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117169" w:rsidTr="00117169">
        <w:tc>
          <w:tcPr>
            <w:tcW w:w="3641" w:type="dxa"/>
          </w:tcPr>
          <w:p w:rsidR="00117169" w:rsidRDefault="00117169" w:rsidP="001171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EE12220" wp14:editId="6DE6F1AD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17169" w:rsidRPr="00117169" w:rsidRDefault="00117169" w:rsidP="00117169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117169" w:rsidRPr="00117169" w:rsidRDefault="00117169" w:rsidP="00117169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117169" w:rsidRPr="00117169" w:rsidRDefault="00117169" w:rsidP="0011716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117169" w:rsidRDefault="00117169" w:rsidP="001171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539" w:rsidTr="00ED653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D6539" w:rsidRPr="00ED6539" w:rsidRDefault="00ED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D6539" w:rsidRDefault="00ED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gramStart"/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539" w:rsidRPr="00ED6539" w:rsidRDefault="00ED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ED6539" w:rsidRPr="00ED6539" w:rsidRDefault="00ED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«28»августа 2023год</w:t>
            </w:r>
          </w:p>
          <w:p w:rsidR="00ED6539" w:rsidRPr="00ED6539" w:rsidRDefault="00ED6539" w:rsidP="00ED6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ED6539" w:rsidRPr="00ED6539" w:rsidRDefault="00ED6539" w:rsidP="00ED6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Приказом №59-о</w:t>
            </w:r>
          </w:p>
          <w:p w:rsidR="00ED6539" w:rsidRPr="00ED6539" w:rsidRDefault="00ED6539" w:rsidP="00ED65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От 31 августа 2023года</w:t>
            </w:r>
          </w:p>
        </w:tc>
      </w:tr>
    </w:tbl>
    <w:p w:rsidR="00ED6539" w:rsidRDefault="00ED6539" w:rsidP="00ED6539">
      <w:pPr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очном отделении</w:t>
      </w: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ПК-01.10-2023</w:t>
      </w: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53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69" w:rsidRPr="00117169" w:rsidRDefault="00ED6539" w:rsidP="00ED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39">
        <w:rPr>
          <w:rFonts w:ascii="Times New Roman" w:hAnsi="Times New Roman" w:cs="Times New Roman"/>
          <w:b/>
          <w:sz w:val="24"/>
          <w:szCs w:val="24"/>
        </w:rPr>
        <w:t>2023 ГОД</w:t>
      </w:r>
      <w:r w:rsidR="00117169">
        <w:rPr>
          <w:rFonts w:ascii="Times New Roman" w:hAnsi="Times New Roman" w:cs="Times New Roman"/>
          <w:b/>
          <w:sz w:val="28"/>
          <w:szCs w:val="28"/>
        </w:rPr>
        <w:br w:type="page"/>
      </w:r>
      <w:r w:rsidRPr="0011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17169" w:rsidRPr="00117169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ED6539" w:rsidRDefault="00117169" w:rsidP="00ED6539">
      <w:pPr>
        <w:ind w:left="1080"/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Настоящее Положе</w:t>
      </w:r>
      <w:r w:rsidR="00ED6539">
        <w:rPr>
          <w:rFonts w:ascii="Times New Roman" w:hAnsi="Times New Roman" w:cs="Times New Roman"/>
          <w:sz w:val="24"/>
          <w:szCs w:val="24"/>
        </w:rPr>
        <w:t>ние разработано в соответствии:</w:t>
      </w:r>
    </w:p>
    <w:p w:rsidR="00117169" w:rsidRPr="00ED6539" w:rsidRDefault="00117169" w:rsidP="00ED6539">
      <w:pPr>
        <w:ind w:left="1080"/>
        <w:rPr>
          <w:rFonts w:ascii="Times New Roman" w:hAnsi="Times New Roman" w:cs="Times New Roman"/>
          <w:sz w:val="24"/>
          <w:szCs w:val="24"/>
        </w:rPr>
      </w:pPr>
      <w:r w:rsidRPr="00117169">
        <w:sym w:font="Symbol" w:char="F0B7"/>
      </w:r>
      <w:r w:rsidRPr="00ED6539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№ 273-ФЗ от 29 декабря 2012 г (последняя редакция);</w:t>
      </w:r>
    </w:p>
    <w:p w:rsidR="00117169" w:rsidRPr="00ED6539" w:rsidRDefault="00117169" w:rsidP="00ED6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12 мая 2014 г. N 502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(последняя редакция);</w:t>
      </w:r>
    </w:p>
    <w:p w:rsidR="00117169" w:rsidRPr="00ED6539" w:rsidRDefault="00117169" w:rsidP="00ED6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12 мая 2014 г. N 514 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 (последняя редакция); </w:t>
      </w:r>
    </w:p>
    <w:p w:rsidR="00117169" w:rsidRPr="00ED6539" w:rsidRDefault="00117169" w:rsidP="00ED6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24 июня 2022г.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</w:p>
    <w:p w:rsidR="00117169" w:rsidRPr="00117169" w:rsidRDefault="00117169" w:rsidP="00117169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17169" w:rsidRPr="00117169" w:rsidRDefault="00117169" w:rsidP="00117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Уставом и локальными нормативными актами СПб ГБПОУ «Медицинский колледж № 1» (далее - Колледж). </w:t>
      </w:r>
    </w:p>
    <w:p w:rsidR="00117169" w:rsidRPr="00ED6539" w:rsidRDefault="00117169" w:rsidP="00ED6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Очное отделение (далее - отделение) является структурным подразделением Колледжа.</w:t>
      </w:r>
    </w:p>
    <w:p w:rsidR="00117169" w:rsidRPr="00ED6539" w:rsidRDefault="00117169" w:rsidP="00ED6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 xml:space="preserve">На отделении осуществляется подготовка специалистов по нескольким родственным специальностям – 31.02.01 Лечебное дело и 34.02.01 Сестринское дело (очная форма обучения), как за счет бюджетных ассигнований Санкт-Петербурга, так и на договорной основе. </w:t>
      </w:r>
    </w:p>
    <w:p w:rsidR="00117169" w:rsidRPr="00ED6539" w:rsidRDefault="00117169" w:rsidP="00ED6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Отделение формируется из обучающихся специальностей – 31.02.01 Лечебное дело и 34.02.01 Сестринское дело (очная форма обучения).</w:t>
      </w:r>
    </w:p>
    <w:p w:rsidR="00117169" w:rsidRPr="00ED6539" w:rsidRDefault="00117169" w:rsidP="00ED6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Руководство ОО осуществляется заместителем директора по учебной работе Колледжа.</w:t>
      </w:r>
    </w:p>
    <w:p w:rsidR="00117169" w:rsidRPr="00ED6539" w:rsidRDefault="00117169" w:rsidP="00ED6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 xml:space="preserve">Руководство специальностями осуществляется заведующими отделениями, назначаемым приказом директора по представлению заместителя директора по учебной работе из числа работников, имеющих высшее образование и стаж работы на педагогических или руководящих должностях не менее 5 лет. </w:t>
      </w:r>
    </w:p>
    <w:p w:rsidR="00117169" w:rsidRPr="00ED6539" w:rsidRDefault="00117169" w:rsidP="00ED65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 xml:space="preserve">Заведующие специальностями находятся в прямом подчинении заместителя директора по учебной работе и в функциональном подчинении иных заместителей директора Колледжа. </w:t>
      </w:r>
    </w:p>
    <w:p w:rsidR="00117169" w:rsidRPr="00117169" w:rsidRDefault="00117169" w:rsidP="00ED65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117169" w:rsidRPr="00ED6539" w:rsidRDefault="00117169" w:rsidP="00ED653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Обеспечение выполнения Федеральных государственных образовательных стандартов среднего профессионального образования в части Государственных требований к минимуму содержания и уровню подготовки выпускников по специальности.</w:t>
      </w:r>
    </w:p>
    <w:p w:rsidR="00117169" w:rsidRPr="00ED6539" w:rsidRDefault="00117169" w:rsidP="00ED653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Организация работы актива отделения по самоуправлению и самообслуживанию.</w:t>
      </w:r>
    </w:p>
    <w:p w:rsidR="00117169" w:rsidRDefault="00117169" w:rsidP="00ED6539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</w:p>
    <w:p w:rsidR="00117169" w:rsidRPr="00ED6539" w:rsidRDefault="00117169" w:rsidP="00ED653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lastRenderedPageBreak/>
        <w:t>Планирование и осуществление учебно-воспитательного процесса на отделении с целью повышения качества знаний ст</w:t>
      </w:r>
      <w:r w:rsidRPr="00ED6539">
        <w:rPr>
          <w:rFonts w:ascii="Times New Roman" w:hAnsi="Times New Roman" w:cs="Times New Roman"/>
          <w:sz w:val="24"/>
          <w:szCs w:val="24"/>
        </w:rPr>
        <w:t>удентов и улучшения дисциплины</w:t>
      </w:r>
    </w:p>
    <w:p w:rsidR="00117169" w:rsidRPr="00ED6539" w:rsidRDefault="00117169" w:rsidP="00ED653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539">
        <w:rPr>
          <w:rFonts w:ascii="Times New Roman" w:hAnsi="Times New Roman" w:cs="Times New Roman"/>
          <w:sz w:val="24"/>
          <w:szCs w:val="24"/>
        </w:rPr>
        <w:t>Индивидуальная работа с преподавателями, работающими на отделении с целью повышения качества подготовки специалистов, с учетом требований современного здравоохранения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. 2.5. Индивидуальная работа со студентами и их родителями, с целью воспитания у студентов чувства ответственности за приобретение качественных профессиональных знаний, а так же развитие общим и формирование профессиональных компетенций по получаемой специальности.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Подготовка и ведение учебной документации (журналы учебных занятий, зачётные книжки, сводные ведомости, ведомости переаттестации и иное).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7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7169">
        <w:rPr>
          <w:rFonts w:ascii="Times New Roman" w:hAnsi="Times New Roman" w:cs="Times New Roman"/>
          <w:sz w:val="24"/>
          <w:szCs w:val="24"/>
        </w:rPr>
        <w:t xml:space="preserve"> качеством успеваемости студентов на отделении. 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Контроль посещаемости студентами отделения учебных занятий.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Организация учета успеваемости студентов. Проведение собраний и индивидуальных бесед с родителями студентов. 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Учет контингента студентов и представление статистической отчетности заместителям директора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.</w:t>
      </w:r>
      <w:r w:rsidR="00ED653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17169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117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7169">
        <w:rPr>
          <w:rFonts w:ascii="Times New Roman" w:hAnsi="Times New Roman" w:cs="Times New Roman"/>
          <w:sz w:val="24"/>
          <w:szCs w:val="24"/>
        </w:rPr>
        <w:t xml:space="preserve"> проведением текущей, промежуточной и государственной итоговой аттестации на отделении.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Подготовка документов к проведению всех видов аттестаций (зачётные книжки, экзаменационные ведомости, индивидуальные оценочные ведомости)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Подготовка проектов приказов о: </w:t>
      </w:r>
      <w:proofErr w:type="spellStart"/>
      <w:r w:rsidRPr="00117169">
        <w:rPr>
          <w:rFonts w:ascii="Times New Roman" w:hAnsi="Times New Roman" w:cs="Times New Roman"/>
          <w:sz w:val="24"/>
          <w:szCs w:val="24"/>
        </w:rPr>
        <w:t>перезачётах</w:t>
      </w:r>
      <w:proofErr w:type="spellEnd"/>
      <w:r w:rsidRPr="00117169">
        <w:rPr>
          <w:rFonts w:ascii="Times New Roman" w:hAnsi="Times New Roman" w:cs="Times New Roman"/>
          <w:sz w:val="24"/>
          <w:szCs w:val="24"/>
        </w:rPr>
        <w:t xml:space="preserve"> и переаттестации, назначении старост групп, о назначении на стипендию, о переводе на следующий курс, поощрении и наложении дисциплинарного взыскания на студентов, предоставлении академического отпуска, о допуске к государственной итоговой аттестации, об отчислении.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Мониторинг трудоустройства выпускников.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117169" w:rsidRPr="00117169" w:rsidRDefault="00117169" w:rsidP="001171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Заведующие специальностями имеют право в пределах своей компетенции: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распоряжаться вверенным им имуществом и средствами с соблюдением требований, определенных законодательством и нормативными правовыми актами, Уставом Колледжа;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подписывать и визировать документы, касающиеся деятельности специальностей;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запрашивать и получать от руководителей структурных подразделений Колледжа необходимую информацию; </w:t>
      </w:r>
      <w:r w:rsidRPr="00117169">
        <w:sym w:font="Symbol" w:char="F0B7"/>
      </w:r>
      <w:r w:rsidRPr="00117169">
        <w:rPr>
          <w:rFonts w:ascii="Times New Roman" w:hAnsi="Times New Roman" w:cs="Times New Roman"/>
          <w:sz w:val="24"/>
          <w:szCs w:val="24"/>
        </w:rPr>
        <w:t xml:space="preserve"> присутствовать на любых занятиях, проводимых со студентами специальностей;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привлекать к дисциплинарной ответственности студентов на специальностях за поступки, </w:t>
      </w:r>
      <w:proofErr w:type="spellStart"/>
      <w:r w:rsidRPr="00117169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117169">
        <w:rPr>
          <w:rFonts w:ascii="Times New Roman" w:hAnsi="Times New Roman" w:cs="Times New Roman"/>
          <w:sz w:val="24"/>
          <w:szCs w:val="24"/>
        </w:rPr>
        <w:t xml:space="preserve"> образовательный процесс, в порядке, установленном локальными нормативными актами Колледжа; СПб ГБПОУ «МК№1» Положение об очном отделении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принимать участие в работе педагогического совета и иных совещательных органах Колледжа;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по совершенствованию учебно-воспитательной работы на отделениях;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контролировать и оценивать учебно-воспитательную работу в группах;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повышать свою квалификацию;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исполняемых им должностных обязанностей. 5. Взаимодействие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5.1. В процессе решения задач, поставленных перед отделением, выполнения функций, возложенных на них, и реализации прав, предоставленных им, подразделение взаимодействует с: </w:t>
      </w:r>
      <w:r w:rsidRPr="00117169">
        <w:sym w:font="Symbol" w:char="F0B7"/>
      </w:r>
      <w:r w:rsidRPr="00117169">
        <w:rPr>
          <w:rFonts w:ascii="Times New Roman" w:hAnsi="Times New Roman" w:cs="Times New Roman"/>
          <w:sz w:val="24"/>
          <w:szCs w:val="24"/>
        </w:rPr>
        <w:t xml:space="preserve"> заместителем директора по учебной работе;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заместителем директора по </w:t>
      </w:r>
      <w:proofErr w:type="spellStart"/>
      <w:r w:rsidRPr="0011716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17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16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17169">
        <w:rPr>
          <w:rFonts w:ascii="Times New Roman" w:hAnsi="Times New Roman" w:cs="Times New Roman"/>
          <w:sz w:val="24"/>
          <w:szCs w:val="24"/>
        </w:rPr>
        <w:t xml:space="preserve">роизводственной работе;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заместителем директора по воспитательной работе;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иными руководителями структурных подразделений и работниками колледжа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5.1.1. со следующими структурными подразделениями: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отдел кадров;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бухгалтерия;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учебная часть;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 xml:space="preserve">библиотека; 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студенческий совет.</w:t>
      </w:r>
    </w:p>
    <w:p w:rsidR="00117169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иные структурные подразделения 6. Ответственность</w:t>
      </w:r>
    </w:p>
    <w:p w:rsidR="00D9225C" w:rsidRPr="00117169" w:rsidRDefault="00117169" w:rsidP="00117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69">
        <w:rPr>
          <w:rFonts w:ascii="Times New Roman" w:hAnsi="Times New Roman" w:cs="Times New Roman"/>
          <w:sz w:val="24"/>
          <w:szCs w:val="24"/>
        </w:rPr>
        <w:t>6.1. Ответственность за надлежащее своевременное выполнение функций несут заведующие специальностями, в порядке, установленном действующей должностной инструкцией и трудовым законодательством.</w:t>
      </w:r>
    </w:p>
    <w:sectPr w:rsidR="00D9225C" w:rsidRPr="0011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60C"/>
    <w:multiLevelType w:val="multilevel"/>
    <w:tmpl w:val="D3B2E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F17587"/>
    <w:multiLevelType w:val="hybridMultilevel"/>
    <w:tmpl w:val="140E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EFA"/>
    <w:multiLevelType w:val="hybridMultilevel"/>
    <w:tmpl w:val="E81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ED9"/>
    <w:multiLevelType w:val="multilevel"/>
    <w:tmpl w:val="D3B2E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3270B3"/>
    <w:multiLevelType w:val="hybridMultilevel"/>
    <w:tmpl w:val="8D7A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3C9C"/>
    <w:multiLevelType w:val="hybridMultilevel"/>
    <w:tmpl w:val="31C240D8"/>
    <w:lvl w:ilvl="0" w:tplc="CE38C56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1194B29"/>
    <w:multiLevelType w:val="multilevel"/>
    <w:tmpl w:val="D3B2E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8657655"/>
    <w:multiLevelType w:val="hybridMultilevel"/>
    <w:tmpl w:val="EA2A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0B99"/>
    <w:multiLevelType w:val="hybridMultilevel"/>
    <w:tmpl w:val="28A4A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69"/>
    <w:rsid w:val="00117169"/>
    <w:rsid w:val="001F5E7A"/>
    <w:rsid w:val="00877F24"/>
    <w:rsid w:val="00E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69"/>
    <w:pPr>
      <w:ind w:left="720"/>
      <w:contextualSpacing/>
    </w:pPr>
  </w:style>
  <w:style w:type="table" w:styleId="a4">
    <w:name w:val="Table Grid"/>
    <w:basedOn w:val="a1"/>
    <w:uiPriority w:val="59"/>
    <w:rsid w:val="0011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69"/>
    <w:pPr>
      <w:ind w:left="720"/>
      <w:contextualSpacing/>
    </w:pPr>
  </w:style>
  <w:style w:type="table" w:styleId="a4">
    <w:name w:val="Table Grid"/>
    <w:basedOn w:val="a1"/>
    <w:uiPriority w:val="59"/>
    <w:rsid w:val="0011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9C61-3901-4B7F-AE8A-03A0EE72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2023-11-13T14:55:00Z</dcterms:created>
  <dcterms:modified xsi:type="dcterms:W3CDTF">2023-11-13T15:15:00Z</dcterms:modified>
</cp:coreProperties>
</file>