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18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20458B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Санкт-Петербургское государственное бюджетное профе</w:t>
            </w:r>
            <w:r w:rsidRPr="00C526A1">
              <w:rPr>
                <w:rFonts w:ascii="Times New Roman" w:hAnsi="Times New Roman" w:cs="Times New Roman"/>
                <w:sz w:val="24"/>
              </w:rPr>
              <w:t>с</w:t>
            </w:r>
            <w:r w:rsidRPr="00C526A1">
              <w:rPr>
                <w:rFonts w:ascii="Times New Roman" w:hAnsi="Times New Roman" w:cs="Times New Roman"/>
                <w:sz w:val="24"/>
              </w:rPr>
              <w:t xml:space="preserve">сиональное образовательное учреждение </w:t>
            </w:r>
          </w:p>
          <w:p w:rsidR="003064A8" w:rsidRPr="00C526A1" w:rsidRDefault="003064A8" w:rsidP="0020458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2D3417" w:rsidRPr="00C526A1" w:rsidTr="0020458B">
        <w:tc>
          <w:tcPr>
            <w:tcW w:w="4558" w:type="dxa"/>
            <w:shd w:val="clear" w:color="auto" w:fill="auto"/>
          </w:tcPr>
          <w:p w:rsidR="002D3417" w:rsidRPr="00F83025" w:rsidRDefault="002D3417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2D3417" w:rsidRPr="00F83025" w:rsidRDefault="002D341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заседании </w:t>
            </w:r>
            <w:proofErr w:type="gramStart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</w:t>
            </w:r>
            <w:proofErr w:type="gramEnd"/>
            <w:r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3417" w:rsidRPr="00F83025" w:rsidRDefault="0034274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совета «_29_»_декабря</w:t>
            </w:r>
            <w:r w:rsidR="002D3417" w:rsidRPr="00F8302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2D3417" w:rsidRPr="00F83025">
              <w:rPr>
                <w:rFonts w:ascii="Times New Roman" w:hAnsi="Times New Roman" w:cs="Times New Roman"/>
                <w:bCs/>
                <w:sz w:val="24"/>
                <w:szCs w:val="24"/>
              </w:rPr>
              <w:t>_ г.</w:t>
            </w:r>
          </w:p>
          <w:p w:rsidR="002D3417" w:rsidRPr="00F83025" w:rsidRDefault="002D3417">
            <w:pPr>
              <w:spacing w:after="0"/>
              <w:ind w:left="10" w:right="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9" w:type="dxa"/>
            <w:shd w:val="clear" w:color="auto" w:fill="auto"/>
          </w:tcPr>
          <w:p w:rsidR="002D3417" w:rsidRPr="00F83025" w:rsidRDefault="002D34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Введено в действие  </w:t>
            </w:r>
          </w:p>
          <w:p w:rsidR="002D3417" w:rsidRPr="00F83025" w:rsidRDefault="002D34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>приказом №_</w:t>
            </w:r>
            <w:r w:rsidR="00434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2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F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025">
              <w:rPr>
                <w:rFonts w:ascii="Times New Roman" w:hAnsi="Times New Roman" w:cs="Times New Roman"/>
                <w:sz w:val="24"/>
                <w:szCs w:val="24"/>
              </w:rPr>
              <w:t xml:space="preserve">о_                                                                     </w:t>
            </w:r>
          </w:p>
          <w:p w:rsidR="002D3417" w:rsidRPr="00F83025" w:rsidRDefault="00342743" w:rsidP="00342743">
            <w:pPr>
              <w:spacing w:after="0"/>
              <w:ind w:left="10" w:right="2" w:hanging="1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«_30_»_декабря_2022</w:t>
            </w:r>
            <w:r w:rsidR="002D3417" w:rsidRPr="00F83025">
              <w:rPr>
                <w:rFonts w:ascii="Times New Roman" w:hAnsi="Times New Roman" w:cs="Times New Roman"/>
                <w:sz w:val="24"/>
                <w:szCs w:val="24"/>
              </w:rPr>
              <w:t>_ г</w:t>
            </w:r>
          </w:p>
        </w:tc>
      </w:tr>
      <w:tr w:rsidR="00200A54" w:rsidRPr="00C526A1" w:rsidTr="0020458B">
        <w:tc>
          <w:tcPr>
            <w:tcW w:w="4558" w:type="dxa"/>
            <w:shd w:val="clear" w:color="auto" w:fill="auto"/>
          </w:tcPr>
          <w:p w:rsidR="00200A54" w:rsidRPr="00C526A1" w:rsidRDefault="00200A54" w:rsidP="00C526A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9" w:type="dxa"/>
            <w:shd w:val="clear" w:color="auto" w:fill="auto"/>
          </w:tcPr>
          <w:p w:rsidR="00200A54" w:rsidRPr="00C526A1" w:rsidRDefault="00200A54" w:rsidP="00C52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48DF" w:rsidRPr="00C526A1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091AC1" w:rsidRDefault="00FF170C" w:rsidP="00091AC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DE295E" w:rsidRDefault="00DE295E" w:rsidP="006C67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5E">
        <w:rPr>
          <w:rFonts w:ascii="Times New Roman" w:hAnsi="Times New Roman" w:cs="Times New Roman"/>
          <w:b/>
          <w:sz w:val="28"/>
          <w:szCs w:val="28"/>
        </w:rPr>
        <w:t xml:space="preserve">о порядке пользования лечебно-оздоровительной инфраструктурой, </w:t>
      </w:r>
    </w:p>
    <w:p w:rsidR="00C526A1" w:rsidRPr="006C674B" w:rsidRDefault="00DE295E" w:rsidP="006C674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5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DE295E">
        <w:rPr>
          <w:rFonts w:ascii="Times New Roman" w:hAnsi="Times New Roman" w:cs="Times New Roman"/>
          <w:b/>
          <w:sz w:val="28"/>
          <w:szCs w:val="28"/>
        </w:rPr>
        <w:t>ъектами культуры и спорта колледжа</w:t>
      </w:r>
      <w:r w:rsidR="00091AC1" w:rsidRPr="006B71D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82683" w:rsidRPr="00882683">
        <w:rPr>
          <w:rFonts w:ascii="Times New Roman" w:hAnsi="Times New Roman" w:cs="Times New Roman"/>
          <w:b/>
          <w:bCs/>
          <w:sz w:val="28"/>
          <w:szCs w:val="28"/>
        </w:rPr>
        <w:t>ПК-02.14-20</w:t>
      </w:r>
      <w:r w:rsidR="0040274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4274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B71D2" w:rsidRPr="006B71D2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7D7" w:rsidRDefault="00F177D7" w:rsidP="0074670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7D7" w:rsidRDefault="00F177D7" w:rsidP="0074670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AC1" w:rsidRDefault="00091AC1" w:rsidP="0074670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526A1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20</w:t>
      </w:r>
      <w:r w:rsidR="00342743">
        <w:rPr>
          <w:rFonts w:ascii="Times New Roman" w:hAnsi="Times New Roman" w:cs="Times New Roman"/>
          <w:sz w:val="28"/>
          <w:szCs w:val="28"/>
        </w:rPr>
        <w:t>23</w:t>
      </w:r>
    </w:p>
    <w:p w:rsidR="00F226AE" w:rsidRPr="00F226AE" w:rsidRDefault="00F226AE" w:rsidP="00D425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6A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226AE" w:rsidRDefault="00F226AE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AE">
        <w:rPr>
          <w:rFonts w:ascii="Times New Roman" w:hAnsi="Times New Roman" w:cs="Times New Roman"/>
          <w:sz w:val="28"/>
          <w:szCs w:val="28"/>
        </w:rPr>
        <w:t>1.1. Настоящее Положение о порядке пользования лечебно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26AE">
        <w:rPr>
          <w:rFonts w:ascii="Times New Roman" w:hAnsi="Times New Roman" w:cs="Times New Roman"/>
          <w:sz w:val="28"/>
          <w:szCs w:val="28"/>
        </w:rPr>
        <w:t>оздоровительной и</w:t>
      </w:r>
      <w:r w:rsidRPr="00F226AE">
        <w:rPr>
          <w:rFonts w:ascii="Times New Roman" w:hAnsi="Times New Roman" w:cs="Times New Roman"/>
          <w:sz w:val="28"/>
          <w:szCs w:val="28"/>
        </w:rPr>
        <w:t>н</w:t>
      </w:r>
      <w:r w:rsidRPr="00F226AE">
        <w:rPr>
          <w:rFonts w:ascii="Times New Roman" w:hAnsi="Times New Roman" w:cs="Times New Roman"/>
          <w:sz w:val="28"/>
          <w:szCs w:val="28"/>
        </w:rPr>
        <w:t>фраструктурой, объектами культуры и спорта Санкт-Петербургского Госуда</w:t>
      </w:r>
      <w:r w:rsidRPr="00F226AE">
        <w:rPr>
          <w:rFonts w:ascii="Times New Roman" w:hAnsi="Times New Roman" w:cs="Times New Roman"/>
          <w:sz w:val="28"/>
          <w:szCs w:val="28"/>
        </w:rPr>
        <w:t>р</w:t>
      </w:r>
      <w:r w:rsidRPr="00F226AE">
        <w:rPr>
          <w:rFonts w:ascii="Times New Roman" w:hAnsi="Times New Roman" w:cs="Times New Roman"/>
          <w:sz w:val="28"/>
          <w:szCs w:val="28"/>
        </w:rPr>
        <w:t>ственного бюджетного профессионального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цинский </w:t>
      </w:r>
      <w:r w:rsidRPr="00F226AE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F226AE">
        <w:rPr>
          <w:rFonts w:ascii="Times New Roman" w:hAnsi="Times New Roman" w:cs="Times New Roman"/>
          <w:sz w:val="28"/>
          <w:szCs w:val="28"/>
        </w:rPr>
        <w:t xml:space="preserve">» (далее – Положение) разработано в соответствии </w:t>
      </w:r>
      <w:proofErr w:type="gramStart"/>
      <w:r w:rsidRPr="00F226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26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26AE" w:rsidRPr="00F226AE" w:rsidRDefault="00F226AE" w:rsidP="00402741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AE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F226AE" w:rsidRPr="00F226AE" w:rsidRDefault="00F226AE" w:rsidP="00402741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AE">
        <w:rPr>
          <w:rFonts w:ascii="Times New Roman" w:hAnsi="Times New Roman" w:cs="Times New Roman"/>
          <w:sz w:val="28"/>
          <w:szCs w:val="28"/>
        </w:rPr>
        <w:t>Федеральным законо</w:t>
      </w:r>
      <w:bookmarkStart w:id="0" w:name="_GoBack"/>
      <w:bookmarkEnd w:id="0"/>
      <w:r w:rsidRPr="00F226AE">
        <w:rPr>
          <w:rFonts w:ascii="Times New Roman" w:hAnsi="Times New Roman" w:cs="Times New Roman"/>
          <w:sz w:val="28"/>
          <w:szCs w:val="28"/>
        </w:rPr>
        <w:t>м от 29.12.2012 года № 273-ФЗ «Об образовании в Ро</w:t>
      </w:r>
      <w:r w:rsidRPr="00F226AE">
        <w:rPr>
          <w:rFonts w:ascii="Times New Roman" w:hAnsi="Times New Roman" w:cs="Times New Roman"/>
          <w:sz w:val="28"/>
          <w:szCs w:val="28"/>
        </w:rPr>
        <w:t>с</w:t>
      </w:r>
      <w:r w:rsidRPr="00F226AE">
        <w:rPr>
          <w:rFonts w:ascii="Times New Roman" w:hAnsi="Times New Roman" w:cs="Times New Roman"/>
          <w:sz w:val="28"/>
          <w:szCs w:val="28"/>
        </w:rPr>
        <w:t xml:space="preserve">сийской Федерации» ст.34, 35; </w:t>
      </w:r>
      <w:r w:rsidR="00DC5DA0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F226AE" w:rsidRDefault="00F226AE" w:rsidP="00402741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AE">
        <w:rPr>
          <w:rFonts w:ascii="Times New Roman" w:hAnsi="Times New Roman" w:cs="Times New Roman"/>
          <w:sz w:val="28"/>
          <w:szCs w:val="28"/>
        </w:rPr>
        <w:t>Федеральным законом от 21.11.2011 года № 323-ФЗ «Об основах охраны здоровья граждан в Российской Федерации»;</w:t>
      </w:r>
      <w:r w:rsidR="00DC5DA0" w:rsidRPr="00DC5DA0">
        <w:t xml:space="preserve"> </w:t>
      </w:r>
      <w:r w:rsidR="00DC5DA0" w:rsidRPr="00DC5DA0">
        <w:rPr>
          <w:rFonts w:ascii="Times New Roman" w:hAnsi="Times New Roman" w:cs="Times New Roman"/>
          <w:sz w:val="28"/>
          <w:szCs w:val="28"/>
        </w:rPr>
        <w:t>(последняя редакция);</w:t>
      </w:r>
    </w:p>
    <w:p w:rsidR="00D4256F" w:rsidRPr="00D4256F" w:rsidRDefault="00D4256F" w:rsidP="00402741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F">
        <w:rPr>
          <w:rFonts w:ascii="Times New Roman" w:hAnsi="Times New Roman" w:cs="Times New Roman"/>
          <w:sz w:val="28"/>
          <w:szCs w:val="28"/>
        </w:rPr>
        <w:t xml:space="preserve">Федеральным Законом «О библиотечном деле» от 29.12.1994 г. № 78-ФЗ (последняя редакция) </w:t>
      </w:r>
    </w:p>
    <w:p w:rsidR="00D4256F" w:rsidRPr="00D4256F" w:rsidRDefault="00D4256F" w:rsidP="00402741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F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 от 06.03.2006 г. №35-ФЗ ч. 3 ст. 5 (последняя редакция)</w:t>
      </w:r>
    </w:p>
    <w:p w:rsidR="00D4256F" w:rsidRDefault="00D4256F" w:rsidP="00402741">
      <w:pPr>
        <w:pStyle w:val="af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56F">
        <w:rPr>
          <w:rFonts w:ascii="Times New Roman" w:hAnsi="Times New Roman" w:cs="Times New Roman"/>
          <w:sz w:val="28"/>
          <w:szCs w:val="28"/>
        </w:rPr>
        <w:t>Федеральный Закон «О противодействии экстремистской деятельности» от 25.07.2002г. №114-ФЗ ст. 3, ст. 13 (последняя редакция)</w:t>
      </w:r>
    </w:p>
    <w:p w:rsidR="00DC5DA0" w:rsidRPr="00DC5DA0" w:rsidRDefault="00DC5DA0" w:rsidP="00402741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DC5DA0">
        <w:rPr>
          <w:rFonts w:ascii="Times New Roman" w:hAnsi="Times New Roman" w:cs="Times New Roman"/>
          <w:sz w:val="28"/>
          <w:szCs w:val="28"/>
        </w:rPr>
        <w:t>едеральными требованиями к образовательным учреждениям в части охраны здоровья обучающихся, утвержденными приказом Министерства образования и науки РФ от 28.12.2010 № 2106;</w:t>
      </w:r>
      <w:proofErr w:type="gramEnd"/>
    </w:p>
    <w:p w:rsidR="00342743" w:rsidRPr="00342743" w:rsidRDefault="00342743" w:rsidP="00342743">
      <w:pPr>
        <w:pStyle w:val="af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42743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24.08.2022 № 762 "Об утверждении Порядка организации и осуществления образовательной деятельности по образовательным программам среднего професс</w:t>
      </w:r>
      <w:r w:rsidRPr="00342743">
        <w:rPr>
          <w:rFonts w:ascii="Times New Roman" w:hAnsi="Times New Roman" w:cs="Times New Roman"/>
          <w:sz w:val="28"/>
          <w:szCs w:val="28"/>
        </w:rPr>
        <w:t>и</w:t>
      </w:r>
      <w:r w:rsidRPr="00342743">
        <w:rPr>
          <w:rFonts w:ascii="Times New Roman" w:hAnsi="Times New Roman" w:cs="Times New Roman"/>
          <w:sz w:val="28"/>
          <w:szCs w:val="28"/>
        </w:rPr>
        <w:t>онального образования"</w:t>
      </w:r>
    </w:p>
    <w:p w:rsidR="00091AC1" w:rsidRDefault="00F226AE" w:rsidP="00402741">
      <w:pPr>
        <w:pStyle w:val="af4"/>
        <w:numPr>
          <w:ilvl w:val="0"/>
          <w:numId w:val="1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6AE">
        <w:rPr>
          <w:rFonts w:ascii="Times New Roman" w:hAnsi="Times New Roman" w:cs="Times New Roman"/>
          <w:sz w:val="28"/>
          <w:szCs w:val="28"/>
        </w:rPr>
        <w:t>Уставом и иными локальными актами Санкт-Петербургского Госуда</w:t>
      </w:r>
      <w:r w:rsidRPr="00F226AE">
        <w:rPr>
          <w:rFonts w:ascii="Times New Roman" w:hAnsi="Times New Roman" w:cs="Times New Roman"/>
          <w:sz w:val="28"/>
          <w:szCs w:val="28"/>
        </w:rPr>
        <w:t>р</w:t>
      </w:r>
      <w:r w:rsidRPr="00F226AE">
        <w:rPr>
          <w:rFonts w:ascii="Times New Roman" w:hAnsi="Times New Roman" w:cs="Times New Roman"/>
          <w:sz w:val="28"/>
          <w:szCs w:val="28"/>
        </w:rPr>
        <w:t>ственного бюджетного профессионального образовательного учреждения «Медицинский  колледж № 1» (далее – Колледж).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1.2. Положение определяет цели и задачи, принципы и порядок пользования л</w:t>
      </w:r>
      <w:r w:rsidRPr="00F103C9">
        <w:rPr>
          <w:rFonts w:ascii="Times New Roman" w:hAnsi="Times New Roman" w:cs="Times New Roman"/>
          <w:sz w:val="28"/>
          <w:szCs w:val="28"/>
        </w:rPr>
        <w:t>е</w:t>
      </w:r>
      <w:r w:rsidRPr="00F103C9">
        <w:rPr>
          <w:rFonts w:ascii="Times New Roman" w:hAnsi="Times New Roman" w:cs="Times New Roman"/>
          <w:sz w:val="28"/>
          <w:szCs w:val="28"/>
        </w:rPr>
        <w:t>чебно-оздоровительной инфраструктурой, объектами культуры и спорта в Колл</w:t>
      </w:r>
      <w:r w:rsidRPr="00F103C9">
        <w:rPr>
          <w:rFonts w:ascii="Times New Roman" w:hAnsi="Times New Roman" w:cs="Times New Roman"/>
          <w:sz w:val="28"/>
          <w:szCs w:val="28"/>
        </w:rPr>
        <w:t>е</w:t>
      </w:r>
      <w:r w:rsidRPr="00F103C9">
        <w:rPr>
          <w:rFonts w:ascii="Times New Roman" w:hAnsi="Times New Roman" w:cs="Times New Roman"/>
          <w:sz w:val="28"/>
          <w:szCs w:val="28"/>
        </w:rPr>
        <w:t xml:space="preserve">дже.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1.3. Основная задача Колледжа – обеспечение свободного пользования обуча</w:t>
      </w:r>
      <w:r w:rsidRPr="00F103C9">
        <w:rPr>
          <w:rFonts w:ascii="Times New Roman" w:hAnsi="Times New Roman" w:cs="Times New Roman"/>
          <w:sz w:val="28"/>
          <w:szCs w:val="28"/>
        </w:rPr>
        <w:t>ю</w:t>
      </w:r>
      <w:r w:rsidRPr="00F103C9">
        <w:rPr>
          <w:rFonts w:ascii="Times New Roman" w:hAnsi="Times New Roman" w:cs="Times New Roman"/>
          <w:sz w:val="28"/>
          <w:szCs w:val="28"/>
        </w:rPr>
        <w:t>щимися лечебно-оздоровительной инфраструктурой, объектами культуры и об</w:t>
      </w:r>
      <w:r w:rsidRPr="00F103C9">
        <w:rPr>
          <w:rFonts w:ascii="Times New Roman" w:hAnsi="Times New Roman" w:cs="Times New Roman"/>
          <w:sz w:val="28"/>
          <w:szCs w:val="28"/>
        </w:rPr>
        <w:t>ъ</w:t>
      </w:r>
      <w:r w:rsidRPr="00F103C9">
        <w:rPr>
          <w:rFonts w:ascii="Times New Roman" w:hAnsi="Times New Roman" w:cs="Times New Roman"/>
          <w:sz w:val="28"/>
          <w:szCs w:val="28"/>
        </w:rPr>
        <w:t xml:space="preserve">ектами спорта.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1.4. Обучающимся предоставляется право на пользование в порядке, установле</w:t>
      </w:r>
      <w:r w:rsidRPr="00F103C9">
        <w:rPr>
          <w:rFonts w:ascii="Times New Roman" w:hAnsi="Times New Roman" w:cs="Times New Roman"/>
          <w:sz w:val="28"/>
          <w:szCs w:val="28"/>
        </w:rPr>
        <w:t>н</w:t>
      </w:r>
      <w:r w:rsidRPr="00F103C9">
        <w:rPr>
          <w:rFonts w:ascii="Times New Roman" w:hAnsi="Times New Roman" w:cs="Times New Roman"/>
          <w:sz w:val="28"/>
          <w:szCs w:val="28"/>
        </w:rPr>
        <w:t>ном настоящим локальным актом, лечебно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03C9">
        <w:rPr>
          <w:rFonts w:ascii="Times New Roman" w:hAnsi="Times New Roman" w:cs="Times New Roman"/>
          <w:sz w:val="28"/>
          <w:szCs w:val="28"/>
        </w:rPr>
        <w:t xml:space="preserve">оздоровительной инфраструктурой, объектами культуры и объектами спорта колледжа.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1.6. Задачами пользования лечебно-оздоровительной инфраструктурой, объектами культуры и спорта Колледжа является: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создание здоровой среды для обучения в Колледже;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обеспечение охраны здоровья </w:t>
      </w:r>
      <w:proofErr w:type="gramStart"/>
      <w:r w:rsidRPr="00F103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03C9">
        <w:rPr>
          <w:rFonts w:ascii="Times New Roman" w:hAnsi="Times New Roman" w:cs="Times New Roman"/>
          <w:sz w:val="28"/>
          <w:szCs w:val="28"/>
        </w:rPr>
        <w:t>;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организационное и методическое обеспечение проведения работы по ва</w:t>
      </w:r>
      <w:r w:rsidRPr="00F103C9">
        <w:rPr>
          <w:rFonts w:ascii="Times New Roman" w:hAnsi="Times New Roman" w:cs="Times New Roman"/>
          <w:sz w:val="28"/>
          <w:szCs w:val="28"/>
        </w:rPr>
        <w:t>к</w:t>
      </w:r>
      <w:r w:rsidRPr="00F103C9">
        <w:rPr>
          <w:rFonts w:ascii="Times New Roman" w:hAnsi="Times New Roman" w:cs="Times New Roman"/>
          <w:sz w:val="28"/>
          <w:szCs w:val="28"/>
        </w:rPr>
        <w:t xml:space="preserve">цинопрофилактике;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lastRenderedPageBreak/>
        <w:t>организация работы по проведению медицинской профориентации обуч</w:t>
      </w:r>
      <w:r w:rsidRPr="00F103C9">
        <w:rPr>
          <w:rFonts w:ascii="Times New Roman" w:hAnsi="Times New Roman" w:cs="Times New Roman"/>
          <w:sz w:val="28"/>
          <w:szCs w:val="28"/>
        </w:rPr>
        <w:t>а</w:t>
      </w:r>
      <w:r w:rsidRPr="00F103C9">
        <w:rPr>
          <w:rFonts w:ascii="Times New Roman" w:hAnsi="Times New Roman" w:cs="Times New Roman"/>
          <w:sz w:val="28"/>
          <w:szCs w:val="28"/>
        </w:rPr>
        <w:t>ющихся, обеспечение взаимодействия по решению данных вопросов с др</w:t>
      </w:r>
      <w:r w:rsidRPr="00F103C9">
        <w:rPr>
          <w:rFonts w:ascii="Times New Roman" w:hAnsi="Times New Roman" w:cs="Times New Roman"/>
          <w:sz w:val="28"/>
          <w:szCs w:val="28"/>
        </w:rPr>
        <w:t>у</w:t>
      </w:r>
      <w:r w:rsidRPr="00F103C9">
        <w:rPr>
          <w:rFonts w:ascii="Times New Roman" w:hAnsi="Times New Roman" w:cs="Times New Roman"/>
          <w:sz w:val="28"/>
          <w:szCs w:val="28"/>
        </w:rPr>
        <w:t xml:space="preserve">гими специалистами;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методическое обеспечение работы по формированию у обучающихся устойчивых стереотипов здорового образа жизни и поведения, не сопр</w:t>
      </w:r>
      <w:r w:rsidRPr="00F103C9">
        <w:rPr>
          <w:rFonts w:ascii="Times New Roman" w:hAnsi="Times New Roman" w:cs="Times New Roman"/>
          <w:sz w:val="28"/>
          <w:szCs w:val="28"/>
        </w:rPr>
        <w:t>я</w:t>
      </w:r>
      <w:r w:rsidRPr="00F103C9">
        <w:rPr>
          <w:rFonts w:ascii="Times New Roman" w:hAnsi="Times New Roman" w:cs="Times New Roman"/>
          <w:sz w:val="28"/>
          <w:szCs w:val="28"/>
        </w:rPr>
        <w:t xml:space="preserve">женному с риском для здоровья;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обучающихся о состоянии их здоровья;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осуществление контрольных функций за соблюдением санитарных правил и норм, гигиенических требований; </w:t>
      </w:r>
    </w:p>
    <w:p w:rsidR="00F103C9" w:rsidRP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103C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03C9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питания, порядком и способом приготовления пищи в Колледже, необходимой санитарной обр</w:t>
      </w:r>
      <w:r w:rsidRPr="00F103C9">
        <w:rPr>
          <w:rFonts w:ascii="Times New Roman" w:hAnsi="Times New Roman" w:cs="Times New Roman"/>
          <w:sz w:val="28"/>
          <w:szCs w:val="28"/>
        </w:rPr>
        <w:t>а</w:t>
      </w:r>
      <w:r w:rsidRPr="00F103C9">
        <w:rPr>
          <w:rFonts w:ascii="Times New Roman" w:hAnsi="Times New Roman" w:cs="Times New Roman"/>
          <w:sz w:val="28"/>
          <w:szCs w:val="28"/>
        </w:rPr>
        <w:t xml:space="preserve">ботки столовых приборов и принадлежностей; </w:t>
      </w:r>
    </w:p>
    <w:p w:rsidR="00F103C9" w:rsidRDefault="00F103C9" w:rsidP="00402741">
      <w:pPr>
        <w:pStyle w:val="af4"/>
        <w:numPr>
          <w:ilvl w:val="0"/>
          <w:numId w:val="1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осуществление контроля за физическим воспитанием </w:t>
      </w:r>
      <w:proofErr w:type="gramStart"/>
      <w:r w:rsidRPr="00F103C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03C9">
        <w:rPr>
          <w:rFonts w:ascii="Times New Roman" w:hAnsi="Times New Roman" w:cs="Times New Roman"/>
          <w:sz w:val="28"/>
          <w:szCs w:val="28"/>
        </w:rPr>
        <w:t>.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103C9">
        <w:rPr>
          <w:rFonts w:ascii="Times New Roman" w:hAnsi="Times New Roman" w:cs="Times New Roman"/>
          <w:sz w:val="28"/>
          <w:szCs w:val="28"/>
        </w:rPr>
        <w:t>При пользовании лечебно-оздоровительной инфраструктурой, объектами культуры и объектами спорта обучающиеся обязаны выполнять порядок посещ</w:t>
      </w:r>
      <w:r w:rsidRPr="00F103C9">
        <w:rPr>
          <w:rFonts w:ascii="Times New Roman" w:hAnsi="Times New Roman" w:cs="Times New Roman"/>
          <w:sz w:val="28"/>
          <w:szCs w:val="28"/>
        </w:rPr>
        <w:t>е</w:t>
      </w:r>
      <w:r w:rsidRPr="00F103C9">
        <w:rPr>
          <w:rFonts w:ascii="Times New Roman" w:hAnsi="Times New Roman" w:cs="Times New Roman"/>
          <w:sz w:val="28"/>
          <w:szCs w:val="28"/>
        </w:rPr>
        <w:t xml:space="preserve">ния специализированных помещений.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1.8. Допускается использование только исправного оборудования и инвентаря. 1.9. При обнаружении (возникновении) поломки (повреждения) оборудования или сооружений, делающей невозможным или опасным их дальнейшее использов</w:t>
      </w:r>
      <w:r w:rsidRPr="00F103C9">
        <w:rPr>
          <w:rFonts w:ascii="Times New Roman" w:hAnsi="Times New Roman" w:cs="Times New Roman"/>
          <w:sz w:val="28"/>
          <w:szCs w:val="28"/>
        </w:rPr>
        <w:t>а</w:t>
      </w:r>
      <w:r w:rsidRPr="00F103C9">
        <w:rPr>
          <w:rFonts w:ascii="Times New Roman" w:hAnsi="Times New Roman" w:cs="Times New Roman"/>
          <w:sz w:val="28"/>
          <w:szCs w:val="28"/>
        </w:rPr>
        <w:t xml:space="preserve">ние, </w:t>
      </w:r>
      <w:proofErr w:type="gramStart"/>
      <w:r w:rsidRPr="00F103C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103C9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работнику Колл</w:t>
      </w:r>
      <w:r w:rsidRPr="00F103C9">
        <w:rPr>
          <w:rFonts w:ascii="Times New Roman" w:hAnsi="Times New Roman" w:cs="Times New Roman"/>
          <w:sz w:val="28"/>
          <w:szCs w:val="28"/>
        </w:rPr>
        <w:t>е</w:t>
      </w:r>
      <w:r w:rsidRPr="00F103C9">
        <w:rPr>
          <w:rFonts w:ascii="Times New Roman" w:hAnsi="Times New Roman" w:cs="Times New Roman"/>
          <w:sz w:val="28"/>
          <w:szCs w:val="28"/>
        </w:rPr>
        <w:t xml:space="preserve">джа, ответственному или дежурному на объекте.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1.10. Пользование обучающимися лечебно-оздоровительной инфраструктурой, объектами культуры и объектами спорта осуществляется:</w:t>
      </w:r>
    </w:p>
    <w:p w:rsidR="00F103C9" w:rsidRPr="00F103C9" w:rsidRDefault="00F103C9" w:rsidP="00402741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во время, отведенное в расписании занятий; </w:t>
      </w:r>
    </w:p>
    <w:p w:rsidR="00F103C9" w:rsidRPr="00F103C9" w:rsidRDefault="00F103C9" w:rsidP="00402741">
      <w:pPr>
        <w:pStyle w:val="af4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 w:rsidRPr="00F103C9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103C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Pr="00F103C9">
        <w:rPr>
          <w:rFonts w:ascii="Times New Roman" w:hAnsi="Times New Roman" w:cs="Times New Roman"/>
          <w:sz w:val="28"/>
          <w:szCs w:val="28"/>
        </w:rPr>
        <w:t>Доступ обучающихся к открытым спортивным площадкам (за территорией Колледжа) осуществляется без ограничений.</w:t>
      </w:r>
      <w:proofErr w:type="gramEnd"/>
      <w:r w:rsidRPr="00F103C9">
        <w:rPr>
          <w:rFonts w:ascii="Times New Roman" w:hAnsi="Times New Roman" w:cs="Times New Roman"/>
          <w:sz w:val="28"/>
          <w:szCs w:val="28"/>
        </w:rPr>
        <w:t xml:space="preserve"> Обучающиеся должны самосто</w:t>
      </w:r>
      <w:r w:rsidRPr="00F103C9">
        <w:rPr>
          <w:rFonts w:ascii="Times New Roman" w:hAnsi="Times New Roman" w:cs="Times New Roman"/>
          <w:sz w:val="28"/>
          <w:szCs w:val="28"/>
        </w:rPr>
        <w:t>я</w:t>
      </w:r>
      <w:r w:rsidRPr="00F103C9">
        <w:rPr>
          <w:rFonts w:ascii="Times New Roman" w:hAnsi="Times New Roman" w:cs="Times New Roman"/>
          <w:sz w:val="28"/>
          <w:szCs w:val="28"/>
        </w:rPr>
        <w:t>тельно устанавливать и соблюдать очередность пользования указанными объе</w:t>
      </w:r>
      <w:r w:rsidRPr="00F103C9">
        <w:rPr>
          <w:rFonts w:ascii="Times New Roman" w:hAnsi="Times New Roman" w:cs="Times New Roman"/>
          <w:sz w:val="28"/>
          <w:szCs w:val="28"/>
        </w:rPr>
        <w:t>к</w:t>
      </w:r>
      <w:r w:rsidRPr="00F103C9">
        <w:rPr>
          <w:rFonts w:ascii="Times New Roman" w:hAnsi="Times New Roman" w:cs="Times New Roman"/>
          <w:sz w:val="28"/>
          <w:szCs w:val="28"/>
        </w:rPr>
        <w:t xml:space="preserve">тами.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1.12. Установление платы за пользование обучающимися лечебно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103C9">
        <w:rPr>
          <w:rFonts w:ascii="Times New Roman" w:hAnsi="Times New Roman" w:cs="Times New Roman"/>
          <w:sz w:val="28"/>
          <w:szCs w:val="28"/>
        </w:rPr>
        <w:t>оздоровител</w:t>
      </w:r>
      <w:r w:rsidRPr="00F103C9">
        <w:rPr>
          <w:rFonts w:ascii="Times New Roman" w:hAnsi="Times New Roman" w:cs="Times New Roman"/>
          <w:sz w:val="28"/>
          <w:szCs w:val="28"/>
        </w:rPr>
        <w:t>ь</w:t>
      </w:r>
      <w:r w:rsidRPr="00F103C9">
        <w:rPr>
          <w:rFonts w:ascii="Times New Roman" w:hAnsi="Times New Roman" w:cs="Times New Roman"/>
          <w:sz w:val="28"/>
          <w:szCs w:val="28"/>
        </w:rPr>
        <w:t>ной инфраструктурой, объектами культуры и объектами спорта Колледжа не д</w:t>
      </w:r>
      <w:r w:rsidRPr="00F103C9">
        <w:rPr>
          <w:rFonts w:ascii="Times New Roman" w:hAnsi="Times New Roman" w:cs="Times New Roman"/>
          <w:sz w:val="28"/>
          <w:szCs w:val="28"/>
        </w:rPr>
        <w:t>о</w:t>
      </w:r>
      <w:r w:rsidRPr="00F103C9">
        <w:rPr>
          <w:rFonts w:ascii="Times New Roman" w:hAnsi="Times New Roman" w:cs="Times New Roman"/>
          <w:sz w:val="28"/>
          <w:szCs w:val="28"/>
        </w:rPr>
        <w:t>пускается.</w:t>
      </w:r>
    </w:p>
    <w:p w:rsidR="00F103C9" w:rsidRP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3C9">
        <w:rPr>
          <w:rFonts w:ascii="Times New Roman" w:hAnsi="Times New Roman" w:cs="Times New Roman"/>
          <w:b/>
          <w:sz w:val="28"/>
          <w:szCs w:val="28"/>
        </w:rPr>
        <w:t>2. Порядок пользования лечебно-оздоровительной инфраструктурой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2.1. К лечебно-оздоровительной инфраструктуре Колледжа относятся медици</w:t>
      </w:r>
      <w:r w:rsidRPr="00F103C9">
        <w:rPr>
          <w:rFonts w:ascii="Times New Roman" w:hAnsi="Times New Roman" w:cs="Times New Roman"/>
          <w:sz w:val="28"/>
          <w:szCs w:val="28"/>
        </w:rPr>
        <w:t>н</w:t>
      </w:r>
      <w:r w:rsidRPr="00F103C9">
        <w:rPr>
          <w:rFonts w:ascii="Times New Roman" w:hAnsi="Times New Roman" w:cs="Times New Roman"/>
          <w:sz w:val="28"/>
          <w:szCs w:val="28"/>
        </w:rPr>
        <w:t xml:space="preserve">ский кабинет и оборудование в нем; столовая Колледжа.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2.2. Медицинское обслуживание осуществляется в специализированном помещ</w:t>
      </w:r>
      <w:r w:rsidRPr="00F103C9">
        <w:rPr>
          <w:rFonts w:ascii="Times New Roman" w:hAnsi="Times New Roman" w:cs="Times New Roman"/>
          <w:sz w:val="28"/>
          <w:szCs w:val="28"/>
        </w:rPr>
        <w:t>е</w:t>
      </w:r>
      <w:r w:rsidRPr="00F103C9">
        <w:rPr>
          <w:rFonts w:ascii="Times New Roman" w:hAnsi="Times New Roman" w:cs="Times New Roman"/>
          <w:sz w:val="28"/>
          <w:szCs w:val="28"/>
        </w:rPr>
        <w:t>нии Колледжа (медицинском кабинете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03C9">
        <w:rPr>
          <w:rFonts w:ascii="Times New Roman" w:hAnsi="Times New Roman" w:cs="Times New Roman"/>
          <w:sz w:val="28"/>
          <w:szCs w:val="28"/>
        </w:rPr>
        <w:t>. Медицинский кабинет обеспечивается медицинским оборудованием и тве</w:t>
      </w:r>
      <w:r w:rsidRPr="00F103C9">
        <w:rPr>
          <w:rFonts w:ascii="Times New Roman" w:hAnsi="Times New Roman" w:cs="Times New Roman"/>
          <w:sz w:val="28"/>
          <w:szCs w:val="28"/>
        </w:rPr>
        <w:t>р</w:t>
      </w:r>
      <w:r w:rsidRPr="00F103C9">
        <w:rPr>
          <w:rFonts w:ascii="Times New Roman" w:hAnsi="Times New Roman" w:cs="Times New Roman"/>
          <w:sz w:val="28"/>
          <w:szCs w:val="28"/>
        </w:rPr>
        <w:t xml:space="preserve">дым инвентарем за счет средств Колледжа. 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03C9">
        <w:rPr>
          <w:rFonts w:ascii="Times New Roman" w:hAnsi="Times New Roman" w:cs="Times New Roman"/>
          <w:sz w:val="28"/>
          <w:szCs w:val="28"/>
        </w:rPr>
        <w:t>. Обслуживание и поверка медицинского и вспомогательного оборудования медицинского кабинета производится за счет средств Колледжа.</w:t>
      </w:r>
    </w:p>
    <w:p w:rsidR="00F103C9" w:rsidRDefault="00F103C9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2.6. Основные задачи и направления деятельности медицинского кабинета: </w:t>
      </w:r>
    </w:p>
    <w:p w:rsidR="00F103C9" w:rsidRPr="00F103C9" w:rsidRDefault="00F103C9" w:rsidP="00402741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первой медицинской помощи </w:t>
      </w:r>
      <w:proofErr w:type="gramStart"/>
      <w:r w:rsidRPr="00F103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03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03C9" w:rsidRPr="00F103C9" w:rsidRDefault="00F103C9" w:rsidP="00402741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 снижение заболеваемости обучающихся; </w:t>
      </w:r>
    </w:p>
    <w:p w:rsidR="00F103C9" w:rsidRPr="00F103C9" w:rsidRDefault="00F103C9" w:rsidP="00402741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проведение организационных мероприятий по профилактическим исслед</w:t>
      </w:r>
      <w:r w:rsidRPr="00F103C9">
        <w:rPr>
          <w:rFonts w:ascii="Times New Roman" w:hAnsi="Times New Roman" w:cs="Times New Roman"/>
          <w:sz w:val="28"/>
          <w:szCs w:val="28"/>
        </w:rPr>
        <w:t>о</w:t>
      </w:r>
      <w:r w:rsidRPr="00F103C9">
        <w:rPr>
          <w:rFonts w:ascii="Times New Roman" w:hAnsi="Times New Roman" w:cs="Times New Roman"/>
          <w:sz w:val="28"/>
          <w:szCs w:val="28"/>
        </w:rPr>
        <w:t xml:space="preserve">ваниям и направление обучающихся на профилактические осмотры; </w:t>
      </w:r>
    </w:p>
    <w:p w:rsidR="00F103C9" w:rsidRDefault="00F103C9" w:rsidP="00402741">
      <w:pPr>
        <w:pStyle w:val="af4"/>
        <w:numPr>
          <w:ilvl w:val="0"/>
          <w:numId w:val="15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C9">
        <w:rPr>
          <w:rFonts w:ascii="Times New Roman" w:hAnsi="Times New Roman" w:cs="Times New Roman"/>
          <w:sz w:val="28"/>
          <w:szCs w:val="28"/>
        </w:rPr>
        <w:t>проведение вакцинаций обучающихся против различных заболеваний.</w:t>
      </w:r>
    </w:p>
    <w:p w:rsidR="001D20A1" w:rsidRDefault="001D20A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 xml:space="preserve">Время работы медицинского кабинета определяется в установленном порядке применительно к режиму работы Колледжа. </w:t>
      </w:r>
    </w:p>
    <w:p w:rsidR="001D20A1" w:rsidRDefault="001D20A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>2.8. Пользование объектами лечебно-оздоровительной инфраструктуры в отсу</w:t>
      </w:r>
      <w:r w:rsidRPr="001D20A1">
        <w:rPr>
          <w:rFonts w:ascii="Times New Roman" w:hAnsi="Times New Roman" w:cs="Times New Roman"/>
          <w:sz w:val="28"/>
          <w:szCs w:val="28"/>
        </w:rPr>
        <w:t>т</w:t>
      </w:r>
      <w:r w:rsidRPr="001D20A1">
        <w:rPr>
          <w:rFonts w:ascii="Times New Roman" w:hAnsi="Times New Roman" w:cs="Times New Roman"/>
          <w:sz w:val="28"/>
          <w:szCs w:val="28"/>
        </w:rPr>
        <w:t xml:space="preserve">ствие медицинского персонала категорически запрещается. </w:t>
      </w:r>
    </w:p>
    <w:p w:rsidR="001D20A1" w:rsidRDefault="001D20A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1D20A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D20A1">
        <w:rPr>
          <w:rFonts w:ascii="Times New Roman" w:hAnsi="Times New Roman" w:cs="Times New Roman"/>
          <w:sz w:val="28"/>
          <w:szCs w:val="28"/>
        </w:rPr>
        <w:t xml:space="preserve"> имеют право посещать медицинский пункт в следующих сл</w:t>
      </w:r>
      <w:r w:rsidRPr="001D20A1">
        <w:rPr>
          <w:rFonts w:ascii="Times New Roman" w:hAnsi="Times New Roman" w:cs="Times New Roman"/>
          <w:sz w:val="28"/>
          <w:szCs w:val="28"/>
        </w:rPr>
        <w:t>у</w:t>
      </w:r>
      <w:r w:rsidRPr="001D20A1">
        <w:rPr>
          <w:rFonts w:ascii="Times New Roman" w:hAnsi="Times New Roman" w:cs="Times New Roman"/>
          <w:sz w:val="28"/>
          <w:szCs w:val="28"/>
        </w:rPr>
        <w:t xml:space="preserve">чаях: </w:t>
      </w:r>
    </w:p>
    <w:p w:rsidR="001D20A1" w:rsidRPr="001D20A1" w:rsidRDefault="001D20A1" w:rsidP="00402741">
      <w:pPr>
        <w:pStyle w:val="af4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 xml:space="preserve">при ухудшении самочувствия; </w:t>
      </w:r>
    </w:p>
    <w:p w:rsidR="001D20A1" w:rsidRPr="001D20A1" w:rsidRDefault="001D20A1" w:rsidP="00402741">
      <w:pPr>
        <w:pStyle w:val="af4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 xml:space="preserve">при обострении хронических заболеваний; </w:t>
      </w:r>
    </w:p>
    <w:p w:rsidR="001D20A1" w:rsidRPr="001D20A1" w:rsidRDefault="001D20A1" w:rsidP="00402741">
      <w:pPr>
        <w:pStyle w:val="af4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 xml:space="preserve">при получении травм и отравлений, независимо от того, где они получены (в пути следования в колледж, на прилегающей территории, на занятии, на перемене и </w:t>
      </w:r>
      <w:proofErr w:type="spellStart"/>
      <w:r w:rsidRPr="001D20A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D20A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D20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D20A1" w:rsidRDefault="001D20A1" w:rsidP="00402741">
      <w:pPr>
        <w:pStyle w:val="af4"/>
        <w:numPr>
          <w:ilvl w:val="0"/>
          <w:numId w:val="16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0A1">
        <w:rPr>
          <w:rFonts w:ascii="Times New Roman" w:hAnsi="Times New Roman" w:cs="Times New Roman"/>
          <w:sz w:val="28"/>
          <w:szCs w:val="28"/>
        </w:rPr>
        <w:t>обучающиеся имеют право посещения медпункта, не дожидаясь окончания учебного занятия или внеурочного мероприятия, поставив в известность преподавателя, руководителя кружка или секции, а в экстренных случаях без предварительной постановки в известность преподавателя, куратора</w:t>
      </w:r>
      <w:r>
        <w:rPr>
          <w:rFonts w:ascii="Times New Roman" w:hAnsi="Times New Roman" w:cs="Times New Roman"/>
          <w:sz w:val="28"/>
          <w:szCs w:val="28"/>
        </w:rPr>
        <w:t xml:space="preserve"> группы, представителя администрации колледжа</w:t>
      </w:r>
      <w:r w:rsidRPr="001D20A1">
        <w:rPr>
          <w:rFonts w:ascii="Times New Roman" w:hAnsi="Times New Roman" w:cs="Times New Roman"/>
          <w:sz w:val="28"/>
          <w:szCs w:val="28"/>
        </w:rPr>
        <w:t>.</w:t>
      </w:r>
    </w:p>
    <w:p w:rsidR="00887204" w:rsidRDefault="0088720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2.10. Обязанности </w:t>
      </w:r>
      <w:proofErr w:type="gramStart"/>
      <w:r w:rsidRPr="008872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872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7204" w:rsidRDefault="0088720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2.10.1. при посещении медпункта сообщать достоверную информацию: </w:t>
      </w:r>
    </w:p>
    <w:p w:rsidR="00887204" w:rsidRPr="00887204" w:rsidRDefault="00887204" w:rsidP="00402741">
      <w:pPr>
        <w:pStyle w:val="af4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о состоянии здоровья; </w:t>
      </w:r>
    </w:p>
    <w:p w:rsidR="00887204" w:rsidRPr="00887204" w:rsidRDefault="00887204" w:rsidP="00402741">
      <w:pPr>
        <w:pStyle w:val="af4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о наличии хронических заболеваний; </w:t>
      </w:r>
    </w:p>
    <w:p w:rsidR="00887204" w:rsidRPr="00887204" w:rsidRDefault="00887204" w:rsidP="00402741">
      <w:pPr>
        <w:pStyle w:val="af4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о перенесенных заболеваниях; </w:t>
      </w:r>
    </w:p>
    <w:p w:rsidR="00887204" w:rsidRPr="00887204" w:rsidRDefault="00887204" w:rsidP="00402741">
      <w:pPr>
        <w:pStyle w:val="af4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о наличии аллергии; </w:t>
      </w:r>
    </w:p>
    <w:p w:rsidR="00887204" w:rsidRPr="00887204" w:rsidRDefault="00887204" w:rsidP="00402741">
      <w:pPr>
        <w:pStyle w:val="af4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о недопустимости применения отдельных медицинских препаратов; </w:t>
      </w:r>
    </w:p>
    <w:p w:rsidR="00887204" w:rsidRPr="00887204" w:rsidRDefault="00887204" w:rsidP="00402741">
      <w:pPr>
        <w:pStyle w:val="af4"/>
        <w:numPr>
          <w:ilvl w:val="0"/>
          <w:numId w:val="17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 xml:space="preserve">проявлять осторожность при пользовании медицинским инструментарием; </w:t>
      </w:r>
    </w:p>
    <w:p w:rsidR="00887204" w:rsidRDefault="0088720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04">
        <w:rPr>
          <w:rFonts w:ascii="Times New Roman" w:hAnsi="Times New Roman" w:cs="Times New Roman"/>
          <w:sz w:val="28"/>
          <w:szCs w:val="28"/>
        </w:rPr>
        <w:t>2.10.</w:t>
      </w:r>
      <w:r w:rsidR="008758CD">
        <w:rPr>
          <w:rFonts w:ascii="Times New Roman" w:hAnsi="Times New Roman" w:cs="Times New Roman"/>
          <w:sz w:val="28"/>
          <w:szCs w:val="28"/>
        </w:rPr>
        <w:t>2</w:t>
      </w:r>
      <w:r w:rsidRPr="00887204">
        <w:rPr>
          <w:rFonts w:ascii="Times New Roman" w:hAnsi="Times New Roman" w:cs="Times New Roman"/>
          <w:sz w:val="28"/>
          <w:szCs w:val="28"/>
        </w:rPr>
        <w:t xml:space="preserve">. после посещения медпункта: </w:t>
      </w:r>
    </w:p>
    <w:p w:rsidR="00887204" w:rsidRPr="00402741" w:rsidRDefault="00887204" w:rsidP="00402741">
      <w:pPr>
        <w:pStyle w:val="af4"/>
        <w:numPr>
          <w:ilvl w:val="0"/>
          <w:numId w:val="18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2741">
        <w:rPr>
          <w:rFonts w:ascii="Times New Roman" w:hAnsi="Times New Roman" w:cs="Times New Roman"/>
          <w:sz w:val="28"/>
          <w:szCs w:val="28"/>
        </w:rPr>
        <w:t xml:space="preserve">проинформировать куратора о результатах посещения; </w:t>
      </w:r>
    </w:p>
    <w:p w:rsidR="00887204" w:rsidRPr="00402741" w:rsidRDefault="00887204" w:rsidP="00402741">
      <w:pPr>
        <w:pStyle w:val="af4"/>
        <w:numPr>
          <w:ilvl w:val="0"/>
          <w:numId w:val="18"/>
        </w:numPr>
        <w:tabs>
          <w:tab w:val="center" w:pos="4677"/>
          <w:tab w:val="right" w:pos="9355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02741">
        <w:rPr>
          <w:rFonts w:ascii="Times New Roman" w:hAnsi="Times New Roman" w:cs="Times New Roman"/>
          <w:sz w:val="28"/>
          <w:szCs w:val="28"/>
        </w:rPr>
        <w:t>в случае назначения лечения выполнять все указания медработника сво</w:t>
      </w:r>
      <w:r w:rsidRPr="00402741">
        <w:rPr>
          <w:rFonts w:ascii="Times New Roman" w:hAnsi="Times New Roman" w:cs="Times New Roman"/>
          <w:sz w:val="28"/>
          <w:szCs w:val="28"/>
        </w:rPr>
        <w:t>е</w:t>
      </w:r>
      <w:r w:rsidRPr="00402741">
        <w:rPr>
          <w:rFonts w:ascii="Times New Roman" w:hAnsi="Times New Roman" w:cs="Times New Roman"/>
          <w:sz w:val="28"/>
          <w:szCs w:val="28"/>
        </w:rPr>
        <w:t>временно и в полном объеме.</w:t>
      </w:r>
    </w:p>
    <w:p w:rsidR="00844E3A" w:rsidRDefault="00844E3A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A">
        <w:rPr>
          <w:rFonts w:ascii="Times New Roman" w:hAnsi="Times New Roman" w:cs="Times New Roman"/>
          <w:sz w:val="28"/>
          <w:szCs w:val="28"/>
        </w:rPr>
        <w:t xml:space="preserve">2.11. Питание на территории Колледжа организовано в помещении столовой. </w:t>
      </w:r>
    </w:p>
    <w:p w:rsidR="00844E3A" w:rsidRDefault="00844E3A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E3A">
        <w:rPr>
          <w:rFonts w:ascii="Times New Roman" w:hAnsi="Times New Roman" w:cs="Times New Roman"/>
          <w:sz w:val="28"/>
          <w:szCs w:val="28"/>
        </w:rPr>
        <w:t xml:space="preserve">. Каждый обучающийся имеет право приобрести горячее питание в столовой в дни и часы работы Колледжа. </w:t>
      </w:r>
    </w:p>
    <w:p w:rsidR="00844E3A" w:rsidRDefault="00844E3A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3A">
        <w:rPr>
          <w:rFonts w:ascii="Times New Roman" w:hAnsi="Times New Roman" w:cs="Times New Roman"/>
          <w:sz w:val="28"/>
          <w:szCs w:val="28"/>
        </w:rPr>
        <w:t>2.14. В столовой Колледжа организовано социальное питание, которое регламе</w:t>
      </w:r>
      <w:r w:rsidRPr="00844E3A">
        <w:rPr>
          <w:rFonts w:ascii="Times New Roman" w:hAnsi="Times New Roman" w:cs="Times New Roman"/>
          <w:sz w:val="28"/>
          <w:szCs w:val="28"/>
        </w:rPr>
        <w:t>н</w:t>
      </w:r>
      <w:r w:rsidRPr="00844E3A">
        <w:rPr>
          <w:rFonts w:ascii="Times New Roman" w:hAnsi="Times New Roman" w:cs="Times New Roman"/>
          <w:sz w:val="28"/>
          <w:szCs w:val="28"/>
        </w:rPr>
        <w:t>тируется</w:t>
      </w:r>
      <w:r w:rsidR="00052C95">
        <w:rPr>
          <w:rFonts w:ascii="Times New Roman" w:hAnsi="Times New Roman" w:cs="Times New Roman"/>
          <w:sz w:val="28"/>
          <w:szCs w:val="28"/>
        </w:rPr>
        <w:t xml:space="preserve"> </w:t>
      </w:r>
      <w:r w:rsidRPr="00844E3A">
        <w:rPr>
          <w:rFonts w:ascii="Times New Roman" w:hAnsi="Times New Roman" w:cs="Times New Roman"/>
          <w:sz w:val="28"/>
          <w:szCs w:val="28"/>
        </w:rPr>
        <w:t xml:space="preserve">положением Колледжа </w:t>
      </w:r>
      <w:r w:rsidR="00696085">
        <w:rPr>
          <w:rFonts w:ascii="Times New Roman" w:hAnsi="Times New Roman" w:cs="Times New Roman"/>
          <w:sz w:val="28"/>
          <w:szCs w:val="28"/>
        </w:rPr>
        <w:t xml:space="preserve"> - «</w:t>
      </w:r>
      <w:r w:rsidR="00696085" w:rsidRPr="00696085">
        <w:rPr>
          <w:rFonts w:ascii="Times New Roman" w:hAnsi="Times New Roman" w:cs="Times New Roman"/>
          <w:sz w:val="28"/>
          <w:szCs w:val="28"/>
        </w:rPr>
        <w:t>Положение  о дополнительных мерах соц</w:t>
      </w:r>
      <w:r w:rsidR="00696085" w:rsidRPr="00696085">
        <w:rPr>
          <w:rFonts w:ascii="Times New Roman" w:hAnsi="Times New Roman" w:cs="Times New Roman"/>
          <w:sz w:val="28"/>
          <w:szCs w:val="28"/>
        </w:rPr>
        <w:t>и</w:t>
      </w:r>
      <w:r w:rsidR="00696085" w:rsidRPr="00696085">
        <w:rPr>
          <w:rFonts w:ascii="Times New Roman" w:hAnsi="Times New Roman" w:cs="Times New Roman"/>
          <w:sz w:val="28"/>
          <w:szCs w:val="28"/>
        </w:rPr>
        <w:t>альной поддержки по обеспечению питанием обучающихся санкт-петербургского государственного бюджетного профессионального образовательного учреждения «медицинский колледж № 1»</w:t>
      </w:r>
      <w:r w:rsidR="006408A4">
        <w:rPr>
          <w:rFonts w:ascii="Times New Roman" w:hAnsi="Times New Roman" w:cs="Times New Roman"/>
          <w:sz w:val="28"/>
          <w:szCs w:val="28"/>
        </w:rPr>
        <w:t>.</w:t>
      </w:r>
    </w:p>
    <w:p w:rsidR="006408A4" w:rsidRP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A4">
        <w:rPr>
          <w:rFonts w:ascii="Times New Roman" w:hAnsi="Times New Roman" w:cs="Times New Roman"/>
          <w:b/>
          <w:sz w:val="28"/>
          <w:szCs w:val="28"/>
        </w:rPr>
        <w:lastRenderedPageBreak/>
        <w:t>3. Порядок пользования объектами культуры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3.10. К объектам культуры Колледжа относятся библиотека, читальный зал, акт</w:t>
      </w:r>
      <w:r w:rsidRPr="006408A4">
        <w:rPr>
          <w:rFonts w:ascii="Times New Roman" w:hAnsi="Times New Roman" w:cs="Times New Roman"/>
          <w:sz w:val="28"/>
          <w:szCs w:val="28"/>
        </w:rPr>
        <w:t>о</w:t>
      </w:r>
      <w:r w:rsidRPr="006408A4">
        <w:rPr>
          <w:rFonts w:ascii="Times New Roman" w:hAnsi="Times New Roman" w:cs="Times New Roman"/>
          <w:sz w:val="28"/>
          <w:szCs w:val="28"/>
        </w:rPr>
        <w:t xml:space="preserve">вый зал.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 xml:space="preserve">3.11. Задачами объектов культуры Колледжа являются: </w:t>
      </w:r>
    </w:p>
    <w:p w:rsidR="006408A4" w:rsidRPr="006408A4" w:rsidRDefault="006408A4" w:rsidP="00402741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 xml:space="preserve">воспитание у обучающихся патриотизма, гражданственности, бережного отношения к традициям, культуре и истории своего и других народов; </w:t>
      </w:r>
      <w:r w:rsidRPr="006408A4">
        <w:sym w:font="Symbol" w:char="F02D"/>
      </w:r>
      <w:r w:rsidRPr="006408A4">
        <w:rPr>
          <w:rFonts w:ascii="Times New Roman" w:hAnsi="Times New Roman" w:cs="Times New Roman"/>
          <w:sz w:val="28"/>
          <w:szCs w:val="28"/>
        </w:rPr>
        <w:t xml:space="preserve"> приобщение студентов к историческому и духовному наследию; </w:t>
      </w:r>
    </w:p>
    <w:p w:rsidR="006408A4" w:rsidRPr="006408A4" w:rsidRDefault="006408A4" w:rsidP="00402741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организация культурной, методической, информационной и иной деятел</w:t>
      </w:r>
      <w:r w:rsidRPr="006408A4">
        <w:rPr>
          <w:rFonts w:ascii="Times New Roman" w:hAnsi="Times New Roman" w:cs="Times New Roman"/>
          <w:sz w:val="28"/>
          <w:szCs w:val="28"/>
        </w:rPr>
        <w:t>ь</w:t>
      </w:r>
      <w:r w:rsidRPr="006408A4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6408A4" w:rsidRPr="006408A4" w:rsidRDefault="006408A4" w:rsidP="00402741">
      <w:pPr>
        <w:pStyle w:val="af4"/>
        <w:numPr>
          <w:ilvl w:val="0"/>
          <w:numId w:val="1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 xml:space="preserve">содействие в организации учебно-воспитательного процесса.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3.12. Объекты культуры могут использоваться для проведения занятий в нетрад</w:t>
      </w:r>
      <w:r w:rsidRPr="006408A4">
        <w:rPr>
          <w:rFonts w:ascii="Times New Roman" w:hAnsi="Times New Roman" w:cs="Times New Roman"/>
          <w:sz w:val="28"/>
          <w:szCs w:val="28"/>
        </w:rPr>
        <w:t>и</w:t>
      </w:r>
      <w:r w:rsidRPr="006408A4">
        <w:rPr>
          <w:rFonts w:ascii="Times New Roman" w:hAnsi="Times New Roman" w:cs="Times New Roman"/>
          <w:sz w:val="28"/>
          <w:szCs w:val="28"/>
        </w:rPr>
        <w:t>ционных формах, проведения творческих заня</w:t>
      </w:r>
      <w:r w:rsidR="00261077">
        <w:rPr>
          <w:rFonts w:ascii="Times New Roman" w:hAnsi="Times New Roman" w:cs="Times New Roman"/>
          <w:sz w:val="28"/>
          <w:szCs w:val="28"/>
        </w:rPr>
        <w:t>тий, кружков, секций и т.д.</w:t>
      </w:r>
      <w:r w:rsidRPr="0064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3.13. Индивидуальное посещение библиотеки и читального зала студентами ос</w:t>
      </w:r>
      <w:r w:rsidRPr="006408A4">
        <w:rPr>
          <w:rFonts w:ascii="Times New Roman" w:hAnsi="Times New Roman" w:cs="Times New Roman"/>
          <w:sz w:val="28"/>
          <w:szCs w:val="28"/>
        </w:rPr>
        <w:t>у</w:t>
      </w:r>
      <w:r w:rsidRPr="006408A4">
        <w:rPr>
          <w:rFonts w:ascii="Times New Roman" w:hAnsi="Times New Roman" w:cs="Times New Roman"/>
          <w:sz w:val="28"/>
          <w:szCs w:val="28"/>
        </w:rPr>
        <w:t xml:space="preserve">ществляется во внеурочное время и во время перемен, согласно графику работы библиотеки.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 xml:space="preserve">3.14. Студенты должны бережно относиться к полученным книгам, не допускать порчи, а также сдавать книги в установленное время. </w:t>
      </w:r>
    </w:p>
    <w:p w:rsidR="00261077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 xml:space="preserve">3.15. В библиотеке и читальном зале не допускается шум, громкий разговор.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3.16. Запрещено хранение в библиотеке и читальном зале литературы, содерж</w:t>
      </w:r>
      <w:r w:rsidRPr="006408A4">
        <w:rPr>
          <w:rFonts w:ascii="Times New Roman" w:hAnsi="Times New Roman" w:cs="Times New Roman"/>
          <w:sz w:val="28"/>
          <w:szCs w:val="28"/>
        </w:rPr>
        <w:t>а</w:t>
      </w:r>
      <w:r w:rsidRPr="006408A4">
        <w:rPr>
          <w:rFonts w:ascii="Times New Roman" w:hAnsi="Times New Roman" w:cs="Times New Roman"/>
          <w:sz w:val="28"/>
          <w:szCs w:val="28"/>
        </w:rPr>
        <w:t xml:space="preserve">щей экстремистские материалы, а также материалы, которые могут причинить вред психическому и нравственному здоровью </w:t>
      </w:r>
      <w:proofErr w:type="gramStart"/>
      <w:r w:rsidRPr="006408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40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3.17. Актовый зал может использоваться для проведения собраний, занятий в н</w:t>
      </w:r>
      <w:r w:rsidRPr="006408A4">
        <w:rPr>
          <w:rFonts w:ascii="Times New Roman" w:hAnsi="Times New Roman" w:cs="Times New Roman"/>
          <w:sz w:val="28"/>
          <w:szCs w:val="28"/>
        </w:rPr>
        <w:t>е</w:t>
      </w:r>
      <w:r w:rsidRPr="006408A4">
        <w:rPr>
          <w:rFonts w:ascii="Times New Roman" w:hAnsi="Times New Roman" w:cs="Times New Roman"/>
          <w:sz w:val="28"/>
          <w:szCs w:val="28"/>
        </w:rPr>
        <w:t xml:space="preserve">традиционных формах, занятий творческих объединений, общеколледжных и </w:t>
      </w:r>
      <w:r w:rsidR="00261077">
        <w:rPr>
          <w:rFonts w:ascii="Times New Roman" w:hAnsi="Times New Roman" w:cs="Times New Roman"/>
          <w:sz w:val="28"/>
          <w:szCs w:val="28"/>
        </w:rPr>
        <w:t>иных</w:t>
      </w:r>
      <w:r w:rsidRPr="006408A4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репетиций, экскурсий.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3.18. Обучающимся запрещается находиться в актовом зале, пользоваться звук</w:t>
      </w:r>
      <w:r w:rsidRPr="006408A4">
        <w:rPr>
          <w:rFonts w:ascii="Times New Roman" w:hAnsi="Times New Roman" w:cs="Times New Roman"/>
          <w:sz w:val="28"/>
          <w:szCs w:val="28"/>
        </w:rPr>
        <w:t>о</w:t>
      </w:r>
      <w:r w:rsidRPr="006408A4">
        <w:rPr>
          <w:rFonts w:ascii="Times New Roman" w:hAnsi="Times New Roman" w:cs="Times New Roman"/>
          <w:sz w:val="28"/>
          <w:szCs w:val="28"/>
        </w:rPr>
        <w:t>воспроизводящей аппаратурой без контроля ответственного лица (дежурного п</w:t>
      </w:r>
      <w:r w:rsidRPr="006408A4">
        <w:rPr>
          <w:rFonts w:ascii="Times New Roman" w:hAnsi="Times New Roman" w:cs="Times New Roman"/>
          <w:sz w:val="28"/>
          <w:szCs w:val="28"/>
        </w:rPr>
        <w:t>е</w:t>
      </w:r>
      <w:r w:rsidRPr="006408A4">
        <w:rPr>
          <w:rFonts w:ascii="Times New Roman" w:hAnsi="Times New Roman" w:cs="Times New Roman"/>
          <w:sz w:val="28"/>
          <w:szCs w:val="28"/>
        </w:rPr>
        <w:t xml:space="preserve">дагога, куратора и т.д.).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3.19. Ответственность за работу и содержание объектов культуры в состоянии, отвечающем требованиям безопасности и санитарных норм, возлагается на зам</w:t>
      </w:r>
      <w:r w:rsidRPr="006408A4">
        <w:rPr>
          <w:rFonts w:ascii="Times New Roman" w:hAnsi="Times New Roman" w:cs="Times New Roman"/>
          <w:sz w:val="28"/>
          <w:szCs w:val="28"/>
        </w:rPr>
        <w:t>е</w:t>
      </w:r>
      <w:r w:rsidRPr="006408A4">
        <w:rPr>
          <w:rFonts w:ascii="Times New Roman" w:hAnsi="Times New Roman" w:cs="Times New Roman"/>
          <w:sz w:val="28"/>
          <w:szCs w:val="28"/>
        </w:rPr>
        <w:t xml:space="preserve">стителя директора по воспитательной работе Колледжа. </w:t>
      </w:r>
    </w:p>
    <w:p w:rsidR="006408A4" w:rsidRDefault="006408A4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8A4">
        <w:rPr>
          <w:rFonts w:ascii="Times New Roman" w:hAnsi="Times New Roman" w:cs="Times New Roman"/>
          <w:sz w:val="28"/>
          <w:szCs w:val="28"/>
        </w:rPr>
        <w:t>3.20. Время пользования объектами культуры определяется расписанием в теч</w:t>
      </w:r>
      <w:r w:rsidRPr="006408A4">
        <w:rPr>
          <w:rFonts w:ascii="Times New Roman" w:hAnsi="Times New Roman" w:cs="Times New Roman"/>
          <w:sz w:val="28"/>
          <w:szCs w:val="28"/>
        </w:rPr>
        <w:t>е</w:t>
      </w:r>
      <w:r w:rsidRPr="006408A4">
        <w:rPr>
          <w:rFonts w:ascii="Times New Roman" w:hAnsi="Times New Roman" w:cs="Times New Roman"/>
          <w:sz w:val="28"/>
          <w:szCs w:val="28"/>
        </w:rPr>
        <w:t>ние учебного года в дни и часы работы Колледжа.</w:t>
      </w:r>
    </w:p>
    <w:p w:rsidR="00F208F1" w:rsidRP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F1">
        <w:rPr>
          <w:rFonts w:ascii="Times New Roman" w:hAnsi="Times New Roman" w:cs="Times New Roman"/>
          <w:b/>
          <w:sz w:val="28"/>
          <w:szCs w:val="28"/>
        </w:rPr>
        <w:t>4. Порядок пользования объектами спорта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F208F1">
        <w:rPr>
          <w:rFonts w:ascii="Times New Roman" w:hAnsi="Times New Roman" w:cs="Times New Roman"/>
          <w:sz w:val="28"/>
          <w:szCs w:val="28"/>
        </w:rPr>
        <w:t xml:space="preserve">. К объектам спорта относятся спортивный зал.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8F1">
        <w:rPr>
          <w:rFonts w:ascii="Times New Roman" w:hAnsi="Times New Roman" w:cs="Times New Roman"/>
          <w:sz w:val="28"/>
          <w:szCs w:val="28"/>
        </w:rPr>
        <w:t xml:space="preserve">. Задачами и направлениями деятельности объектов спорта являются: </w:t>
      </w:r>
    </w:p>
    <w:p w:rsidR="00F208F1" w:rsidRPr="00F208F1" w:rsidRDefault="00F208F1" w:rsidP="00402741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 xml:space="preserve">реализация учебного плана, занятий во </w:t>
      </w:r>
      <w:proofErr w:type="spellStart"/>
      <w:r w:rsidRPr="00F208F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208F1">
        <w:rPr>
          <w:rFonts w:ascii="Times New Roman" w:hAnsi="Times New Roman" w:cs="Times New Roman"/>
          <w:sz w:val="28"/>
          <w:szCs w:val="28"/>
        </w:rPr>
        <w:t xml:space="preserve"> деятельности, спорти</w:t>
      </w:r>
      <w:r w:rsidRPr="00F208F1">
        <w:rPr>
          <w:rFonts w:ascii="Times New Roman" w:hAnsi="Times New Roman" w:cs="Times New Roman"/>
          <w:sz w:val="28"/>
          <w:szCs w:val="28"/>
        </w:rPr>
        <w:t>в</w:t>
      </w:r>
      <w:r w:rsidRPr="00F208F1">
        <w:rPr>
          <w:rFonts w:ascii="Times New Roman" w:hAnsi="Times New Roman" w:cs="Times New Roman"/>
          <w:sz w:val="28"/>
          <w:szCs w:val="28"/>
        </w:rPr>
        <w:t xml:space="preserve">ных секций и т.д.; </w:t>
      </w:r>
    </w:p>
    <w:p w:rsidR="00F208F1" w:rsidRPr="00F208F1" w:rsidRDefault="00F208F1" w:rsidP="00402741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повышение роли физической культуры в оздоровлении обучающихся, пр</w:t>
      </w:r>
      <w:r w:rsidRPr="00F208F1">
        <w:rPr>
          <w:rFonts w:ascii="Times New Roman" w:hAnsi="Times New Roman" w:cs="Times New Roman"/>
          <w:sz w:val="28"/>
          <w:szCs w:val="28"/>
        </w:rPr>
        <w:t>е</w:t>
      </w:r>
      <w:r w:rsidRPr="00F208F1">
        <w:rPr>
          <w:rFonts w:ascii="Times New Roman" w:hAnsi="Times New Roman" w:cs="Times New Roman"/>
          <w:sz w:val="28"/>
          <w:szCs w:val="28"/>
        </w:rPr>
        <w:t xml:space="preserve">дупреждении заболеваемости и сохранении их здоровья; </w:t>
      </w:r>
    </w:p>
    <w:p w:rsidR="00F208F1" w:rsidRPr="00F208F1" w:rsidRDefault="00F208F1" w:rsidP="00402741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спортивно-массовых мероприятий; </w:t>
      </w:r>
    </w:p>
    <w:p w:rsidR="00F208F1" w:rsidRPr="00F208F1" w:rsidRDefault="00F208F1" w:rsidP="00402741">
      <w:pPr>
        <w:pStyle w:val="af4"/>
        <w:numPr>
          <w:ilvl w:val="0"/>
          <w:numId w:val="20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профилактика вредных привычек и правонарушений.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F208F1">
        <w:rPr>
          <w:rFonts w:ascii="Times New Roman" w:hAnsi="Times New Roman" w:cs="Times New Roman"/>
          <w:sz w:val="28"/>
          <w:szCs w:val="28"/>
        </w:rPr>
        <w:t xml:space="preserve">. Режим работы спортивных залов, составляется в соответствии с расписанием учебных занятий, </w:t>
      </w:r>
      <w:proofErr w:type="spellStart"/>
      <w:r w:rsidRPr="00F208F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208F1">
        <w:rPr>
          <w:rFonts w:ascii="Times New Roman" w:hAnsi="Times New Roman" w:cs="Times New Roman"/>
          <w:sz w:val="28"/>
          <w:szCs w:val="28"/>
        </w:rPr>
        <w:t xml:space="preserve"> деятельности, секций.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08F1">
        <w:rPr>
          <w:rFonts w:ascii="Times New Roman" w:hAnsi="Times New Roman" w:cs="Times New Roman"/>
          <w:sz w:val="28"/>
          <w:szCs w:val="28"/>
        </w:rPr>
        <w:t>. Ответственность за работу и содержание объектов спорта в состоянии, отв</w:t>
      </w:r>
      <w:r w:rsidRPr="00F208F1">
        <w:rPr>
          <w:rFonts w:ascii="Times New Roman" w:hAnsi="Times New Roman" w:cs="Times New Roman"/>
          <w:sz w:val="28"/>
          <w:szCs w:val="28"/>
        </w:rPr>
        <w:t>е</w:t>
      </w:r>
      <w:r w:rsidRPr="00F208F1">
        <w:rPr>
          <w:rFonts w:ascii="Times New Roman" w:hAnsi="Times New Roman" w:cs="Times New Roman"/>
          <w:sz w:val="28"/>
          <w:szCs w:val="28"/>
        </w:rPr>
        <w:t>чающем требованиям безопасности и санитарных норм, возлагается на руковод</w:t>
      </w:r>
      <w:r w:rsidRPr="00F208F1">
        <w:rPr>
          <w:rFonts w:ascii="Times New Roman" w:hAnsi="Times New Roman" w:cs="Times New Roman"/>
          <w:sz w:val="28"/>
          <w:szCs w:val="28"/>
        </w:rPr>
        <w:t>и</w:t>
      </w:r>
      <w:r w:rsidRPr="00F208F1">
        <w:rPr>
          <w:rFonts w:ascii="Times New Roman" w:hAnsi="Times New Roman" w:cs="Times New Roman"/>
          <w:sz w:val="28"/>
          <w:szCs w:val="28"/>
        </w:rPr>
        <w:t xml:space="preserve">теля по физической культуре.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08F1">
        <w:rPr>
          <w:rFonts w:ascii="Times New Roman" w:hAnsi="Times New Roman" w:cs="Times New Roman"/>
          <w:sz w:val="28"/>
          <w:szCs w:val="28"/>
        </w:rPr>
        <w:t xml:space="preserve">. Объекты спорта могут использоваться для проведения занятий физической культуры, проведения творческих занятий спортивного направления.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08F1">
        <w:rPr>
          <w:rFonts w:ascii="Times New Roman" w:hAnsi="Times New Roman" w:cs="Times New Roman"/>
          <w:sz w:val="28"/>
          <w:szCs w:val="28"/>
        </w:rPr>
        <w:t>. К занятиям на объектах спортивного назначения не должны допускаться об</w:t>
      </w:r>
      <w:r w:rsidRPr="00F208F1">
        <w:rPr>
          <w:rFonts w:ascii="Times New Roman" w:hAnsi="Times New Roman" w:cs="Times New Roman"/>
          <w:sz w:val="28"/>
          <w:szCs w:val="28"/>
        </w:rPr>
        <w:t>у</w:t>
      </w:r>
      <w:r w:rsidRPr="00F208F1">
        <w:rPr>
          <w:rFonts w:ascii="Times New Roman" w:hAnsi="Times New Roman" w:cs="Times New Roman"/>
          <w:sz w:val="28"/>
          <w:szCs w:val="28"/>
        </w:rPr>
        <w:t>чающиеся без спортивной одежды и обуви, а также обучающиеся после перен</w:t>
      </w:r>
      <w:r w:rsidRPr="00F208F1">
        <w:rPr>
          <w:rFonts w:ascii="Times New Roman" w:hAnsi="Times New Roman" w:cs="Times New Roman"/>
          <w:sz w:val="28"/>
          <w:szCs w:val="28"/>
        </w:rPr>
        <w:t>е</w:t>
      </w:r>
      <w:r w:rsidRPr="00F208F1">
        <w:rPr>
          <w:rFonts w:ascii="Times New Roman" w:hAnsi="Times New Roman" w:cs="Times New Roman"/>
          <w:sz w:val="28"/>
          <w:szCs w:val="28"/>
        </w:rPr>
        <w:t xml:space="preserve">сенных заболеваний без медицинского заключения (справки).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08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F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208F1">
        <w:rPr>
          <w:rFonts w:ascii="Times New Roman" w:hAnsi="Times New Roman" w:cs="Times New Roman"/>
          <w:sz w:val="28"/>
          <w:szCs w:val="28"/>
        </w:rPr>
        <w:t xml:space="preserve"> могут пользоваться спортивными объектами Колледжа только в присутствии и под руководством педагогических работников.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08F1">
        <w:rPr>
          <w:rFonts w:ascii="Times New Roman" w:hAnsi="Times New Roman" w:cs="Times New Roman"/>
          <w:sz w:val="28"/>
          <w:szCs w:val="28"/>
        </w:rPr>
        <w:t>. Работа спортивных секций и оздоровительных групп Колледжа осуществл</w:t>
      </w:r>
      <w:r w:rsidRPr="00F208F1">
        <w:rPr>
          <w:rFonts w:ascii="Times New Roman" w:hAnsi="Times New Roman" w:cs="Times New Roman"/>
          <w:sz w:val="28"/>
          <w:szCs w:val="28"/>
        </w:rPr>
        <w:t>я</w:t>
      </w:r>
      <w:r w:rsidRPr="00F208F1">
        <w:rPr>
          <w:rFonts w:ascii="Times New Roman" w:hAnsi="Times New Roman" w:cs="Times New Roman"/>
          <w:sz w:val="28"/>
          <w:szCs w:val="28"/>
        </w:rPr>
        <w:t xml:space="preserve">ется на бесплатной основе.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08F1">
        <w:rPr>
          <w:rFonts w:ascii="Times New Roman" w:hAnsi="Times New Roman" w:cs="Times New Roman"/>
          <w:sz w:val="28"/>
          <w:szCs w:val="28"/>
        </w:rPr>
        <w:t>. Время пользования объектами спорта определяется расписанием в течение учебного года в дни и часы работы Колледжа.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08F1">
        <w:rPr>
          <w:rFonts w:ascii="Times New Roman" w:hAnsi="Times New Roman" w:cs="Times New Roman"/>
          <w:sz w:val="28"/>
          <w:szCs w:val="28"/>
        </w:rPr>
        <w:t xml:space="preserve">. Техника безопасности при проведении спортивных занятий и соревнований предусматривает: </w:t>
      </w:r>
    </w:p>
    <w:p w:rsidR="00F208F1" w:rsidRPr="00F208F1" w:rsidRDefault="00F208F1" w:rsidP="00402741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личный осмотр ответственными за проведение учебных занятий, спорти</w:t>
      </w:r>
      <w:r w:rsidRPr="00F208F1">
        <w:rPr>
          <w:rFonts w:ascii="Times New Roman" w:hAnsi="Times New Roman" w:cs="Times New Roman"/>
          <w:sz w:val="28"/>
          <w:szCs w:val="28"/>
        </w:rPr>
        <w:t>в</w:t>
      </w:r>
      <w:r w:rsidRPr="00F208F1">
        <w:rPr>
          <w:rFonts w:ascii="Times New Roman" w:hAnsi="Times New Roman" w:cs="Times New Roman"/>
          <w:sz w:val="28"/>
          <w:szCs w:val="28"/>
        </w:rPr>
        <w:t>ных секций и спортивных соревнований места занятий или соревнований, проверку исправности оборудования и инвентаря, его соответствия нормам техники безопасности, принятым в соответствующих видах спорта испол</w:t>
      </w:r>
      <w:r w:rsidRPr="00F208F1">
        <w:rPr>
          <w:rFonts w:ascii="Times New Roman" w:hAnsi="Times New Roman" w:cs="Times New Roman"/>
          <w:sz w:val="28"/>
          <w:szCs w:val="28"/>
        </w:rPr>
        <w:t>ь</w:t>
      </w:r>
      <w:r w:rsidRPr="00F208F1">
        <w:rPr>
          <w:rFonts w:ascii="Times New Roman" w:hAnsi="Times New Roman" w:cs="Times New Roman"/>
          <w:sz w:val="28"/>
          <w:szCs w:val="28"/>
        </w:rPr>
        <w:t xml:space="preserve">зуя инструкции; </w:t>
      </w:r>
    </w:p>
    <w:p w:rsidR="00F208F1" w:rsidRPr="00F208F1" w:rsidRDefault="00F208F1" w:rsidP="00402741">
      <w:pPr>
        <w:pStyle w:val="af4"/>
        <w:numPr>
          <w:ilvl w:val="0"/>
          <w:numId w:val="21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 xml:space="preserve">проверку качества личного инвентаря и оборудования, используемого </w:t>
      </w:r>
      <w:proofErr w:type="gramStart"/>
      <w:r w:rsidRPr="00F208F1">
        <w:rPr>
          <w:rFonts w:ascii="Times New Roman" w:hAnsi="Times New Roman" w:cs="Times New Roman"/>
          <w:sz w:val="28"/>
          <w:szCs w:val="28"/>
        </w:rPr>
        <w:t>об</w:t>
      </w:r>
      <w:r w:rsidRPr="00F208F1">
        <w:rPr>
          <w:rFonts w:ascii="Times New Roman" w:hAnsi="Times New Roman" w:cs="Times New Roman"/>
          <w:sz w:val="28"/>
          <w:szCs w:val="28"/>
        </w:rPr>
        <w:t>у</w:t>
      </w:r>
      <w:r w:rsidRPr="00F208F1">
        <w:rPr>
          <w:rFonts w:ascii="Times New Roman" w:hAnsi="Times New Roman" w:cs="Times New Roman"/>
          <w:sz w:val="28"/>
          <w:szCs w:val="28"/>
        </w:rPr>
        <w:t>чающимися</w:t>
      </w:r>
      <w:proofErr w:type="gramEnd"/>
      <w:r w:rsidRPr="00F20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8F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208F1">
        <w:rPr>
          <w:rFonts w:ascii="Times New Roman" w:hAnsi="Times New Roman" w:cs="Times New Roman"/>
          <w:sz w:val="28"/>
          <w:szCs w:val="28"/>
        </w:rPr>
        <w:t>. В целях предупреждения травм, заболеваний, несчастных случаев при пр</w:t>
      </w:r>
      <w:r w:rsidRPr="00F208F1">
        <w:rPr>
          <w:rFonts w:ascii="Times New Roman" w:hAnsi="Times New Roman" w:cs="Times New Roman"/>
          <w:sz w:val="28"/>
          <w:szCs w:val="28"/>
        </w:rPr>
        <w:t>о</w:t>
      </w:r>
      <w:r w:rsidRPr="00F208F1">
        <w:rPr>
          <w:rFonts w:ascii="Times New Roman" w:hAnsi="Times New Roman" w:cs="Times New Roman"/>
          <w:sz w:val="28"/>
          <w:szCs w:val="28"/>
        </w:rPr>
        <w:t>ведении спортивных мероприятий необходимо руководствоваться санитарными правилами содержания мест размещения и занятий физической культурой и спо</w:t>
      </w:r>
      <w:r w:rsidRPr="00F208F1">
        <w:rPr>
          <w:rFonts w:ascii="Times New Roman" w:hAnsi="Times New Roman" w:cs="Times New Roman"/>
          <w:sz w:val="28"/>
          <w:szCs w:val="28"/>
        </w:rPr>
        <w:t>р</w:t>
      </w:r>
      <w:r w:rsidRPr="00F208F1">
        <w:rPr>
          <w:rFonts w:ascii="Times New Roman" w:hAnsi="Times New Roman" w:cs="Times New Roman"/>
          <w:sz w:val="28"/>
          <w:szCs w:val="28"/>
        </w:rPr>
        <w:t>том, утвержденными Главной государственной санитарной инспекцией Мин</w:t>
      </w:r>
      <w:r w:rsidRPr="00F208F1">
        <w:rPr>
          <w:rFonts w:ascii="Times New Roman" w:hAnsi="Times New Roman" w:cs="Times New Roman"/>
          <w:sz w:val="28"/>
          <w:szCs w:val="28"/>
        </w:rPr>
        <w:t>и</w:t>
      </w:r>
      <w:r w:rsidRPr="00F208F1">
        <w:rPr>
          <w:rFonts w:ascii="Times New Roman" w:hAnsi="Times New Roman" w:cs="Times New Roman"/>
          <w:sz w:val="28"/>
          <w:szCs w:val="28"/>
        </w:rPr>
        <w:t>стерства здравоохранения Российской Федерации (СанПиН 2.4.2.2821-10), и пр</w:t>
      </w:r>
      <w:r w:rsidRPr="00F208F1">
        <w:rPr>
          <w:rFonts w:ascii="Times New Roman" w:hAnsi="Times New Roman" w:cs="Times New Roman"/>
          <w:sz w:val="28"/>
          <w:szCs w:val="28"/>
        </w:rPr>
        <w:t>а</w:t>
      </w:r>
      <w:r w:rsidRPr="00F208F1">
        <w:rPr>
          <w:rFonts w:ascii="Times New Roman" w:hAnsi="Times New Roman" w:cs="Times New Roman"/>
          <w:sz w:val="28"/>
          <w:szCs w:val="28"/>
        </w:rPr>
        <w:t xml:space="preserve">вилами (положениями) соревнований по видам спорта. </w:t>
      </w:r>
    </w:p>
    <w:p w:rsidR="00F208F1" w:rsidRDefault="00F208F1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208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08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08F1">
        <w:rPr>
          <w:rFonts w:ascii="Times New Roman" w:hAnsi="Times New Roman" w:cs="Times New Roman"/>
          <w:sz w:val="28"/>
          <w:szCs w:val="28"/>
        </w:rPr>
        <w:t>При обнаружении (возникновении) поломки (повреждения) оборудования или сооружений, делающей невозможным или опасным их дальнейшее использ</w:t>
      </w:r>
      <w:r w:rsidRPr="00F208F1">
        <w:rPr>
          <w:rFonts w:ascii="Times New Roman" w:hAnsi="Times New Roman" w:cs="Times New Roman"/>
          <w:sz w:val="28"/>
          <w:szCs w:val="28"/>
        </w:rPr>
        <w:t>о</w:t>
      </w:r>
      <w:r w:rsidRPr="00F208F1">
        <w:rPr>
          <w:rFonts w:ascii="Times New Roman" w:hAnsi="Times New Roman" w:cs="Times New Roman"/>
          <w:sz w:val="28"/>
          <w:szCs w:val="28"/>
        </w:rPr>
        <w:t>вание, обучающийся обязан незамедлительно сообщить об этом преподавателю физической культуры, ответственному за данный объект.</w:t>
      </w:r>
      <w:proofErr w:type="gramEnd"/>
    </w:p>
    <w:p w:rsidR="008758CD" w:rsidRPr="008758CD" w:rsidRDefault="008758CD" w:rsidP="00D425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8CD">
        <w:rPr>
          <w:rFonts w:ascii="Times New Roman" w:hAnsi="Times New Roman" w:cs="Times New Roman"/>
          <w:b/>
          <w:sz w:val="28"/>
          <w:szCs w:val="28"/>
        </w:rPr>
        <w:t>5. Права и обязанности обучающихся – пользователей объектами лечебно-оздоровительной инфраструктуры, культуры и спорта</w:t>
      </w:r>
    </w:p>
    <w:p w:rsidR="008758CD" w:rsidRDefault="008758CD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>5.1. Пользователь объектами лечебно-оздоровительной инфраструктуры, культ</w:t>
      </w:r>
      <w:r w:rsidRPr="008758CD">
        <w:rPr>
          <w:rFonts w:ascii="Times New Roman" w:hAnsi="Times New Roman" w:cs="Times New Roman"/>
          <w:sz w:val="28"/>
          <w:szCs w:val="28"/>
        </w:rPr>
        <w:t>у</w:t>
      </w:r>
      <w:r w:rsidRPr="008758CD">
        <w:rPr>
          <w:rFonts w:ascii="Times New Roman" w:hAnsi="Times New Roman" w:cs="Times New Roman"/>
          <w:sz w:val="28"/>
          <w:szCs w:val="28"/>
        </w:rPr>
        <w:t xml:space="preserve">ры и спорта Колледжа имеет право: </w:t>
      </w:r>
    </w:p>
    <w:p w:rsidR="008758CD" w:rsidRPr="008758CD" w:rsidRDefault="008758CD" w:rsidP="00402741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 xml:space="preserve">получать постоянную информацию о предоставляемых услугах на объектах и мероприятиях, проводимых Колледжем; </w:t>
      </w:r>
    </w:p>
    <w:p w:rsidR="008758CD" w:rsidRPr="008758CD" w:rsidRDefault="008758CD" w:rsidP="00402741">
      <w:pPr>
        <w:pStyle w:val="af4"/>
        <w:numPr>
          <w:ilvl w:val="0"/>
          <w:numId w:val="22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 xml:space="preserve">пользоваться объектами в соответствии с локальными актами Колледжа. </w:t>
      </w:r>
    </w:p>
    <w:p w:rsidR="008758CD" w:rsidRDefault="008758CD" w:rsidP="00D4256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758CD">
        <w:rPr>
          <w:rFonts w:ascii="Times New Roman" w:hAnsi="Times New Roman" w:cs="Times New Roman"/>
          <w:sz w:val="28"/>
          <w:szCs w:val="28"/>
        </w:rPr>
        <w:t>. Пользователь объектами лечебно-оздоровительной инфраструктуры, культ</w:t>
      </w:r>
      <w:r w:rsidRPr="008758CD">
        <w:rPr>
          <w:rFonts w:ascii="Times New Roman" w:hAnsi="Times New Roman" w:cs="Times New Roman"/>
          <w:sz w:val="28"/>
          <w:szCs w:val="28"/>
        </w:rPr>
        <w:t>у</w:t>
      </w:r>
      <w:r w:rsidRPr="008758CD">
        <w:rPr>
          <w:rFonts w:ascii="Times New Roman" w:hAnsi="Times New Roman" w:cs="Times New Roman"/>
          <w:sz w:val="28"/>
          <w:szCs w:val="28"/>
        </w:rPr>
        <w:t xml:space="preserve">ры и спорта Колледжа обязан: </w:t>
      </w:r>
    </w:p>
    <w:p w:rsidR="008758CD" w:rsidRPr="008758CD" w:rsidRDefault="008758CD" w:rsidP="00402741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в спортивном зале, библиотеке, актовом зале, медицинском кабинете и т.д.; </w:t>
      </w:r>
    </w:p>
    <w:p w:rsidR="008758CD" w:rsidRPr="008758CD" w:rsidRDefault="008758CD" w:rsidP="00402741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>приходить в специальной форме (в зависимости от проводимого меропри</w:t>
      </w:r>
      <w:r w:rsidRPr="008758CD">
        <w:rPr>
          <w:rFonts w:ascii="Times New Roman" w:hAnsi="Times New Roman" w:cs="Times New Roman"/>
          <w:sz w:val="28"/>
          <w:szCs w:val="28"/>
        </w:rPr>
        <w:t>я</w:t>
      </w:r>
      <w:r w:rsidRPr="008758CD">
        <w:rPr>
          <w:rFonts w:ascii="Times New Roman" w:hAnsi="Times New Roman" w:cs="Times New Roman"/>
          <w:sz w:val="28"/>
          <w:szCs w:val="28"/>
        </w:rPr>
        <w:t xml:space="preserve">тия); </w:t>
      </w:r>
      <w:r w:rsidRPr="008758CD">
        <w:sym w:font="Symbol" w:char="F0B7"/>
      </w:r>
      <w:r w:rsidRPr="008758CD">
        <w:rPr>
          <w:rFonts w:ascii="Times New Roman" w:hAnsi="Times New Roman" w:cs="Times New Roman"/>
          <w:sz w:val="28"/>
          <w:szCs w:val="28"/>
        </w:rPr>
        <w:t xml:space="preserve"> поддерживать порядок и дисциплину во время посещения медици</w:t>
      </w:r>
      <w:r w:rsidRPr="008758CD">
        <w:rPr>
          <w:rFonts w:ascii="Times New Roman" w:hAnsi="Times New Roman" w:cs="Times New Roman"/>
          <w:sz w:val="28"/>
          <w:szCs w:val="28"/>
        </w:rPr>
        <w:t>н</w:t>
      </w:r>
      <w:r w:rsidRPr="008758CD">
        <w:rPr>
          <w:rFonts w:ascii="Times New Roman" w:hAnsi="Times New Roman" w:cs="Times New Roman"/>
          <w:sz w:val="28"/>
          <w:szCs w:val="28"/>
        </w:rPr>
        <w:t xml:space="preserve">ского учреждения, спортивного зала, актового зала и т.д.; </w:t>
      </w:r>
    </w:p>
    <w:p w:rsidR="008758CD" w:rsidRPr="008758CD" w:rsidRDefault="008758CD" w:rsidP="00402741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пожарной безопасности и сан</w:t>
      </w:r>
      <w:r w:rsidRPr="008758CD">
        <w:rPr>
          <w:rFonts w:ascii="Times New Roman" w:hAnsi="Times New Roman" w:cs="Times New Roman"/>
          <w:sz w:val="28"/>
          <w:szCs w:val="28"/>
        </w:rPr>
        <w:t>и</w:t>
      </w:r>
      <w:r w:rsidRPr="008758CD">
        <w:rPr>
          <w:rFonts w:ascii="Times New Roman" w:hAnsi="Times New Roman" w:cs="Times New Roman"/>
          <w:sz w:val="28"/>
          <w:szCs w:val="28"/>
        </w:rPr>
        <w:t xml:space="preserve">тарно-гигиенических правил и норм; </w:t>
      </w:r>
    </w:p>
    <w:p w:rsidR="008758CD" w:rsidRPr="008758CD" w:rsidRDefault="008758CD" w:rsidP="00402741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 xml:space="preserve">незамедлительно сообщать ответственным лицам о случаях обнаружения подозрительных предметов, вещей и случаях возникновения задымления или пожара; </w:t>
      </w:r>
    </w:p>
    <w:p w:rsidR="008758CD" w:rsidRPr="008758CD" w:rsidRDefault="008758CD" w:rsidP="00402741">
      <w:pPr>
        <w:pStyle w:val="af4"/>
        <w:numPr>
          <w:ilvl w:val="0"/>
          <w:numId w:val="23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CD">
        <w:rPr>
          <w:rFonts w:ascii="Times New Roman" w:hAnsi="Times New Roman" w:cs="Times New Roman"/>
          <w:sz w:val="28"/>
          <w:szCs w:val="28"/>
        </w:rPr>
        <w:t>бережно относиться к имуществу, оборудованию и инвентарю объектов л</w:t>
      </w:r>
      <w:r w:rsidRPr="008758CD">
        <w:rPr>
          <w:rFonts w:ascii="Times New Roman" w:hAnsi="Times New Roman" w:cs="Times New Roman"/>
          <w:sz w:val="28"/>
          <w:szCs w:val="28"/>
        </w:rPr>
        <w:t>е</w:t>
      </w:r>
      <w:r w:rsidRPr="008758CD">
        <w:rPr>
          <w:rFonts w:ascii="Times New Roman" w:hAnsi="Times New Roman" w:cs="Times New Roman"/>
          <w:sz w:val="28"/>
          <w:szCs w:val="28"/>
        </w:rPr>
        <w:t>чебно-оздоровительной инфраструктуры, объектов культуры и спорта Ко</w:t>
      </w:r>
      <w:r w:rsidRPr="008758CD">
        <w:rPr>
          <w:rFonts w:ascii="Times New Roman" w:hAnsi="Times New Roman" w:cs="Times New Roman"/>
          <w:sz w:val="28"/>
          <w:szCs w:val="28"/>
        </w:rPr>
        <w:t>л</w:t>
      </w:r>
      <w:r w:rsidRPr="008758CD">
        <w:rPr>
          <w:rFonts w:ascii="Times New Roman" w:hAnsi="Times New Roman" w:cs="Times New Roman"/>
          <w:sz w:val="28"/>
          <w:szCs w:val="28"/>
        </w:rPr>
        <w:t>леджа.</w:t>
      </w:r>
    </w:p>
    <w:sectPr w:rsidR="008758CD" w:rsidRPr="008758CD" w:rsidSect="009E647D">
      <w:headerReference w:type="default" r:id="rId10"/>
      <w:footerReference w:type="default" r:id="rId11"/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3A" w:rsidRDefault="00CC3C3A" w:rsidP="00C526A1">
      <w:pPr>
        <w:spacing w:after="0" w:line="240" w:lineRule="auto"/>
      </w:pPr>
      <w:r>
        <w:separator/>
      </w:r>
    </w:p>
  </w:endnote>
  <w:endnote w:type="continuationSeparator" w:id="0">
    <w:p w:rsidR="00CC3C3A" w:rsidRDefault="00CC3C3A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5D" w:rsidRDefault="0062195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342743">
      <w:rPr>
        <w:noProof/>
      </w:rPr>
      <w:t>2</w:t>
    </w:r>
    <w:r>
      <w:fldChar w:fldCharType="end"/>
    </w:r>
  </w:p>
  <w:p w:rsidR="0062195D" w:rsidRDefault="0062195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3A" w:rsidRDefault="00CC3C3A" w:rsidP="00C526A1">
      <w:pPr>
        <w:spacing w:after="0" w:line="240" w:lineRule="auto"/>
      </w:pPr>
      <w:r>
        <w:separator/>
      </w:r>
    </w:p>
  </w:footnote>
  <w:footnote w:type="continuationSeparator" w:id="0">
    <w:p w:rsidR="00CC3C3A" w:rsidRDefault="00CC3C3A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95D" w:rsidRPr="00FF170C" w:rsidRDefault="0062195D" w:rsidP="00F177D7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 xml:space="preserve">ГБПОУ «МК№1»  </w:t>
    </w:r>
    <w:r w:rsidR="0001698B">
      <w:rPr>
        <w:rFonts w:ascii="Cambria" w:eastAsia="Times New Roman" w:hAnsi="Cambria" w:cs="Times New Roman"/>
        <w:sz w:val="18"/>
        <w:szCs w:val="18"/>
      </w:rPr>
      <w:t xml:space="preserve">Положение  </w:t>
    </w:r>
    <w:r w:rsidR="006B71D2" w:rsidRPr="006B71D2">
      <w:rPr>
        <w:rFonts w:ascii="Cambria" w:eastAsia="Times New Roman" w:hAnsi="Cambria" w:cs="Times New Roman"/>
        <w:sz w:val="18"/>
        <w:szCs w:val="18"/>
      </w:rPr>
      <w:t xml:space="preserve">о </w:t>
    </w:r>
    <w:r w:rsidR="00DE295E" w:rsidRPr="00DE295E">
      <w:rPr>
        <w:rFonts w:ascii="Cambria" w:eastAsia="Times New Roman" w:hAnsi="Cambria" w:cs="Times New Roman"/>
        <w:sz w:val="18"/>
        <w:szCs w:val="18"/>
      </w:rPr>
      <w:t>порядке пользования лечебно-оздоров</w:t>
    </w:r>
    <w:r w:rsidR="00DE295E">
      <w:rPr>
        <w:rFonts w:ascii="Cambria" w:eastAsia="Times New Roman" w:hAnsi="Cambria" w:cs="Times New Roman"/>
        <w:sz w:val="18"/>
        <w:szCs w:val="18"/>
      </w:rPr>
      <w:t>ительной инфраструктурой, объек</w:t>
    </w:r>
    <w:r w:rsidR="00DE295E" w:rsidRPr="00DE295E">
      <w:rPr>
        <w:rFonts w:ascii="Cambria" w:eastAsia="Times New Roman" w:hAnsi="Cambria" w:cs="Times New Roman"/>
        <w:sz w:val="18"/>
        <w:szCs w:val="18"/>
      </w:rPr>
      <w:t>тами кул</w:t>
    </w:r>
    <w:r w:rsidR="00DE295E" w:rsidRPr="00DE295E">
      <w:rPr>
        <w:rFonts w:ascii="Cambria" w:eastAsia="Times New Roman" w:hAnsi="Cambria" w:cs="Times New Roman"/>
        <w:sz w:val="18"/>
        <w:szCs w:val="18"/>
      </w:rPr>
      <w:t>ь</w:t>
    </w:r>
    <w:r w:rsidR="00DE295E" w:rsidRPr="00DE295E">
      <w:rPr>
        <w:rFonts w:ascii="Cambria" w:eastAsia="Times New Roman" w:hAnsi="Cambria" w:cs="Times New Roman"/>
        <w:sz w:val="18"/>
        <w:szCs w:val="18"/>
      </w:rPr>
      <w:t>туры и спорта колледжа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61"/>
    <w:multiLevelType w:val="hybridMultilevel"/>
    <w:tmpl w:val="54EAF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0CE9"/>
    <w:multiLevelType w:val="hybridMultilevel"/>
    <w:tmpl w:val="F0C6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6794"/>
    <w:multiLevelType w:val="hybridMultilevel"/>
    <w:tmpl w:val="B75A7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E3CE7"/>
    <w:multiLevelType w:val="hybridMultilevel"/>
    <w:tmpl w:val="5B6CB50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10E5"/>
    <w:multiLevelType w:val="hybridMultilevel"/>
    <w:tmpl w:val="948E90E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52BEA"/>
    <w:multiLevelType w:val="hybridMultilevel"/>
    <w:tmpl w:val="B78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060DA"/>
    <w:multiLevelType w:val="hybridMultilevel"/>
    <w:tmpl w:val="CE44A80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32FC1"/>
    <w:multiLevelType w:val="hybridMultilevel"/>
    <w:tmpl w:val="960E441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81055"/>
    <w:multiLevelType w:val="hybridMultilevel"/>
    <w:tmpl w:val="881862A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B9550A"/>
    <w:multiLevelType w:val="hybridMultilevel"/>
    <w:tmpl w:val="47ECB5A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450A4"/>
    <w:multiLevelType w:val="hybridMultilevel"/>
    <w:tmpl w:val="CF441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379E7"/>
    <w:multiLevelType w:val="hybridMultilevel"/>
    <w:tmpl w:val="B6BE3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04BC8"/>
    <w:multiLevelType w:val="hybridMultilevel"/>
    <w:tmpl w:val="FF0C3AF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630B0"/>
    <w:multiLevelType w:val="hybridMultilevel"/>
    <w:tmpl w:val="07DC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D0EE7"/>
    <w:multiLevelType w:val="hybridMultilevel"/>
    <w:tmpl w:val="DF08EF0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61F95"/>
    <w:multiLevelType w:val="hybridMultilevel"/>
    <w:tmpl w:val="BC28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83B41"/>
    <w:multiLevelType w:val="hybridMultilevel"/>
    <w:tmpl w:val="BFF0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9134E"/>
    <w:multiLevelType w:val="hybridMultilevel"/>
    <w:tmpl w:val="7BA4C7D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2876"/>
    <w:multiLevelType w:val="hybridMultilevel"/>
    <w:tmpl w:val="DF6E3AFE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45D4F"/>
    <w:multiLevelType w:val="hybridMultilevel"/>
    <w:tmpl w:val="DB70D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66400"/>
    <w:multiLevelType w:val="hybridMultilevel"/>
    <w:tmpl w:val="6512D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B5573"/>
    <w:multiLevelType w:val="hybridMultilevel"/>
    <w:tmpl w:val="B4B4E76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E5E90"/>
    <w:multiLevelType w:val="hybridMultilevel"/>
    <w:tmpl w:val="11F68E62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3"/>
  </w:num>
  <w:num w:numId="4">
    <w:abstractNumId w:val="19"/>
  </w:num>
  <w:num w:numId="5">
    <w:abstractNumId w:val="16"/>
  </w:num>
  <w:num w:numId="6">
    <w:abstractNumId w:val="1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17"/>
  </w:num>
  <w:num w:numId="13">
    <w:abstractNumId w:val="18"/>
  </w:num>
  <w:num w:numId="14">
    <w:abstractNumId w:val="3"/>
  </w:num>
  <w:num w:numId="15">
    <w:abstractNumId w:val="22"/>
  </w:num>
  <w:num w:numId="16">
    <w:abstractNumId w:val="7"/>
  </w:num>
  <w:num w:numId="17">
    <w:abstractNumId w:val="9"/>
  </w:num>
  <w:num w:numId="18">
    <w:abstractNumId w:val="8"/>
  </w:num>
  <w:num w:numId="19">
    <w:abstractNumId w:val="12"/>
  </w:num>
  <w:num w:numId="20">
    <w:abstractNumId w:val="21"/>
  </w:num>
  <w:num w:numId="21">
    <w:abstractNumId w:val="14"/>
  </w:num>
  <w:num w:numId="22">
    <w:abstractNumId w:val="6"/>
  </w:num>
  <w:num w:numId="2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E"/>
    <w:rsid w:val="0000242A"/>
    <w:rsid w:val="0000441F"/>
    <w:rsid w:val="0001698B"/>
    <w:rsid w:val="00016BDD"/>
    <w:rsid w:val="000300AE"/>
    <w:rsid w:val="00052C95"/>
    <w:rsid w:val="000603B0"/>
    <w:rsid w:val="00074CB4"/>
    <w:rsid w:val="00091AC1"/>
    <w:rsid w:val="000C3C66"/>
    <w:rsid w:val="000E0E64"/>
    <w:rsid w:val="000E2E5F"/>
    <w:rsid w:val="000E5203"/>
    <w:rsid w:val="00116967"/>
    <w:rsid w:val="00124B27"/>
    <w:rsid w:val="00127AEB"/>
    <w:rsid w:val="00133779"/>
    <w:rsid w:val="0013505F"/>
    <w:rsid w:val="001444D4"/>
    <w:rsid w:val="001558B5"/>
    <w:rsid w:val="00167166"/>
    <w:rsid w:val="0017006F"/>
    <w:rsid w:val="00183BC9"/>
    <w:rsid w:val="001C1172"/>
    <w:rsid w:val="001D20A1"/>
    <w:rsid w:val="00200A54"/>
    <w:rsid w:val="0020458B"/>
    <w:rsid w:val="00205BEA"/>
    <w:rsid w:val="00207102"/>
    <w:rsid w:val="00210BC2"/>
    <w:rsid w:val="00213450"/>
    <w:rsid w:val="002523EC"/>
    <w:rsid w:val="0025416E"/>
    <w:rsid w:val="00261077"/>
    <w:rsid w:val="0026251B"/>
    <w:rsid w:val="00263061"/>
    <w:rsid w:val="00265BAB"/>
    <w:rsid w:val="00271987"/>
    <w:rsid w:val="002D28B6"/>
    <w:rsid w:val="002D3417"/>
    <w:rsid w:val="002F44F1"/>
    <w:rsid w:val="002F49B0"/>
    <w:rsid w:val="003064A8"/>
    <w:rsid w:val="00341B0B"/>
    <w:rsid w:val="00342743"/>
    <w:rsid w:val="00347A29"/>
    <w:rsid w:val="00362800"/>
    <w:rsid w:val="003719C4"/>
    <w:rsid w:val="003A0B5E"/>
    <w:rsid w:val="003C49CE"/>
    <w:rsid w:val="003C5CDE"/>
    <w:rsid w:val="003E2768"/>
    <w:rsid w:val="00402741"/>
    <w:rsid w:val="00416720"/>
    <w:rsid w:val="00434FD3"/>
    <w:rsid w:val="00456BA1"/>
    <w:rsid w:val="00461813"/>
    <w:rsid w:val="00483E5E"/>
    <w:rsid w:val="0048521F"/>
    <w:rsid w:val="004A4AE5"/>
    <w:rsid w:val="004A4C5B"/>
    <w:rsid w:val="004C5517"/>
    <w:rsid w:val="004D4122"/>
    <w:rsid w:val="004D63ED"/>
    <w:rsid w:val="004F5E99"/>
    <w:rsid w:val="004F6EF1"/>
    <w:rsid w:val="00505AA5"/>
    <w:rsid w:val="00521FD0"/>
    <w:rsid w:val="00522543"/>
    <w:rsid w:val="00561D0C"/>
    <w:rsid w:val="005C6308"/>
    <w:rsid w:val="005C7AC2"/>
    <w:rsid w:val="005D29FD"/>
    <w:rsid w:val="005F3535"/>
    <w:rsid w:val="006072D9"/>
    <w:rsid w:val="0062195D"/>
    <w:rsid w:val="006247C8"/>
    <w:rsid w:val="006408A4"/>
    <w:rsid w:val="00672CEC"/>
    <w:rsid w:val="00682572"/>
    <w:rsid w:val="00687302"/>
    <w:rsid w:val="00696085"/>
    <w:rsid w:val="006A0A26"/>
    <w:rsid w:val="006B48DF"/>
    <w:rsid w:val="006B5AF1"/>
    <w:rsid w:val="006B71D2"/>
    <w:rsid w:val="006C37A7"/>
    <w:rsid w:val="006C674B"/>
    <w:rsid w:val="00705C8A"/>
    <w:rsid w:val="00712922"/>
    <w:rsid w:val="00746707"/>
    <w:rsid w:val="007515A8"/>
    <w:rsid w:val="00751C98"/>
    <w:rsid w:val="00755996"/>
    <w:rsid w:val="0076100A"/>
    <w:rsid w:val="00797B59"/>
    <w:rsid w:val="00797F64"/>
    <w:rsid w:val="007A3DEB"/>
    <w:rsid w:val="007B1726"/>
    <w:rsid w:val="007D628B"/>
    <w:rsid w:val="007F0600"/>
    <w:rsid w:val="00806B54"/>
    <w:rsid w:val="00822373"/>
    <w:rsid w:val="00844E3A"/>
    <w:rsid w:val="008758CD"/>
    <w:rsid w:val="008779DF"/>
    <w:rsid w:val="00882683"/>
    <w:rsid w:val="00887204"/>
    <w:rsid w:val="00891A3D"/>
    <w:rsid w:val="00895C25"/>
    <w:rsid w:val="00896C1E"/>
    <w:rsid w:val="008A2432"/>
    <w:rsid w:val="008B749E"/>
    <w:rsid w:val="008D036B"/>
    <w:rsid w:val="008F5862"/>
    <w:rsid w:val="00900C25"/>
    <w:rsid w:val="00911876"/>
    <w:rsid w:val="00926C50"/>
    <w:rsid w:val="00927085"/>
    <w:rsid w:val="00944972"/>
    <w:rsid w:val="00984968"/>
    <w:rsid w:val="009C5D73"/>
    <w:rsid w:val="009E647D"/>
    <w:rsid w:val="009F74DA"/>
    <w:rsid w:val="00A31042"/>
    <w:rsid w:val="00AB121D"/>
    <w:rsid w:val="00AC001B"/>
    <w:rsid w:val="00AC3E89"/>
    <w:rsid w:val="00AD5E8E"/>
    <w:rsid w:val="00AE2203"/>
    <w:rsid w:val="00AE3277"/>
    <w:rsid w:val="00AE613B"/>
    <w:rsid w:val="00B02F42"/>
    <w:rsid w:val="00B305A4"/>
    <w:rsid w:val="00B31BD8"/>
    <w:rsid w:val="00B51487"/>
    <w:rsid w:val="00B51543"/>
    <w:rsid w:val="00B56E48"/>
    <w:rsid w:val="00B573BF"/>
    <w:rsid w:val="00B76F6A"/>
    <w:rsid w:val="00B813E1"/>
    <w:rsid w:val="00B81722"/>
    <w:rsid w:val="00B85B52"/>
    <w:rsid w:val="00B873B4"/>
    <w:rsid w:val="00B93A81"/>
    <w:rsid w:val="00B976D0"/>
    <w:rsid w:val="00B97C6B"/>
    <w:rsid w:val="00BB52A7"/>
    <w:rsid w:val="00C07BF6"/>
    <w:rsid w:val="00C51B12"/>
    <w:rsid w:val="00C526A1"/>
    <w:rsid w:val="00C566B5"/>
    <w:rsid w:val="00C818D7"/>
    <w:rsid w:val="00C857CF"/>
    <w:rsid w:val="00CB2290"/>
    <w:rsid w:val="00CC3C3A"/>
    <w:rsid w:val="00D01F09"/>
    <w:rsid w:val="00D4256F"/>
    <w:rsid w:val="00D43962"/>
    <w:rsid w:val="00D709DF"/>
    <w:rsid w:val="00D772D0"/>
    <w:rsid w:val="00D836E4"/>
    <w:rsid w:val="00D94694"/>
    <w:rsid w:val="00DA3F21"/>
    <w:rsid w:val="00DB1316"/>
    <w:rsid w:val="00DC1F25"/>
    <w:rsid w:val="00DC5DA0"/>
    <w:rsid w:val="00DD7352"/>
    <w:rsid w:val="00DE295E"/>
    <w:rsid w:val="00DE616D"/>
    <w:rsid w:val="00DF4631"/>
    <w:rsid w:val="00E00FBA"/>
    <w:rsid w:val="00E166AC"/>
    <w:rsid w:val="00E2327F"/>
    <w:rsid w:val="00E559AD"/>
    <w:rsid w:val="00E87A91"/>
    <w:rsid w:val="00EA4384"/>
    <w:rsid w:val="00EC4676"/>
    <w:rsid w:val="00ED2F32"/>
    <w:rsid w:val="00F07B0B"/>
    <w:rsid w:val="00F103C9"/>
    <w:rsid w:val="00F177D7"/>
    <w:rsid w:val="00F208F1"/>
    <w:rsid w:val="00F21405"/>
    <w:rsid w:val="00F226AE"/>
    <w:rsid w:val="00F234F7"/>
    <w:rsid w:val="00F767CA"/>
    <w:rsid w:val="00F83025"/>
    <w:rsid w:val="00F85C8C"/>
    <w:rsid w:val="00F95CF8"/>
    <w:rsid w:val="00FB2DD3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1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3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3"/>
    <w:uiPriority w:val="99"/>
    <w:locked/>
    <w:rsid w:val="00AE2203"/>
    <w:rPr>
      <w:b/>
      <w:bCs/>
      <w:i/>
      <w:iCs/>
      <w:color w:val="FDA023"/>
    </w:rPr>
  </w:style>
  <w:style w:type="character" w:customStyle="1" w:styleId="14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5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6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7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8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semiHidden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9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E5E0-D102-4C0F-B302-E3456153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13293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Irina</cp:lastModifiedBy>
  <cp:revision>154</cp:revision>
  <cp:lastPrinted>2015-07-23T12:54:00Z</cp:lastPrinted>
  <dcterms:created xsi:type="dcterms:W3CDTF">2018-11-19T08:15:00Z</dcterms:created>
  <dcterms:modified xsi:type="dcterms:W3CDTF">2023-01-24T08:33:00Z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