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7C30" w14:textId="09EAC0C2" w:rsidR="00CF4E66" w:rsidRPr="00234EB6" w:rsidRDefault="00CF4E66" w:rsidP="00CF4E66">
      <w:pPr>
        <w:jc w:val="center"/>
        <w:rPr>
          <w:b/>
          <w:sz w:val="28"/>
          <w:szCs w:val="28"/>
        </w:rPr>
      </w:pPr>
      <w:r w:rsidRPr="00234EB6">
        <w:rPr>
          <w:b/>
          <w:sz w:val="28"/>
          <w:szCs w:val="28"/>
        </w:rPr>
        <w:t xml:space="preserve">Вопросы для подготовки к </w:t>
      </w:r>
      <w:r w:rsidR="00E80D89" w:rsidRPr="00234EB6">
        <w:rPr>
          <w:b/>
          <w:sz w:val="28"/>
          <w:szCs w:val="28"/>
        </w:rPr>
        <w:t xml:space="preserve">квалификационному </w:t>
      </w:r>
      <w:r w:rsidRPr="00234EB6">
        <w:rPr>
          <w:b/>
          <w:sz w:val="28"/>
          <w:szCs w:val="28"/>
        </w:rPr>
        <w:t xml:space="preserve">экзамену </w:t>
      </w:r>
    </w:p>
    <w:p w14:paraId="6FCBFE53" w14:textId="2ADAC6C8" w:rsidR="00CF4E66" w:rsidRPr="00234EB6" w:rsidRDefault="00CF4E66" w:rsidP="00CF4E66">
      <w:pPr>
        <w:jc w:val="center"/>
        <w:rPr>
          <w:b/>
          <w:sz w:val="28"/>
          <w:szCs w:val="28"/>
        </w:rPr>
      </w:pPr>
      <w:r w:rsidRPr="00234EB6">
        <w:rPr>
          <w:b/>
          <w:sz w:val="28"/>
          <w:szCs w:val="28"/>
        </w:rPr>
        <w:t>по ПМ.06 «</w:t>
      </w:r>
      <w:r w:rsidR="00AC76C8" w:rsidRPr="00234EB6">
        <w:rPr>
          <w:b/>
          <w:sz w:val="28"/>
          <w:szCs w:val="28"/>
        </w:rPr>
        <w:t>Осуществление о</w:t>
      </w:r>
      <w:r w:rsidRPr="00234EB6">
        <w:rPr>
          <w:b/>
          <w:sz w:val="28"/>
          <w:szCs w:val="28"/>
        </w:rPr>
        <w:t>рганизационно-аналитическ</w:t>
      </w:r>
      <w:r w:rsidR="00AC76C8" w:rsidRPr="00234EB6">
        <w:rPr>
          <w:b/>
          <w:sz w:val="28"/>
          <w:szCs w:val="28"/>
        </w:rPr>
        <w:t xml:space="preserve">ой </w:t>
      </w:r>
      <w:r w:rsidRPr="00234EB6">
        <w:rPr>
          <w:b/>
          <w:sz w:val="28"/>
          <w:szCs w:val="28"/>
        </w:rPr>
        <w:t>деятельност</w:t>
      </w:r>
      <w:r w:rsidR="00AC76C8" w:rsidRPr="00234EB6">
        <w:rPr>
          <w:b/>
          <w:sz w:val="28"/>
          <w:szCs w:val="28"/>
        </w:rPr>
        <w:t>и</w:t>
      </w:r>
      <w:r w:rsidRPr="00234EB6">
        <w:rPr>
          <w:b/>
          <w:sz w:val="28"/>
          <w:szCs w:val="28"/>
        </w:rPr>
        <w:t>»</w:t>
      </w:r>
      <w:r w:rsidR="0097285A" w:rsidRPr="00234EB6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20953D64" w14:textId="77777777" w:rsidR="00AC76C8" w:rsidRPr="00234EB6" w:rsidRDefault="00AC76C8" w:rsidP="00CF4E66">
      <w:pPr>
        <w:jc w:val="center"/>
        <w:rPr>
          <w:b/>
          <w:sz w:val="28"/>
          <w:szCs w:val="28"/>
        </w:rPr>
      </w:pPr>
    </w:p>
    <w:p w14:paraId="7FE89B87" w14:textId="77777777" w:rsidR="00CF4E66" w:rsidRPr="00234EB6" w:rsidRDefault="00CF4E66" w:rsidP="00CF4E66">
      <w:pPr>
        <w:jc w:val="center"/>
        <w:rPr>
          <w:b/>
          <w:i/>
          <w:iCs/>
          <w:sz w:val="28"/>
          <w:szCs w:val="28"/>
        </w:rPr>
      </w:pPr>
      <w:r w:rsidRPr="00234EB6">
        <w:rPr>
          <w:b/>
          <w:i/>
          <w:iCs/>
          <w:sz w:val="28"/>
          <w:szCs w:val="28"/>
        </w:rPr>
        <w:t>Раздел  «Основы медицинского менеджмента»</w:t>
      </w:r>
    </w:p>
    <w:p w14:paraId="19A39809" w14:textId="57A6F46F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Менеджмент. Субъекты и объекты управления</w:t>
      </w:r>
    </w:p>
    <w:p w14:paraId="340C4CD7" w14:textId="6E4511C5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Стили управления</w:t>
      </w:r>
    </w:p>
    <w:p w14:paraId="4D6D3608" w14:textId="4AE77276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Функции управления</w:t>
      </w:r>
    </w:p>
    <w:p w14:paraId="393C237C" w14:textId="7F8C3885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Виды менеджмента</w:t>
      </w:r>
    </w:p>
    <w:p w14:paraId="602EA574" w14:textId="4FF51395" w:rsidR="003475A1" w:rsidRPr="00234EB6" w:rsidRDefault="003475A1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Основные направления управленческой деятельности в МО</w:t>
      </w:r>
    </w:p>
    <w:p w14:paraId="25E627E9" w14:textId="75AEC8EF" w:rsidR="003475A1" w:rsidRDefault="003475A1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Инновационный менеджмент</w:t>
      </w:r>
    </w:p>
    <w:p w14:paraId="4D5F72F5" w14:textId="4A4C7AE6" w:rsidR="00843A20" w:rsidRPr="00234EB6" w:rsidRDefault="00843A20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Маркетинг – менеджмент. Медицинская услуга.</w:t>
      </w:r>
    </w:p>
    <w:p w14:paraId="7A390946" w14:textId="738C9F24" w:rsidR="006272F7" w:rsidRDefault="006272F7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Самоменеджмент</w:t>
      </w:r>
    </w:p>
    <w:p w14:paraId="74C20BE1" w14:textId="7742688C" w:rsidR="00375803" w:rsidRDefault="00375803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Стресс-менеджмент</w:t>
      </w:r>
    </w:p>
    <w:p w14:paraId="1B1549B6" w14:textId="1CEE0D9A" w:rsidR="00375803" w:rsidRPr="00234EB6" w:rsidRDefault="00375803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Принципы управления временем</w:t>
      </w:r>
    </w:p>
    <w:p w14:paraId="10DFDF74" w14:textId="3A10A08D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Уровни управления</w:t>
      </w:r>
    </w:p>
    <w:p w14:paraId="10365E33" w14:textId="54E2F4C7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Методы управления</w:t>
      </w:r>
    </w:p>
    <w:p w14:paraId="10C87324" w14:textId="6804FB3C" w:rsidR="00CF4E66" w:rsidRPr="00234EB6" w:rsidRDefault="008F1758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Особенности</w:t>
      </w:r>
      <w:r w:rsidR="00CF4E66" w:rsidRPr="00234EB6">
        <w:rPr>
          <w:sz w:val="28"/>
          <w:szCs w:val="28"/>
        </w:rPr>
        <w:t xml:space="preserve"> медицинских услуг</w:t>
      </w:r>
    </w:p>
    <w:p w14:paraId="1A233E84" w14:textId="6B83030D" w:rsidR="00CF4E66" w:rsidRPr="00234EB6" w:rsidRDefault="00CF4E66" w:rsidP="0097167A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Фазы жизни медицинской услуги</w:t>
      </w:r>
    </w:p>
    <w:p w14:paraId="3FA6FBD3" w14:textId="345D72CA" w:rsidR="00375803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Власть и лидерство</w:t>
      </w:r>
    </w:p>
    <w:p w14:paraId="0009712D" w14:textId="6F560B3E" w:rsidR="00375803" w:rsidRPr="00375803" w:rsidRDefault="00375803" w:rsidP="0037580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Типы лидерства</w:t>
      </w:r>
    </w:p>
    <w:p w14:paraId="06468AB8" w14:textId="68FDE7C9" w:rsidR="008F1758" w:rsidRPr="00234EB6" w:rsidRDefault="008F1758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Виды власти</w:t>
      </w:r>
    </w:p>
    <w:p w14:paraId="23619129" w14:textId="1C89BB05" w:rsidR="00EA710B" w:rsidRPr="00234EB6" w:rsidRDefault="0097167A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</w:t>
      </w:r>
      <w:r w:rsidR="00EA710B" w:rsidRPr="00234EB6">
        <w:rPr>
          <w:sz w:val="28"/>
          <w:szCs w:val="28"/>
        </w:rPr>
        <w:t>иды управленческих решений</w:t>
      </w:r>
    </w:p>
    <w:p w14:paraId="07437280" w14:textId="6316E673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Организационная культура в медицинском коллективе, виды и атрибуты</w:t>
      </w:r>
    </w:p>
    <w:p w14:paraId="0093AB1D" w14:textId="137B10C7" w:rsidR="00077CD9" w:rsidRPr="00234EB6" w:rsidRDefault="00077CD9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Организационные структуры управления в здравоохранении</w:t>
      </w:r>
    </w:p>
    <w:p w14:paraId="733F582A" w14:textId="18C6F75D" w:rsidR="00077CD9" w:rsidRPr="00234EB6" w:rsidRDefault="00077CD9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Особенности линейно-функциональной, линейной организационной структуры управления</w:t>
      </w:r>
    </w:p>
    <w:p w14:paraId="7D3BD11D" w14:textId="32B3FB56" w:rsidR="006272F7" w:rsidRPr="00234EB6" w:rsidRDefault="006272F7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Субординация в МО</w:t>
      </w:r>
    </w:p>
    <w:p w14:paraId="3EE3E0A3" w14:textId="32158E77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Способы мотивации персонала</w:t>
      </w:r>
    </w:p>
    <w:p w14:paraId="472DB25E" w14:textId="572178DA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 xml:space="preserve">Синдром эмоционального выгорания, </w:t>
      </w:r>
      <w:r w:rsidR="002574D5" w:rsidRPr="00234EB6">
        <w:rPr>
          <w:sz w:val="28"/>
          <w:szCs w:val="28"/>
        </w:rPr>
        <w:t xml:space="preserve">факторы риска, </w:t>
      </w:r>
      <w:r w:rsidRPr="00234EB6">
        <w:rPr>
          <w:sz w:val="28"/>
          <w:szCs w:val="28"/>
        </w:rPr>
        <w:t>признаки</w:t>
      </w:r>
    </w:p>
    <w:p w14:paraId="2F21BD7E" w14:textId="1510D8B1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Профилактика СЭВ</w:t>
      </w:r>
    </w:p>
    <w:p w14:paraId="3C6F5BD9" w14:textId="68D4E8ED" w:rsidR="00CF4E66" w:rsidRPr="00234EB6" w:rsidRDefault="00C04AD7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Профессиональные ф</w:t>
      </w:r>
      <w:r w:rsidR="00CF4E66" w:rsidRPr="00234EB6">
        <w:rPr>
          <w:sz w:val="28"/>
          <w:szCs w:val="28"/>
        </w:rPr>
        <w:t>акторы риска медицинского персонала ФАП, профилактика</w:t>
      </w:r>
    </w:p>
    <w:p w14:paraId="17235BD7" w14:textId="1B1C3699" w:rsidR="00CF4E66" w:rsidRPr="00234EB6" w:rsidRDefault="002574D5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Профессиональные ф</w:t>
      </w:r>
      <w:r w:rsidR="00CF4E66" w:rsidRPr="00234EB6">
        <w:rPr>
          <w:sz w:val="28"/>
          <w:szCs w:val="28"/>
        </w:rPr>
        <w:t>акторы риска медицинского персонала выездной бригады</w:t>
      </w:r>
      <w:r w:rsidR="002C06B5" w:rsidRPr="00234EB6">
        <w:rPr>
          <w:sz w:val="28"/>
          <w:szCs w:val="28"/>
        </w:rPr>
        <w:t xml:space="preserve"> СМП</w:t>
      </w:r>
      <w:r w:rsidR="00CF4E66" w:rsidRPr="00234EB6">
        <w:rPr>
          <w:sz w:val="28"/>
          <w:szCs w:val="28"/>
        </w:rPr>
        <w:t>, профилактика</w:t>
      </w:r>
    </w:p>
    <w:p w14:paraId="24673CE3" w14:textId="4E574C79" w:rsidR="00077CD9" w:rsidRPr="00234EB6" w:rsidRDefault="00077CD9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Организация первого этапа медицинской помощи сельскому населению</w:t>
      </w:r>
    </w:p>
    <w:p w14:paraId="6B3E910C" w14:textId="15C11CBD" w:rsidR="00EA710B" w:rsidRPr="00234EB6" w:rsidRDefault="002574D5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З</w:t>
      </w:r>
      <w:r w:rsidR="00EA710B" w:rsidRPr="00234EB6">
        <w:rPr>
          <w:sz w:val="28"/>
          <w:szCs w:val="28"/>
        </w:rPr>
        <w:t>адачи ФАП</w:t>
      </w:r>
    </w:p>
    <w:p w14:paraId="7E11EC48" w14:textId="1B6FEBA5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З</w:t>
      </w:r>
      <w:r w:rsidR="003475A1" w:rsidRPr="00234EB6">
        <w:rPr>
          <w:sz w:val="28"/>
          <w:szCs w:val="28"/>
        </w:rPr>
        <w:t>адачи заведующего ФАП</w:t>
      </w:r>
    </w:p>
    <w:p w14:paraId="0A8D5A62" w14:textId="0A864567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EA710B" w:rsidRPr="00234EB6">
        <w:rPr>
          <w:sz w:val="28"/>
          <w:szCs w:val="28"/>
        </w:rPr>
        <w:t>сновные документы ФАП</w:t>
      </w:r>
    </w:p>
    <w:p w14:paraId="7C13CDFE" w14:textId="01C7DEBF" w:rsidR="0091680D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91680D" w:rsidRPr="00234EB6">
        <w:rPr>
          <w:sz w:val="28"/>
          <w:szCs w:val="28"/>
        </w:rPr>
        <w:t>бязанности патронажной сестры ФАП</w:t>
      </w:r>
    </w:p>
    <w:p w14:paraId="3BDEB8BE" w14:textId="30C01884" w:rsidR="0091680D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91680D" w:rsidRPr="00234EB6">
        <w:rPr>
          <w:sz w:val="28"/>
          <w:szCs w:val="28"/>
        </w:rPr>
        <w:t>бязанности акушерки ФАП</w:t>
      </w:r>
    </w:p>
    <w:p w14:paraId="793A0827" w14:textId="4AAAFE21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EA710B" w:rsidRPr="00234EB6">
        <w:rPr>
          <w:sz w:val="28"/>
          <w:szCs w:val="28"/>
        </w:rPr>
        <w:t>сновные задачи фельдшера отделения (кабинета) профилактики</w:t>
      </w:r>
    </w:p>
    <w:p w14:paraId="1BB09CAE" w14:textId="510AEFB5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EA710B" w:rsidRPr="00234EB6">
        <w:rPr>
          <w:sz w:val="28"/>
          <w:szCs w:val="28"/>
        </w:rPr>
        <w:t>сновные задачи фельдшера кабинета врача общей практики</w:t>
      </w:r>
    </w:p>
    <w:p w14:paraId="633A8F64" w14:textId="77777777" w:rsidR="00077CD9" w:rsidRPr="00234EB6" w:rsidRDefault="00EA710B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Бригады скорой медицинской помощи, виды</w:t>
      </w:r>
    </w:p>
    <w:p w14:paraId="65A4E4EF" w14:textId="0AE3E0FA" w:rsidR="002C06B5" w:rsidRPr="00234EB6" w:rsidRDefault="002C06B5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lastRenderedPageBreak/>
        <w:t>Задачи выездной бригады</w:t>
      </w:r>
    </w:p>
    <w:p w14:paraId="0D438E44" w14:textId="08EB49A5" w:rsidR="00EA710B" w:rsidRPr="00234EB6" w:rsidRDefault="00EA710B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Виды транспорт</w:t>
      </w:r>
      <w:r w:rsidR="0091680D" w:rsidRPr="00234EB6">
        <w:rPr>
          <w:sz w:val="28"/>
          <w:szCs w:val="28"/>
        </w:rPr>
        <w:t>а СМП</w:t>
      </w:r>
    </w:p>
    <w:p w14:paraId="0A6FCF59" w14:textId="77777777" w:rsidR="00077CD9" w:rsidRPr="00234EB6" w:rsidRDefault="00077CD9" w:rsidP="00DC6D44">
      <w:pPr>
        <w:jc w:val="center"/>
        <w:rPr>
          <w:b/>
          <w:i/>
          <w:iCs/>
          <w:sz w:val="28"/>
          <w:szCs w:val="28"/>
        </w:rPr>
      </w:pPr>
    </w:p>
    <w:p w14:paraId="0184EC80" w14:textId="77777777" w:rsidR="00077CD9" w:rsidRPr="00234EB6" w:rsidRDefault="00077CD9" w:rsidP="00DC6D44">
      <w:pPr>
        <w:jc w:val="center"/>
        <w:rPr>
          <w:b/>
          <w:i/>
          <w:iCs/>
          <w:sz w:val="28"/>
          <w:szCs w:val="28"/>
        </w:rPr>
      </w:pPr>
    </w:p>
    <w:p w14:paraId="2A9D8E9B" w14:textId="7E7249C4" w:rsidR="00CF4E66" w:rsidRPr="00234EB6" w:rsidRDefault="00CF4E66" w:rsidP="00DC6D44">
      <w:pPr>
        <w:jc w:val="center"/>
        <w:rPr>
          <w:b/>
          <w:i/>
          <w:iCs/>
          <w:sz w:val="28"/>
          <w:szCs w:val="28"/>
        </w:rPr>
      </w:pPr>
      <w:r w:rsidRPr="00234EB6">
        <w:rPr>
          <w:b/>
          <w:i/>
          <w:iCs/>
          <w:sz w:val="28"/>
          <w:szCs w:val="28"/>
        </w:rPr>
        <w:t xml:space="preserve">Раздел «Правовое обеспечение профессиональной деятельности» </w:t>
      </w:r>
    </w:p>
    <w:p w14:paraId="61B712B5" w14:textId="0B1417E2" w:rsidR="00FB03A2" w:rsidRPr="00E444EB" w:rsidRDefault="003B6CC3" w:rsidP="00CF4E66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Нормативно – правовые акты</w:t>
      </w:r>
      <w:r w:rsidR="00FB03A2" w:rsidRPr="00E444EB">
        <w:rPr>
          <w:sz w:val="28"/>
          <w:szCs w:val="28"/>
        </w:rPr>
        <w:t xml:space="preserve"> об охране здоровья граждан РФ</w:t>
      </w:r>
    </w:p>
    <w:p w14:paraId="5D44B770" w14:textId="4157A47A" w:rsidR="00DC6D44" w:rsidRPr="00E444EB" w:rsidRDefault="00DC6D44" w:rsidP="00DC6D44">
      <w:pPr>
        <w:pStyle w:val="a4"/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Основные права граждан по охране здоровья, гарантированные конституцией РФ</w:t>
      </w:r>
    </w:p>
    <w:p w14:paraId="7974A3DA" w14:textId="5FE3EDB9" w:rsidR="00CF4E66" w:rsidRPr="00E444EB" w:rsidRDefault="00FB03A2" w:rsidP="00CF4E66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</w:t>
      </w:r>
      <w:r w:rsidR="00CF4E66" w:rsidRPr="00E444EB">
        <w:rPr>
          <w:sz w:val="28"/>
          <w:szCs w:val="28"/>
        </w:rPr>
        <w:t>сновные п</w:t>
      </w:r>
      <w:r w:rsidR="00E53BB4" w:rsidRPr="00E444EB">
        <w:rPr>
          <w:sz w:val="28"/>
          <w:szCs w:val="28"/>
        </w:rPr>
        <w:t>оложения</w:t>
      </w:r>
      <w:r w:rsidR="00CF4E66" w:rsidRPr="00E444EB">
        <w:rPr>
          <w:sz w:val="28"/>
          <w:szCs w:val="28"/>
        </w:rPr>
        <w:t xml:space="preserve"> ФЗ №323 «Об основах охраны здоровья граждан РФ»</w:t>
      </w:r>
      <w:r w:rsidR="00217170" w:rsidRPr="00E444EB">
        <w:rPr>
          <w:sz w:val="28"/>
          <w:szCs w:val="28"/>
        </w:rPr>
        <w:t xml:space="preserve">: </w:t>
      </w:r>
      <w:r w:rsidR="004502FC" w:rsidRPr="00E444EB">
        <w:rPr>
          <w:sz w:val="28"/>
          <w:szCs w:val="28"/>
        </w:rPr>
        <w:t xml:space="preserve">принципы охраны здоровья граждан, </w:t>
      </w:r>
      <w:r w:rsidR="00E444EB" w:rsidRPr="00E444EB">
        <w:rPr>
          <w:sz w:val="28"/>
          <w:szCs w:val="28"/>
        </w:rPr>
        <w:t xml:space="preserve">права и обязанности медицинских и фармакологических работников, </w:t>
      </w:r>
      <w:r w:rsidR="00217170" w:rsidRPr="00E444EB">
        <w:rPr>
          <w:sz w:val="28"/>
          <w:szCs w:val="28"/>
        </w:rPr>
        <w:t>виды, формы оказания медицинской помощи</w:t>
      </w:r>
      <w:r w:rsidR="00E444EB" w:rsidRPr="00E444EB">
        <w:rPr>
          <w:sz w:val="28"/>
          <w:szCs w:val="28"/>
        </w:rPr>
        <w:t xml:space="preserve"> и др.</w:t>
      </w:r>
    </w:p>
    <w:p w14:paraId="231C3997" w14:textId="6523FE1A" w:rsidR="00E53BB4" w:rsidRPr="00E444EB" w:rsidRDefault="00E53BB4" w:rsidP="00E53BB4">
      <w:pPr>
        <w:pStyle w:val="a4"/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Основные положения ФЗ №326 «Об обязательном медицинском страховании в РФ»</w:t>
      </w:r>
    </w:p>
    <w:p w14:paraId="0ABED058" w14:textId="4623CEF6" w:rsidR="00CF4E66" w:rsidRPr="00E444EB" w:rsidRDefault="00FB03A2" w:rsidP="00E53BB4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</w:t>
      </w:r>
      <w:r w:rsidR="00CF4E66" w:rsidRPr="00E444EB">
        <w:rPr>
          <w:sz w:val="28"/>
          <w:szCs w:val="28"/>
        </w:rPr>
        <w:t>сновные различия обязательного и добровольного медицинского страхования</w:t>
      </w:r>
    </w:p>
    <w:p w14:paraId="66C79DC3" w14:textId="2167ADD1" w:rsidR="00E444EB" w:rsidRPr="00E444EB" w:rsidRDefault="00E444EB" w:rsidP="00E53BB4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Принципы организации добровольного медицинского страхования</w:t>
      </w:r>
    </w:p>
    <w:p w14:paraId="554B740B" w14:textId="3F1ABEFC" w:rsidR="00CF4E66" w:rsidRPr="00E444EB" w:rsidRDefault="00FB03A2" w:rsidP="00E53BB4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П</w:t>
      </w:r>
      <w:r w:rsidR="00CF4E66" w:rsidRPr="00E444EB">
        <w:rPr>
          <w:sz w:val="28"/>
          <w:szCs w:val="28"/>
        </w:rPr>
        <w:t>рава граждан в системе ОМС</w:t>
      </w:r>
    </w:p>
    <w:p w14:paraId="36A01CF0" w14:textId="5DB4A354" w:rsidR="00DE1CB0" w:rsidRPr="00E444EB" w:rsidRDefault="00DE1CB0" w:rsidP="00DE1CB0">
      <w:pPr>
        <w:pStyle w:val="txt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444EB">
        <w:rPr>
          <w:sz w:val="28"/>
          <w:szCs w:val="28"/>
        </w:rPr>
        <w:t xml:space="preserve">Основные права </w:t>
      </w:r>
      <w:r w:rsidR="00E444EB" w:rsidRPr="00E444EB">
        <w:rPr>
          <w:sz w:val="28"/>
          <w:szCs w:val="28"/>
        </w:rPr>
        <w:t xml:space="preserve">и обязанности </w:t>
      </w:r>
      <w:r w:rsidRPr="00E444EB">
        <w:rPr>
          <w:sz w:val="28"/>
          <w:szCs w:val="28"/>
        </w:rPr>
        <w:t>пациентов РФ</w:t>
      </w:r>
    </w:p>
    <w:p w14:paraId="001D95FA" w14:textId="45109A2F" w:rsidR="00DE1CB0" w:rsidRPr="00E444EB" w:rsidRDefault="00DE1CB0" w:rsidP="00DE1CB0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444EB">
        <w:rPr>
          <w:sz w:val="28"/>
          <w:szCs w:val="28"/>
        </w:rPr>
        <w:t xml:space="preserve">Основные права </w:t>
      </w:r>
      <w:r w:rsidR="00E444EB" w:rsidRPr="00E444EB">
        <w:rPr>
          <w:sz w:val="28"/>
          <w:szCs w:val="28"/>
        </w:rPr>
        <w:t xml:space="preserve">и обязанности </w:t>
      </w:r>
      <w:r w:rsidRPr="00E444EB">
        <w:rPr>
          <w:sz w:val="28"/>
          <w:szCs w:val="28"/>
        </w:rPr>
        <w:t>медицинских и фармацевтических работников</w:t>
      </w:r>
      <w:r w:rsidRPr="00E444EB">
        <w:rPr>
          <w:color w:val="000000"/>
          <w:sz w:val="28"/>
          <w:szCs w:val="28"/>
        </w:rPr>
        <w:t xml:space="preserve"> </w:t>
      </w:r>
    </w:p>
    <w:p w14:paraId="0A3986EF" w14:textId="4B8898A8" w:rsidR="00DE1CB0" w:rsidRPr="00E444EB" w:rsidRDefault="00DE1CB0" w:rsidP="00DE1CB0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Основные виды юридической ответственности</w:t>
      </w:r>
      <w:r w:rsidR="00217170" w:rsidRPr="00E444EB">
        <w:rPr>
          <w:sz w:val="28"/>
          <w:szCs w:val="28"/>
        </w:rPr>
        <w:t xml:space="preserve"> медицинских работников.</w:t>
      </w:r>
    </w:p>
    <w:p w14:paraId="2CEF1DF4" w14:textId="6820EA2A" w:rsidR="00DE1CB0" w:rsidRPr="00E444EB" w:rsidRDefault="00DE1CB0" w:rsidP="00DE1CB0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444EB">
        <w:rPr>
          <w:color w:val="000000"/>
          <w:sz w:val="28"/>
          <w:szCs w:val="28"/>
        </w:rPr>
        <w:t>Дисциплинарная ответственность: причины наступления и меры наказания</w:t>
      </w:r>
    </w:p>
    <w:p w14:paraId="5CF3E46D" w14:textId="77777777" w:rsidR="00927D56" w:rsidRDefault="00E53BB4" w:rsidP="00DE1CB0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</w:t>
      </w:r>
      <w:r w:rsidR="00CF4E66" w:rsidRPr="00E444EB">
        <w:rPr>
          <w:sz w:val="28"/>
          <w:szCs w:val="28"/>
        </w:rPr>
        <w:t>сновные административные правонарушения в здравоохранении и соответствующие им меры наказания</w:t>
      </w:r>
    </w:p>
    <w:p w14:paraId="7BBE1162" w14:textId="4775D161" w:rsidR="00E53BB4" w:rsidRPr="00927D56" w:rsidRDefault="00927D56" w:rsidP="00927D5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Гражданско-правовая ответственность, </w:t>
      </w:r>
      <w:r w:rsidRPr="00E444EB">
        <w:rPr>
          <w:color w:val="000000"/>
          <w:sz w:val="28"/>
          <w:szCs w:val="28"/>
        </w:rPr>
        <w:t>причины наступления и меры наказания</w:t>
      </w:r>
      <w:r w:rsidR="00CF4E66" w:rsidRPr="00927D56">
        <w:rPr>
          <w:sz w:val="28"/>
          <w:szCs w:val="28"/>
        </w:rPr>
        <w:t xml:space="preserve"> </w:t>
      </w:r>
    </w:p>
    <w:p w14:paraId="3823EECA" w14:textId="77777777" w:rsidR="00CF4E66" w:rsidRPr="00E444EB" w:rsidRDefault="00CF4E66" w:rsidP="00E53BB4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444EB">
        <w:rPr>
          <w:color w:val="000000"/>
          <w:sz w:val="28"/>
          <w:szCs w:val="28"/>
        </w:rPr>
        <w:t xml:space="preserve">Уголовная ответственность: </w:t>
      </w:r>
      <w:bookmarkStart w:id="1" w:name="_Hlk212457730"/>
      <w:r w:rsidRPr="00E444EB">
        <w:rPr>
          <w:color w:val="000000"/>
          <w:sz w:val="28"/>
          <w:szCs w:val="28"/>
        </w:rPr>
        <w:t>причины наступления и меры наказания</w:t>
      </w:r>
    </w:p>
    <w:bookmarkEnd w:id="1"/>
    <w:p w14:paraId="047FF095" w14:textId="3736CC65" w:rsidR="00217170" w:rsidRPr="00E444EB" w:rsidRDefault="00217170" w:rsidP="00217170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color w:val="000000"/>
          <w:sz w:val="28"/>
          <w:szCs w:val="28"/>
        </w:rPr>
        <w:t>Порядок проведения экспертизы временной нетрудоспособности</w:t>
      </w:r>
    </w:p>
    <w:p w14:paraId="5B00A1EE" w14:textId="77777777" w:rsidR="00217170" w:rsidRPr="00E444EB" w:rsidRDefault="00217170" w:rsidP="00217170">
      <w:pPr>
        <w:ind w:left="360"/>
        <w:rPr>
          <w:sz w:val="28"/>
          <w:szCs w:val="28"/>
        </w:rPr>
      </w:pPr>
    </w:p>
    <w:p w14:paraId="37ECC941" w14:textId="77777777" w:rsidR="00CF4E66" w:rsidRPr="00234EB6" w:rsidRDefault="00CF4E66" w:rsidP="00CF4E66">
      <w:pPr>
        <w:rPr>
          <w:sz w:val="28"/>
          <w:szCs w:val="28"/>
        </w:rPr>
      </w:pPr>
    </w:p>
    <w:p w14:paraId="11F18F1E" w14:textId="049CD74A" w:rsidR="00CF4E66" w:rsidRPr="00234EB6" w:rsidRDefault="00CF4E66" w:rsidP="00CF4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iCs/>
          <w:sz w:val="28"/>
          <w:szCs w:val="28"/>
        </w:rPr>
      </w:pPr>
      <w:r w:rsidRPr="00234EB6">
        <w:rPr>
          <w:b/>
          <w:bCs/>
          <w:i/>
          <w:iCs/>
          <w:sz w:val="28"/>
          <w:szCs w:val="28"/>
        </w:rPr>
        <w:t>Раздел «Экономика здравоохранения»</w:t>
      </w:r>
    </w:p>
    <w:p w14:paraId="7B0C36D4" w14:textId="4B44E6FE" w:rsidR="00CF4E66" w:rsidRPr="00234EB6" w:rsidRDefault="00234EB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F4E66" w:rsidRPr="00234EB6">
        <w:rPr>
          <w:bCs/>
          <w:sz w:val="28"/>
          <w:szCs w:val="28"/>
        </w:rPr>
        <w:t>Определение экономики здравоохранения, цели, задачи.</w:t>
      </w:r>
    </w:p>
    <w:p w14:paraId="1EA0676B" w14:textId="0FFBD5C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Ресурсы здравоохранения. Виды эффективности здравоохранения. Особенности экономической эффективности. Предотвращенный эффект.</w:t>
      </w:r>
    </w:p>
    <w:p w14:paraId="0AAC25DA" w14:textId="7777777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Общественное здоровье, как экономическая категория. Основные показатели общественного здоровья. </w:t>
      </w:r>
    </w:p>
    <w:p w14:paraId="0934D598" w14:textId="77777777" w:rsidR="00CF4E66" w:rsidRPr="00234EB6" w:rsidRDefault="00CF4E66" w:rsidP="00234EB6">
      <w:pPr>
        <w:jc w:val="both"/>
        <w:rPr>
          <w:bCs/>
          <w:sz w:val="28"/>
          <w:szCs w:val="28"/>
          <w:u w:val="single"/>
        </w:rPr>
      </w:pPr>
      <w:r w:rsidRPr="00234EB6">
        <w:rPr>
          <w:bCs/>
          <w:sz w:val="28"/>
          <w:szCs w:val="28"/>
          <w:u w:val="single"/>
        </w:rPr>
        <w:t>Медико-демографические показатели населения.</w:t>
      </w:r>
    </w:p>
    <w:p w14:paraId="4AF2E0F0" w14:textId="7777777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 Показатели статики населения. Типы возрастных структур населения.</w:t>
      </w:r>
    </w:p>
    <w:p w14:paraId="62AC4448" w14:textId="7777777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 </w:t>
      </w:r>
      <w:r w:rsidRPr="00234EB6">
        <w:rPr>
          <w:bCs/>
          <w:sz w:val="28"/>
          <w:szCs w:val="28"/>
          <w:u w:val="single"/>
        </w:rPr>
        <w:t>Динамика населения</w:t>
      </w:r>
      <w:r w:rsidRPr="00234EB6">
        <w:rPr>
          <w:bCs/>
          <w:sz w:val="28"/>
          <w:szCs w:val="28"/>
        </w:rPr>
        <w:t>. Естественное движение населения. Статистические показатели рождаемости, смертности. Коэффициенты естественного движения населения (естественный прирост, противоестественная убыль населения). Средняя продолжительность предстоящей жизни.</w:t>
      </w:r>
    </w:p>
    <w:p w14:paraId="05C469FB" w14:textId="7777777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lastRenderedPageBreak/>
        <w:t>Заболеваемость</w:t>
      </w:r>
      <w:r w:rsidRPr="00234EB6">
        <w:rPr>
          <w:bCs/>
          <w:sz w:val="28"/>
          <w:szCs w:val="28"/>
        </w:rPr>
        <w:t xml:space="preserve">. Пути получения данных о заболеваемости. Виды профилактических осмотров.  Первичная заболеваемость. Общая заболеваемость. Исчерпанная заболеваемость. Заболеваемость с временной утратой трудоспособности. </w:t>
      </w:r>
    </w:p>
    <w:p w14:paraId="5B228445" w14:textId="52A4E1F2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Инвалидность.</w:t>
      </w:r>
      <w:r w:rsidRPr="00234EB6">
        <w:rPr>
          <w:bCs/>
          <w:sz w:val="28"/>
          <w:szCs w:val="28"/>
        </w:rPr>
        <w:t xml:space="preserve"> Группы инвалидности. Статистические показатели инвалидности. Первичная инвалидность. </w:t>
      </w:r>
    </w:p>
    <w:p w14:paraId="56392CD9" w14:textId="7777777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Экспертиза трудоспособности. Экспертиза временной и стойкой нетрудоспособности.</w:t>
      </w:r>
    </w:p>
    <w:p w14:paraId="6A7A5C3E" w14:textId="45A9CFB6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Показатели физического развития.</w:t>
      </w:r>
      <w:r w:rsidRPr="00234EB6">
        <w:rPr>
          <w:bCs/>
          <w:sz w:val="28"/>
          <w:szCs w:val="28"/>
        </w:rPr>
        <w:t xml:space="preserve"> Группы показателей. Децелерация (ретардация). Индекс массы тела.</w:t>
      </w:r>
    </w:p>
    <w:p w14:paraId="7331A770" w14:textId="7084FBA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Финансирование здравоохранения РФ. Налогообложение</w:t>
      </w:r>
      <w:r w:rsidRPr="00234EB6">
        <w:rPr>
          <w:sz w:val="28"/>
          <w:szCs w:val="28"/>
        </w:rPr>
        <w:t>. Источники финансирования. Основные принципы и виды медицинского страхования. Налоговая система. Налог на доходы физических лиц. Налоги на ФОТ.</w:t>
      </w:r>
    </w:p>
    <w:p w14:paraId="52F169A0" w14:textId="6206E9FF" w:rsidR="00CF4E66" w:rsidRPr="00234EB6" w:rsidRDefault="00CF4E66" w:rsidP="00234EB6">
      <w:pPr>
        <w:jc w:val="both"/>
        <w:rPr>
          <w:sz w:val="28"/>
          <w:szCs w:val="28"/>
        </w:rPr>
      </w:pPr>
      <w:r w:rsidRPr="00234EB6">
        <w:rPr>
          <w:sz w:val="28"/>
          <w:szCs w:val="28"/>
          <w:u w:val="single"/>
        </w:rPr>
        <w:t>Особенности рынка медицинских услуг и товаров</w:t>
      </w:r>
      <w:r w:rsidRPr="00234EB6">
        <w:rPr>
          <w:sz w:val="28"/>
          <w:szCs w:val="28"/>
        </w:rPr>
        <w:t>. Основные понятия рынка. Конкуренция. Конкурентные преимущества. Медицинская услуга,</w:t>
      </w:r>
      <w:r w:rsidR="00131370">
        <w:rPr>
          <w:sz w:val="28"/>
          <w:szCs w:val="28"/>
        </w:rPr>
        <w:t xml:space="preserve"> характеристика.</w:t>
      </w:r>
      <w:r w:rsidRPr="00234EB6">
        <w:rPr>
          <w:sz w:val="28"/>
          <w:szCs w:val="28"/>
        </w:rPr>
        <w:t xml:space="preserve"> «Жизненный цикл» медицинской услуги. Формирование цены на медицинские услуги. Факторы, влияющие на ценообразование. </w:t>
      </w:r>
    </w:p>
    <w:p w14:paraId="126DF55F" w14:textId="56D3146E" w:rsidR="00CF4E66" w:rsidRPr="00234EB6" w:rsidRDefault="00CF4E66" w:rsidP="00234EB6">
      <w:pPr>
        <w:jc w:val="both"/>
        <w:rPr>
          <w:sz w:val="28"/>
          <w:szCs w:val="28"/>
        </w:rPr>
      </w:pPr>
      <w:r w:rsidRPr="00234EB6">
        <w:rPr>
          <w:sz w:val="28"/>
          <w:szCs w:val="28"/>
          <w:u w:val="single"/>
        </w:rPr>
        <w:t>П</w:t>
      </w:r>
      <w:r w:rsidR="00131370">
        <w:rPr>
          <w:sz w:val="28"/>
          <w:szCs w:val="28"/>
          <w:u w:val="single"/>
        </w:rPr>
        <w:t>оказатели деятельности МО</w:t>
      </w:r>
      <w:r w:rsidRPr="00234EB6">
        <w:rPr>
          <w:sz w:val="28"/>
          <w:szCs w:val="28"/>
        </w:rPr>
        <w:t>. Основные показатели деятельности амбулаторно-поликлинических, стационарных учреждений, службы скорой медицинской помощи.</w:t>
      </w:r>
    </w:p>
    <w:p w14:paraId="1F6AF39D" w14:textId="357867C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Анализ экономической деятельности медицинской организации.</w:t>
      </w:r>
      <w:r w:rsidRPr="00234EB6">
        <w:rPr>
          <w:bCs/>
          <w:sz w:val="28"/>
          <w:szCs w:val="28"/>
        </w:rPr>
        <w:t xml:space="preserve"> Финансовые и материальные ресурсы здравоохранения, характеристика. </w:t>
      </w:r>
      <w:r w:rsidRPr="00234EB6">
        <w:rPr>
          <w:sz w:val="28"/>
          <w:szCs w:val="28"/>
        </w:rPr>
        <w:t>Понятие об основных и оборотных средствах медицинской организации. Показатели движения основных средств (к</w:t>
      </w:r>
      <w:r w:rsidRPr="00234EB6">
        <w:rPr>
          <w:bCs/>
          <w:sz w:val="28"/>
          <w:szCs w:val="28"/>
        </w:rPr>
        <w:t>оэффициент обновления основных средств, коэффициент выбытия основных средств, физический износ, моральный износ, реновация). Себестоимость продукции. Валовая прибыль.</w:t>
      </w:r>
      <w:r w:rsidRPr="00234EB6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34EB6">
        <w:rPr>
          <w:bCs/>
          <w:sz w:val="28"/>
          <w:szCs w:val="28"/>
        </w:rPr>
        <w:t>Чистая прибыль</w:t>
      </w:r>
      <w:r w:rsidR="007D5DD8">
        <w:rPr>
          <w:bCs/>
          <w:sz w:val="28"/>
          <w:szCs w:val="28"/>
        </w:rPr>
        <w:t>.</w:t>
      </w:r>
      <w:r w:rsidRPr="00234EB6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34EB6">
        <w:rPr>
          <w:bCs/>
          <w:sz w:val="28"/>
          <w:szCs w:val="28"/>
        </w:rPr>
        <w:t>Рентабельность продаж.</w:t>
      </w:r>
    </w:p>
    <w:p w14:paraId="461A06B1" w14:textId="7777777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 xml:space="preserve">Формы и системы оплаты труда медицинских и немедицинских работников в здравоохранении. </w:t>
      </w:r>
      <w:r w:rsidRPr="00234EB6">
        <w:rPr>
          <w:bCs/>
          <w:sz w:val="28"/>
          <w:szCs w:val="28"/>
        </w:rPr>
        <w:t>Структура фонда оплаты труда медицинского учреждения. Основные формы оплаты труда средних медицинских работников: повременная, сдельная, контрактная. Составляющие заработной платы медицинского работника. Стимулирующие выплаты.</w:t>
      </w:r>
    </w:p>
    <w:p w14:paraId="6F7F8FA3" w14:textId="77777777" w:rsidR="00CF4E66" w:rsidRPr="00234EB6" w:rsidRDefault="00CF4E66" w:rsidP="00234EB6">
      <w:pPr>
        <w:jc w:val="both"/>
        <w:rPr>
          <w:b/>
          <w:bCs/>
          <w:sz w:val="28"/>
          <w:szCs w:val="28"/>
        </w:rPr>
      </w:pPr>
    </w:p>
    <w:p w14:paraId="0BB64A2B" w14:textId="77777777" w:rsidR="00CF4E66" w:rsidRPr="00234EB6" w:rsidRDefault="00CF4E66" w:rsidP="00CF4E66">
      <w:pPr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Решение задач на вычисление показателей и оценка полученных результатов по следующим разделам:</w:t>
      </w:r>
    </w:p>
    <w:p w14:paraId="6B48011A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 xml:space="preserve"> Медико-демографические показатели</w:t>
      </w:r>
    </w:p>
    <w:p w14:paraId="445F261A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Типы возрастной структуры населения</w:t>
      </w:r>
    </w:p>
    <w:p w14:paraId="11457D67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Общий коэффициент рождаемости</w:t>
      </w:r>
    </w:p>
    <w:p w14:paraId="31E8969C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Общий коэффициент смертности</w:t>
      </w:r>
    </w:p>
    <w:p w14:paraId="42E6AF5F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Структура смертности</w:t>
      </w:r>
    </w:p>
    <w:p w14:paraId="26E29B0B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Коэффициент естественного прироста населения (противоестественной убыли населения)</w:t>
      </w:r>
    </w:p>
    <w:p w14:paraId="5E62AC11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Заболеваемость</w:t>
      </w:r>
    </w:p>
    <w:p w14:paraId="0A6FF56D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Первичная заболеваемость</w:t>
      </w:r>
    </w:p>
    <w:p w14:paraId="042703A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lastRenderedPageBreak/>
        <w:t>Общая заболеваемость</w:t>
      </w:r>
    </w:p>
    <w:p w14:paraId="67C317B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Исчерпанная заболеваемость</w:t>
      </w:r>
    </w:p>
    <w:p w14:paraId="4270EA3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Структура заболеваемости</w:t>
      </w:r>
    </w:p>
    <w:p w14:paraId="00D5548A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Инвалидность</w:t>
      </w:r>
    </w:p>
    <w:p w14:paraId="1318D37B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Первичная инвалидность</w:t>
      </w:r>
    </w:p>
    <w:p w14:paraId="3A75C2A4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Структура первичной инвалидности по видам заболеваний</w:t>
      </w:r>
    </w:p>
    <w:p w14:paraId="52B8F252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Физическое развитие</w:t>
      </w:r>
    </w:p>
    <w:p w14:paraId="1C3502C4" w14:textId="77777777" w:rsidR="00CF4E66" w:rsidRPr="00234EB6" w:rsidRDefault="00CF4E66" w:rsidP="00CF4E6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Индекс массы тела</w:t>
      </w:r>
    </w:p>
    <w:p w14:paraId="38B7DDEA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Показатели экономической деятельности ЛПУ</w:t>
      </w:r>
    </w:p>
    <w:p w14:paraId="00C92324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Валовая прибыль</w:t>
      </w:r>
    </w:p>
    <w:p w14:paraId="3F55DA58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Чистая прибыль</w:t>
      </w:r>
    </w:p>
    <w:p w14:paraId="5BA639A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Рентабельность продаж</w:t>
      </w:r>
    </w:p>
    <w:p w14:paraId="12FDF517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Коэффициент обновления основных средств</w:t>
      </w:r>
    </w:p>
    <w:p w14:paraId="33B022C9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Коэффициент выбытия (списания) основных средств</w:t>
      </w:r>
    </w:p>
    <w:p w14:paraId="0733520A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Коэффициент физического износа </w:t>
      </w:r>
    </w:p>
    <w:p w14:paraId="56DEF504" w14:textId="77777777" w:rsidR="00CF4E66" w:rsidRPr="00234EB6" w:rsidRDefault="00CF4E66" w:rsidP="00CF4E66">
      <w:pPr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 xml:space="preserve">      6. Показатели деятельности СМП</w:t>
      </w:r>
    </w:p>
    <w:p w14:paraId="426A7AD0" w14:textId="7777777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>Своевременность выездов бригад СМП</w:t>
      </w:r>
    </w:p>
    <w:p w14:paraId="09F647AC" w14:textId="7777777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 xml:space="preserve">Удельный вес летальных исходов </w:t>
      </w:r>
    </w:p>
    <w:p w14:paraId="48283740" w14:textId="7777777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 xml:space="preserve">Удельный вес повторных вызовов </w:t>
      </w:r>
    </w:p>
    <w:p w14:paraId="49DC5AB5" w14:textId="73612AD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>Удельный вес успешных реанимаций</w:t>
      </w:r>
    </w:p>
    <w:p w14:paraId="71B58279" w14:textId="77777777" w:rsidR="00AC76C8" w:rsidRPr="00234EB6" w:rsidRDefault="00AC76C8" w:rsidP="00CF4E66">
      <w:pPr>
        <w:rPr>
          <w:bCs/>
          <w:sz w:val="28"/>
          <w:szCs w:val="28"/>
        </w:rPr>
      </w:pPr>
    </w:p>
    <w:p w14:paraId="25909E08" w14:textId="4EDC46CB" w:rsidR="00CF4E66" w:rsidRPr="00234EB6" w:rsidRDefault="00AC76C8" w:rsidP="00334CC1">
      <w:pPr>
        <w:jc w:val="center"/>
        <w:rPr>
          <w:b/>
          <w:i/>
          <w:iCs/>
          <w:sz w:val="28"/>
          <w:szCs w:val="28"/>
        </w:rPr>
      </w:pPr>
      <w:r w:rsidRPr="00234EB6">
        <w:rPr>
          <w:b/>
          <w:i/>
          <w:iCs/>
          <w:sz w:val="28"/>
          <w:szCs w:val="28"/>
        </w:rPr>
        <w:t>Раздел «Документоведение»</w:t>
      </w:r>
    </w:p>
    <w:p w14:paraId="4C0566E7" w14:textId="20F1C211" w:rsidR="00AC76C8" w:rsidRPr="007D5DD8" w:rsidRDefault="00334CC1" w:rsidP="00CF4E66">
      <w:pPr>
        <w:rPr>
          <w:sz w:val="28"/>
          <w:szCs w:val="28"/>
        </w:rPr>
      </w:pPr>
      <w:r w:rsidRPr="007D5DD8">
        <w:rPr>
          <w:sz w:val="28"/>
          <w:szCs w:val="28"/>
        </w:rPr>
        <w:t xml:space="preserve"> </w:t>
      </w:r>
      <w:r w:rsidR="00843A20">
        <w:rPr>
          <w:sz w:val="28"/>
          <w:szCs w:val="28"/>
        </w:rPr>
        <w:t>Д</w:t>
      </w:r>
      <w:r w:rsidRPr="007D5DD8">
        <w:rPr>
          <w:sz w:val="28"/>
          <w:szCs w:val="28"/>
        </w:rPr>
        <w:t xml:space="preserve">емонстрация навыка </w:t>
      </w:r>
      <w:r w:rsidR="00AC76C8" w:rsidRPr="007D5DD8">
        <w:rPr>
          <w:sz w:val="28"/>
          <w:szCs w:val="28"/>
        </w:rPr>
        <w:t>заполнени</w:t>
      </w:r>
      <w:r w:rsidRPr="007D5DD8">
        <w:rPr>
          <w:sz w:val="28"/>
          <w:szCs w:val="28"/>
        </w:rPr>
        <w:t>я</w:t>
      </w:r>
      <w:r w:rsidR="00843A20">
        <w:rPr>
          <w:sz w:val="28"/>
          <w:szCs w:val="28"/>
        </w:rPr>
        <w:t xml:space="preserve"> следующих</w:t>
      </w:r>
      <w:r w:rsidR="00AC76C8" w:rsidRPr="007D5DD8">
        <w:rPr>
          <w:sz w:val="28"/>
          <w:szCs w:val="28"/>
        </w:rPr>
        <w:t xml:space="preserve"> медицин</w:t>
      </w:r>
      <w:r w:rsidRPr="007D5DD8">
        <w:rPr>
          <w:sz w:val="28"/>
          <w:szCs w:val="28"/>
        </w:rPr>
        <w:t>ских документов</w:t>
      </w:r>
      <w:r w:rsidR="00843A20">
        <w:rPr>
          <w:sz w:val="28"/>
          <w:szCs w:val="28"/>
        </w:rPr>
        <w:t xml:space="preserve"> (в</w:t>
      </w:r>
      <w:r w:rsidR="00843A20" w:rsidRPr="007D5DD8">
        <w:rPr>
          <w:sz w:val="28"/>
          <w:szCs w:val="28"/>
        </w:rPr>
        <w:t>ыполнение задания на компьютере</w:t>
      </w:r>
      <w:r w:rsidR="00843A20">
        <w:rPr>
          <w:sz w:val="28"/>
          <w:szCs w:val="28"/>
        </w:rPr>
        <w:t>):</w:t>
      </w:r>
    </w:p>
    <w:p w14:paraId="149AA48C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025/у Медицинская карта пациента, получающего медицинскую помощь в амбулаторных условиях</w:t>
      </w:r>
    </w:p>
    <w:p w14:paraId="0BA75C7D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025-1/у Талон пациента, получающего помощь в амбулаторных условиях</w:t>
      </w:r>
    </w:p>
    <w:p w14:paraId="2E93E1C8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025-2/у Статистический талон для регистрации заключительных (уточненных) диагнозов</w:t>
      </w:r>
    </w:p>
    <w:p w14:paraId="7A497C3C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074/у Журнал регистрации амбулаторных больных</w:t>
      </w:r>
    </w:p>
    <w:p w14:paraId="70300E0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089 Журнал регистрации посещений</w:t>
      </w:r>
    </w:p>
    <w:p w14:paraId="7E97ACC2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029/у Журнал учета процедур</w:t>
      </w:r>
    </w:p>
    <w:p w14:paraId="1BCB9CE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031/у Журнал регистрации вызовов на дом</w:t>
      </w:r>
    </w:p>
    <w:p w14:paraId="6D4FA262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116/у Тетрадь учета работы участковой (патронажной) медсестры (акушерки)</w:t>
      </w:r>
    </w:p>
    <w:p w14:paraId="23158097" w14:textId="726EF55D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039</w:t>
      </w:r>
      <w:r w:rsidR="007D5DD8">
        <w:rPr>
          <w:sz w:val="28"/>
          <w:szCs w:val="28"/>
        </w:rPr>
        <w:t xml:space="preserve"> </w:t>
      </w:r>
      <w:r w:rsidRPr="007D5DD8">
        <w:rPr>
          <w:sz w:val="28"/>
          <w:szCs w:val="28"/>
        </w:rPr>
        <w:t>–</w:t>
      </w:r>
      <w:r w:rsidR="007D5DD8">
        <w:rPr>
          <w:sz w:val="28"/>
          <w:szCs w:val="28"/>
        </w:rPr>
        <w:t xml:space="preserve"> </w:t>
      </w:r>
      <w:r w:rsidRPr="007D5DD8">
        <w:rPr>
          <w:sz w:val="28"/>
          <w:szCs w:val="28"/>
        </w:rPr>
        <w:t>1/у-88 Ведомость учета посещений к среднему медицинскому персоналу здравпункта, ФАП</w:t>
      </w:r>
    </w:p>
    <w:p w14:paraId="0AF2E56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057/у - 04 Направление на госпитализацию, восстановительное лечение, обследование, консультацию</w:t>
      </w:r>
    </w:p>
    <w:p w14:paraId="2357F511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 xml:space="preserve">Форма 027/у Выписка из медицинской карты амбулаторного, стационарного больного </w:t>
      </w:r>
    </w:p>
    <w:p w14:paraId="006153B0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Журнал аварийных ситуаций</w:t>
      </w:r>
    </w:p>
    <w:p w14:paraId="30D4377E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Журнал предметно-количественного учета лекарственных средств</w:t>
      </w:r>
    </w:p>
    <w:p w14:paraId="5861AB39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Журнал поступления и расхода медицинских иммунобиологических препаратов и др.</w:t>
      </w:r>
    </w:p>
    <w:p w14:paraId="35F298C0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Листок нетрудоспособности, ЭЛН (электронный листок нетрудоспособности)</w:t>
      </w:r>
    </w:p>
    <w:p w14:paraId="36DADEEF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Направление на медико-социальную экспертизу (МСЭ)</w:t>
      </w:r>
    </w:p>
    <w:p w14:paraId="05A740D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095/у Справка о временной нетрудоспособности</w:t>
      </w:r>
    </w:p>
    <w:p w14:paraId="7C6FD6B7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036/у Книга регистрации листков нетрудоспособности</w:t>
      </w:r>
    </w:p>
    <w:p w14:paraId="698D1D6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088/у Направление на медико-социальную экспертизу (МСЭ)</w:t>
      </w:r>
    </w:p>
    <w:p w14:paraId="65AE8449" w14:textId="77777777" w:rsidR="00234EB6" w:rsidRPr="007D5DD8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  <w:shd w:val="clear" w:color="auto" w:fill="FFFFFF"/>
        </w:rPr>
      </w:pPr>
      <w:r w:rsidRPr="007D5DD8">
        <w:rPr>
          <w:sz w:val="28"/>
          <w:szCs w:val="28"/>
          <w:shd w:val="clear" w:color="auto" w:fill="FFFFFF"/>
        </w:rPr>
        <w:t>Журнал профилактических флюорографических обследований (форма 036/у)</w:t>
      </w:r>
    </w:p>
    <w:p w14:paraId="7315CC5E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color w:val="333333"/>
          <w:sz w:val="28"/>
          <w:szCs w:val="28"/>
          <w:shd w:val="clear" w:color="auto" w:fill="FFFFFF"/>
        </w:rPr>
      </w:pPr>
      <w:r w:rsidRPr="00234EB6">
        <w:rPr>
          <w:color w:val="333333"/>
          <w:sz w:val="28"/>
          <w:szCs w:val="28"/>
          <w:shd w:val="clear" w:color="auto" w:fill="FFFFFF"/>
        </w:rPr>
        <w:t>Журнал записи родовспоможений на дому (форма 032/у)</w:t>
      </w:r>
    </w:p>
    <w:p w14:paraId="264E28E9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234EB6">
        <w:rPr>
          <w:sz w:val="28"/>
          <w:szCs w:val="28"/>
        </w:rPr>
        <w:t>История развития ребенка 112/у</w:t>
      </w:r>
    </w:p>
    <w:p w14:paraId="1F8448BD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234EB6">
        <w:rPr>
          <w:sz w:val="28"/>
          <w:szCs w:val="28"/>
        </w:rPr>
        <w:t>Медицинское свидетельство о рождении 103/у</w:t>
      </w:r>
    </w:p>
    <w:p w14:paraId="30E74930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234EB6">
        <w:rPr>
          <w:sz w:val="28"/>
          <w:szCs w:val="28"/>
        </w:rPr>
        <w:t>Фельдшерская справка о смерти 106-1/у</w:t>
      </w:r>
    </w:p>
    <w:p w14:paraId="33EF77B3" w14:textId="77777777" w:rsidR="00234EB6" w:rsidRPr="00234EB6" w:rsidRDefault="00234EB6" w:rsidP="00234EB6">
      <w:pPr>
        <w:numPr>
          <w:ilvl w:val="0"/>
          <w:numId w:val="9"/>
        </w:numPr>
        <w:jc w:val="both"/>
        <w:rPr>
          <w:sz w:val="28"/>
          <w:szCs w:val="28"/>
        </w:rPr>
      </w:pPr>
      <w:r w:rsidRPr="00234EB6">
        <w:rPr>
          <w:sz w:val="28"/>
          <w:szCs w:val="28"/>
        </w:rPr>
        <w:t>Экстренное извещение об инфекционном заболевании, пищевом, остром профессиональном отравлении, необычной реакции на прививку 058/у</w:t>
      </w:r>
    </w:p>
    <w:p w14:paraId="471A577D" w14:textId="77777777" w:rsidR="00530DC1" w:rsidRPr="00234EB6" w:rsidRDefault="00530DC1" w:rsidP="00CF4E66">
      <w:pPr>
        <w:rPr>
          <w:sz w:val="28"/>
          <w:szCs w:val="28"/>
        </w:rPr>
      </w:pPr>
    </w:p>
    <w:p w14:paraId="380B6F4D" w14:textId="77777777" w:rsidR="00CF4E66" w:rsidRPr="00234EB6" w:rsidRDefault="00CF4E66" w:rsidP="00CF4E66">
      <w:pPr>
        <w:rPr>
          <w:sz w:val="28"/>
          <w:szCs w:val="28"/>
        </w:rPr>
      </w:pPr>
    </w:p>
    <w:p w14:paraId="25ACE5CB" w14:textId="77777777" w:rsidR="00487427" w:rsidRPr="00234EB6" w:rsidRDefault="00487427">
      <w:pPr>
        <w:rPr>
          <w:sz w:val="28"/>
          <w:szCs w:val="28"/>
        </w:rPr>
      </w:pPr>
    </w:p>
    <w:sectPr w:rsidR="00487427" w:rsidRPr="00234EB6" w:rsidSect="004874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1110" w14:textId="77777777" w:rsidR="008B5478" w:rsidRDefault="008B5478" w:rsidP="00E80D89">
      <w:r>
        <w:separator/>
      </w:r>
    </w:p>
  </w:endnote>
  <w:endnote w:type="continuationSeparator" w:id="0">
    <w:p w14:paraId="7A72EAC8" w14:textId="77777777" w:rsidR="008B5478" w:rsidRDefault="008B5478" w:rsidP="00E8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67994"/>
      <w:docPartObj>
        <w:docPartGallery w:val="Page Numbers (Bottom of Page)"/>
        <w:docPartUnique/>
      </w:docPartObj>
    </w:sdtPr>
    <w:sdtEndPr/>
    <w:sdtContent>
      <w:p w14:paraId="69DC068B" w14:textId="0091C750" w:rsidR="00E80D89" w:rsidRDefault="00E80D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65">
          <w:rPr>
            <w:noProof/>
          </w:rPr>
          <w:t>5</w:t>
        </w:r>
        <w:r>
          <w:fldChar w:fldCharType="end"/>
        </w:r>
      </w:p>
    </w:sdtContent>
  </w:sdt>
  <w:p w14:paraId="28F8CA20" w14:textId="77777777" w:rsidR="00E80D89" w:rsidRDefault="00E80D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1960" w14:textId="77777777" w:rsidR="008B5478" w:rsidRDefault="008B5478" w:rsidP="00E80D89">
      <w:r>
        <w:separator/>
      </w:r>
    </w:p>
  </w:footnote>
  <w:footnote w:type="continuationSeparator" w:id="0">
    <w:p w14:paraId="7515BDD4" w14:textId="77777777" w:rsidR="008B5478" w:rsidRDefault="008B5478" w:rsidP="00E8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ADB"/>
    <w:multiLevelType w:val="hybridMultilevel"/>
    <w:tmpl w:val="DFCAC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AC5"/>
    <w:multiLevelType w:val="multilevel"/>
    <w:tmpl w:val="9B6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C791D"/>
    <w:multiLevelType w:val="hybridMultilevel"/>
    <w:tmpl w:val="8192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47CEC"/>
    <w:multiLevelType w:val="hybridMultilevel"/>
    <w:tmpl w:val="6068D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67E91"/>
    <w:multiLevelType w:val="hybridMultilevel"/>
    <w:tmpl w:val="982C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B7949"/>
    <w:multiLevelType w:val="hybridMultilevel"/>
    <w:tmpl w:val="6446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3ED2"/>
    <w:multiLevelType w:val="hybridMultilevel"/>
    <w:tmpl w:val="982C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4D513B"/>
    <w:multiLevelType w:val="hybridMultilevel"/>
    <w:tmpl w:val="37C8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66"/>
    <w:rsid w:val="00033C26"/>
    <w:rsid w:val="00077CD9"/>
    <w:rsid w:val="00131370"/>
    <w:rsid w:val="00146AEB"/>
    <w:rsid w:val="00217170"/>
    <w:rsid w:val="00234EB6"/>
    <w:rsid w:val="002574D5"/>
    <w:rsid w:val="002C06B5"/>
    <w:rsid w:val="00334CC1"/>
    <w:rsid w:val="003475A1"/>
    <w:rsid w:val="00375803"/>
    <w:rsid w:val="003B08A4"/>
    <w:rsid w:val="003B6CC3"/>
    <w:rsid w:val="003D7592"/>
    <w:rsid w:val="00405465"/>
    <w:rsid w:val="004502FC"/>
    <w:rsid w:val="00457593"/>
    <w:rsid w:val="00487427"/>
    <w:rsid w:val="00530DC1"/>
    <w:rsid w:val="006272F7"/>
    <w:rsid w:val="006C0BCC"/>
    <w:rsid w:val="007C7E75"/>
    <w:rsid w:val="007D5DD8"/>
    <w:rsid w:val="00843A20"/>
    <w:rsid w:val="008B5478"/>
    <w:rsid w:val="008F1758"/>
    <w:rsid w:val="008F5B4D"/>
    <w:rsid w:val="0091680D"/>
    <w:rsid w:val="00927D56"/>
    <w:rsid w:val="0097167A"/>
    <w:rsid w:val="0097285A"/>
    <w:rsid w:val="009A43AB"/>
    <w:rsid w:val="00A24B23"/>
    <w:rsid w:val="00A54AB5"/>
    <w:rsid w:val="00AC76C8"/>
    <w:rsid w:val="00B1293C"/>
    <w:rsid w:val="00C04AD7"/>
    <w:rsid w:val="00CF4E66"/>
    <w:rsid w:val="00DC6D44"/>
    <w:rsid w:val="00DE1CB0"/>
    <w:rsid w:val="00E444EB"/>
    <w:rsid w:val="00E53BB4"/>
    <w:rsid w:val="00E80D89"/>
    <w:rsid w:val="00EA710B"/>
    <w:rsid w:val="00EB2724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CBD8"/>
  <w15:docId w15:val="{AA6FEBD2-C48F-487E-8498-E98CA09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F4E66"/>
    <w:pPr>
      <w:spacing w:before="100" w:beforeAutospacing="1" w:after="100" w:afterAutospacing="1"/>
    </w:pPr>
  </w:style>
  <w:style w:type="paragraph" w:customStyle="1" w:styleId="txt">
    <w:name w:val="txt"/>
    <w:basedOn w:val="a"/>
    <w:rsid w:val="00CF4E6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3475A1"/>
    <w:pPr>
      <w:ind w:left="720"/>
      <w:contextualSpacing/>
    </w:pPr>
    <w:rPr>
      <w:lang w:eastAsia="en-US"/>
    </w:rPr>
  </w:style>
  <w:style w:type="paragraph" w:styleId="a4">
    <w:name w:val="List Paragraph"/>
    <w:basedOn w:val="a"/>
    <w:uiPriority w:val="34"/>
    <w:qFormat/>
    <w:rsid w:val="004575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4A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4A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80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0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0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0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HomeNET</cp:lastModifiedBy>
  <cp:revision>2</cp:revision>
  <dcterms:created xsi:type="dcterms:W3CDTF">2025-10-30T07:56:00Z</dcterms:created>
  <dcterms:modified xsi:type="dcterms:W3CDTF">2025-10-30T07:56:00Z</dcterms:modified>
</cp:coreProperties>
</file>