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5D" w:rsidRDefault="00B2735D" w:rsidP="00B2735D">
      <w:pPr>
        <w:pStyle w:val="a4"/>
        <w:shd w:val="clear" w:color="auto" w:fill="FFFFFF"/>
        <w:spacing w:after="202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Вопросы для подготовки к квалификационному экзамену</w:t>
      </w:r>
    </w:p>
    <w:p w:rsidR="00B2735D" w:rsidRDefault="00B2735D" w:rsidP="00B2735D">
      <w:pPr>
        <w:pStyle w:val="a4"/>
        <w:shd w:val="clear" w:color="auto" w:fill="FFFFFF"/>
        <w:spacing w:after="202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по ПМ 05 </w:t>
      </w:r>
      <w:proofErr w:type="gramStart"/>
      <w:r>
        <w:rPr>
          <w:rFonts w:ascii="Georgia" w:hAnsi="Georgia"/>
          <w:b/>
          <w:bCs/>
          <w:color w:val="000000"/>
        </w:rPr>
        <w:t>Медико-социальная</w:t>
      </w:r>
      <w:proofErr w:type="gramEnd"/>
      <w:r>
        <w:rPr>
          <w:rFonts w:ascii="Georgia" w:hAnsi="Georgia"/>
          <w:b/>
          <w:bCs/>
          <w:color w:val="000000"/>
        </w:rPr>
        <w:t xml:space="preserve"> деятельность</w:t>
      </w:r>
    </w:p>
    <w:p w:rsidR="00B2735D" w:rsidRDefault="00B2735D" w:rsidP="00B2735D">
      <w:pPr>
        <w:pStyle w:val="a4"/>
        <w:shd w:val="clear" w:color="auto" w:fill="FFFFFF"/>
        <w:spacing w:after="0" w:afterAutospacing="0"/>
        <w:rPr>
          <w:rFonts w:ascii="Georgia" w:hAnsi="Georgia"/>
          <w:b/>
          <w:color w:val="000000"/>
          <w:sz w:val="28"/>
          <w:szCs w:val="28"/>
        </w:rPr>
      </w:pPr>
      <w:r w:rsidRPr="005A4871">
        <w:rPr>
          <w:rFonts w:ascii="Georgia" w:hAnsi="Georgia"/>
          <w:b/>
          <w:color w:val="000000"/>
          <w:sz w:val="28"/>
          <w:szCs w:val="28"/>
        </w:rPr>
        <w:t>Раздел 1.</w:t>
      </w:r>
      <w:r>
        <w:rPr>
          <w:rFonts w:ascii="Georgia" w:hAnsi="Georgia"/>
          <w:color w:val="000000"/>
        </w:rPr>
        <w:t xml:space="preserve"> </w:t>
      </w:r>
      <w:r w:rsidRPr="005A4871">
        <w:rPr>
          <w:rFonts w:ascii="Georgia" w:hAnsi="Georgia"/>
          <w:b/>
          <w:color w:val="000000"/>
          <w:sz w:val="28"/>
          <w:szCs w:val="28"/>
        </w:rPr>
        <w:t>Лечебная физическая культура  и массаж</w:t>
      </w:r>
    </w:p>
    <w:p w:rsidR="00B2735D" w:rsidRDefault="00B2735D" w:rsidP="00B2735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Лечебная физическая культура. Роль и место в системе реабилитации.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Методы медицинского и текущего контроля.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Механизмы действия физических упражнений.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Основные задачи восстановительной медицины.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Основные средства ЛФК.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Основные формы ЛФК.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Основные методы лечебной физической культуры.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Общая и физическая (специальная) тренировка.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Факторы, влияющие на развитие двигательных компенсаций.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Определение реабилитационного потенциала.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Классификация физических упражнений.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Методика и дозировка физических упражнений.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Двигательные режимы.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Виды массажа.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Основные и вспомогательные приемы массажа.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Массаж при пупочной грыже.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Массаж при нарушении осанки.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Массаж при нарушении обменных процессов (рахит).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Массаж при заболевании дыхательной системе (бронхиальная астма).</w:t>
      </w:r>
    </w:p>
    <w:p w:rsidR="00B2735D" w:rsidRPr="005A4871" w:rsidRDefault="00B2735D" w:rsidP="00B2735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A4871">
        <w:rPr>
          <w:rFonts w:ascii="Times New Roman" w:hAnsi="Times New Roman"/>
          <w:sz w:val="28"/>
          <w:szCs w:val="28"/>
        </w:rPr>
        <w:t>Массаж при травмах опорно-двигательного аппарата (перелом лучевой кости).</w:t>
      </w:r>
    </w:p>
    <w:p w:rsidR="00B2735D" w:rsidRPr="005A4871" w:rsidRDefault="00B2735D" w:rsidP="00B2735D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B2735D" w:rsidRPr="00A6768D" w:rsidRDefault="00B2735D" w:rsidP="00B2735D">
      <w:pPr>
        <w:pStyle w:val="a4"/>
        <w:shd w:val="clear" w:color="auto" w:fill="FFFFFF"/>
        <w:spacing w:after="202" w:afterAutospacing="0"/>
        <w:rPr>
          <w:rFonts w:ascii="Georgia" w:hAnsi="Georgia"/>
          <w:color w:val="000000"/>
          <w:sz w:val="28"/>
          <w:szCs w:val="28"/>
        </w:rPr>
      </w:pPr>
      <w:r w:rsidRPr="00A6768D">
        <w:rPr>
          <w:rFonts w:ascii="Georgia" w:hAnsi="Georgia"/>
          <w:b/>
          <w:bCs/>
          <w:color w:val="000000"/>
          <w:sz w:val="28"/>
          <w:szCs w:val="28"/>
        </w:rPr>
        <w:t>Раздел 2.</w:t>
      </w:r>
      <w:r w:rsidRPr="00A6768D">
        <w:rPr>
          <w:rFonts w:ascii="Georgia" w:hAnsi="Georgia"/>
          <w:color w:val="000000"/>
          <w:sz w:val="28"/>
          <w:szCs w:val="28"/>
        </w:rPr>
        <w:t> Физиотерапия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3. Противопоказания для проведения реабилитационных мероприятий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назовите противопоказания для </w:t>
      </w:r>
      <w:proofErr w:type="spellStart"/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физиолечения</w:t>
      </w:r>
      <w:proofErr w:type="spellEnd"/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 xml:space="preserve">4.Этапы медицинской реабилитации. 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5. Определение экспертизы трудоспособности, понятия трудоспособность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 xml:space="preserve"> 6. Виды утраты трудоспособности и предусмотренные меры по социальной защите.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7. Определение экспертизы трудоспособности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Назовите показания для выдачи листка нетрудоспособности, правила его оформления и способы его выдачи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9. Определение стойкой нетрудоспособности, показания для направления на МСЭ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10. Категории лиц, которым выдается справка о временной нетрудоспособности</w:t>
      </w: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11.Характеристика режимов при санаторно-курортном лечении.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12.Лекарственный электрофорез, определение, действующий фактор, показания, противопоказания, преимущества, методики.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 xml:space="preserve"> 13. Определение УВЧ-терапии, действующий фактор, механизм действия и особенности отпуска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14. Определение светолечения, УФО, действующий фактор его. Показания для назначения общего УФО, определение биодозы, правила прочтения.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15. Определение</w:t>
      </w:r>
      <w:r w:rsidRPr="00A676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процедуры электросон. Укажите действующий фактор, фазы электросна, 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16. Определение </w:t>
      </w:r>
      <w:proofErr w:type="spellStart"/>
      <w:r w:rsidRPr="00A67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магнитотерапии</w:t>
      </w:r>
      <w:proofErr w:type="spellEnd"/>
      <w:r w:rsidR="004B2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A67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Укажите действующий фактор, противопоказания к назначению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 Определение контрастным ваннам, расскажите методику проведения, показания и противопоказания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 xml:space="preserve">18. Методы </w:t>
      </w:r>
      <w:proofErr w:type="spellStart"/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физиолечения</w:t>
      </w:r>
      <w:proofErr w:type="spellEnd"/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proofErr w:type="spellStart"/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постинъекционном</w:t>
      </w:r>
      <w:proofErr w:type="spellEnd"/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инфильтрате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19.Терапии, применяемые на курорте при лечении больных с заболеваниями почек, что они включают, примеры курортов.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20.Бальнеотерапия, определение, основные виды, примеры курортов.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 xml:space="preserve">21.Климатотерапия. Виды климата, типы климата, факторы, влияющие на климат, виды </w:t>
      </w:r>
      <w:proofErr w:type="spellStart"/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климатопроцедур</w:t>
      </w:r>
      <w:proofErr w:type="spellEnd"/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 xml:space="preserve">, климатолечебные сооружения. 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 xml:space="preserve"> 23. Определение </w:t>
      </w:r>
      <w:proofErr w:type="spellStart"/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спелеотерапии</w:t>
      </w:r>
      <w:proofErr w:type="spellEnd"/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укажите действующие факторы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 xml:space="preserve">  Заболевания, при которых данный вид лечения показан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24.Водолечебные процедуры, их классификация и примеры.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 xml:space="preserve"> 25.Процедуры закаливания для детей 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26. Реабилитация больных, перенесших нарушение мозгового кровообращения. Этапы реабилитации, поставленные цели на каждом этапе, проводимые мероприятия, используемые средства реабилитации и их состав.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27. Реабилитация больных, перенесших острый инфаркт миокарда. Этапы реабилитации, поставленные задачи на каждом этапе, средства реабилитации и их состав, двигательные режимы, ступени активности.</w:t>
      </w: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br/>
        <w:t>28. Задачи послеоперационного этапа после АКШ и реабилитационные мероприятия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 xml:space="preserve"> 29.Физиопроцедуры при острой пневмонии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30. Реабилитация больных хроническим гастритом на стационарном этапе. Средства реабилитации, их состав. Правила реабилитации, применение минеральных вод.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31. Реабилитация больных Гипертонической болезнью. Правила, виды реабилитации, средства и их состав, рекомендуемые курорты.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32.Аэрозольтерапия. Виды ингаляций, классификация, правила приема.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33.Реабилитация больных, перенесших острую пневмонию.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 xml:space="preserve">34.Физиопроцедуры при хроническом холецистите, </w:t>
      </w:r>
      <w:proofErr w:type="spellStart"/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ангиопатии</w:t>
      </w:r>
      <w:proofErr w:type="spellEnd"/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сосудов нижних конечностей, остром трахеите, пневмонии, пиелонефрите.</w:t>
      </w:r>
    </w:p>
    <w:p w:rsidR="00B2735D" w:rsidRPr="00A6768D" w:rsidRDefault="00B2735D" w:rsidP="00B2735D">
      <w:pPr>
        <w:pStyle w:val="a4"/>
        <w:shd w:val="clear" w:color="auto" w:fill="FFFFFF"/>
        <w:spacing w:after="202" w:afterAutospacing="0" w:line="276" w:lineRule="auto"/>
        <w:ind w:left="1411" w:hanging="1411"/>
        <w:rPr>
          <w:rFonts w:ascii="Georgia" w:hAnsi="Georgia"/>
          <w:b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Раздел 3. Реабилитация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>1.Определение «Реабилитация» и «Медицинская реабилитация».</w:t>
      </w:r>
    </w:p>
    <w:p w:rsidR="00B2735D" w:rsidRPr="00A6768D" w:rsidRDefault="00B2735D" w:rsidP="00B2735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8D">
        <w:rPr>
          <w:rFonts w:ascii="Times New Roman" w:eastAsia="Times New Roman" w:hAnsi="Times New Roman"/>
          <w:sz w:val="28"/>
          <w:szCs w:val="28"/>
          <w:lang w:eastAsia="ru-RU"/>
        </w:rPr>
        <w:t xml:space="preserve">2.Средства реабилитации и их состав, правила реабилитации и их обоснование. </w:t>
      </w:r>
    </w:p>
    <w:p w:rsidR="003B5EAE" w:rsidRDefault="003B5EAE" w:rsidP="00B2735D">
      <w:pPr>
        <w:spacing w:after="0"/>
        <w:rPr>
          <w:rFonts w:ascii="Georgia" w:hAnsi="Georgia"/>
          <w:b/>
          <w:bCs/>
          <w:color w:val="000000"/>
          <w:sz w:val="28"/>
          <w:szCs w:val="28"/>
        </w:rPr>
      </w:pPr>
    </w:p>
    <w:p w:rsidR="00B2735D" w:rsidRPr="00E07E31" w:rsidRDefault="00B2735D" w:rsidP="00B2735D">
      <w:pPr>
        <w:spacing w:after="0"/>
        <w:rPr>
          <w:rFonts w:ascii="Georgia" w:hAnsi="Georgia"/>
          <w:b/>
          <w:color w:val="000000"/>
          <w:sz w:val="28"/>
          <w:szCs w:val="28"/>
        </w:rPr>
      </w:pPr>
      <w:r w:rsidRPr="00E07E31">
        <w:rPr>
          <w:rFonts w:ascii="Georgia" w:hAnsi="Georgia"/>
          <w:b/>
          <w:bCs/>
          <w:color w:val="000000"/>
          <w:sz w:val="28"/>
          <w:szCs w:val="28"/>
        </w:rPr>
        <w:t>Раздел 4.</w:t>
      </w:r>
      <w:r w:rsidRPr="00E07E31">
        <w:rPr>
          <w:rFonts w:ascii="Georgia" w:hAnsi="Georgia"/>
          <w:b/>
          <w:color w:val="000000"/>
          <w:sz w:val="28"/>
          <w:szCs w:val="28"/>
        </w:rPr>
        <w:t xml:space="preserve"> Осуществление </w:t>
      </w:r>
      <w:proofErr w:type="gramStart"/>
      <w:r w:rsidRPr="00E07E31">
        <w:rPr>
          <w:rFonts w:ascii="Georgia" w:hAnsi="Georgia"/>
          <w:b/>
          <w:color w:val="000000"/>
          <w:sz w:val="28"/>
          <w:szCs w:val="28"/>
        </w:rPr>
        <w:t>медико-социальной</w:t>
      </w:r>
      <w:proofErr w:type="gramEnd"/>
      <w:r w:rsidRPr="00E07E31">
        <w:rPr>
          <w:rFonts w:ascii="Georgia" w:hAnsi="Georgia"/>
          <w:b/>
          <w:color w:val="000000"/>
          <w:sz w:val="28"/>
          <w:szCs w:val="28"/>
        </w:rPr>
        <w:t xml:space="preserve"> реабилитации пациентов с различной патологией</w:t>
      </w:r>
    </w:p>
    <w:p w:rsidR="00B2735D" w:rsidRPr="003B5EAE" w:rsidRDefault="00B2735D" w:rsidP="00B2735D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rFonts w:ascii="Georgia" w:hAnsi="Georgia"/>
          <w:color w:val="000000"/>
          <w:sz w:val="28"/>
          <w:szCs w:val="28"/>
        </w:rPr>
      </w:pPr>
      <w:r w:rsidRPr="003B5EAE">
        <w:rPr>
          <w:rFonts w:ascii="Georgia" w:hAnsi="Georgia"/>
          <w:color w:val="000000"/>
          <w:sz w:val="28"/>
          <w:szCs w:val="28"/>
        </w:rPr>
        <w:t>Реабилитация при болезнях органов дыхания.</w:t>
      </w:r>
    </w:p>
    <w:p w:rsidR="00B2735D" w:rsidRPr="003B5EAE" w:rsidRDefault="00B2735D" w:rsidP="00B2735D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rFonts w:ascii="Georgia" w:hAnsi="Georgia"/>
          <w:color w:val="000000"/>
          <w:sz w:val="28"/>
          <w:szCs w:val="28"/>
        </w:rPr>
      </w:pPr>
      <w:r w:rsidRPr="003B5EAE">
        <w:rPr>
          <w:rFonts w:ascii="Georgia" w:hAnsi="Georgia"/>
          <w:color w:val="000000"/>
          <w:sz w:val="28"/>
          <w:szCs w:val="28"/>
        </w:rPr>
        <w:t>Реабилитация при болезнях системы кровообращения.</w:t>
      </w:r>
    </w:p>
    <w:p w:rsidR="00B2735D" w:rsidRPr="003B5EAE" w:rsidRDefault="00B2735D" w:rsidP="00B2735D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rFonts w:ascii="Georgia" w:hAnsi="Georgia"/>
          <w:color w:val="000000"/>
          <w:sz w:val="28"/>
          <w:szCs w:val="28"/>
        </w:rPr>
      </w:pPr>
      <w:r w:rsidRPr="003B5EAE">
        <w:rPr>
          <w:rFonts w:ascii="Georgia" w:hAnsi="Georgia"/>
          <w:color w:val="000000"/>
          <w:sz w:val="28"/>
          <w:szCs w:val="28"/>
        </w:rPr>
        <w:t>Реабилитация при болезнях органов пищеварения.</w:t>
      </w:r>
    </w:p>
    <w:p w:rsidR="00B2735D" w:rsidRPr="003B5EAE" w:rsidRDefault="00B2735D" w:rsidP="00B2735D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rFonts w:ascii="Georgia" w:hAnsi="Georgia"/>
          <w:color w:val="000000"/>
          <w:sz w:val="28"/>
          <w:szCs w:val="28"/>
        </w:rPr>
      </w:pPr>
      <w:r w:rsidRPr="003B5EAE">
        <w:rPr>
          <w:rFonts w:ascii="Georgia" w:hAnsi="Georgia"/>
          <w:color w:val="000000"/>
          <w:sz w:val="28"/>
          <w:szCs w:val="28"/>
        </w:rPr>
        <w:t>Реабилитация при болезнях почек и мочевыводящих путей.</w:t>
      </w:r>
    </w:p>
    <w:p w:rsidR="00B2735D" w:rsidRPr="003B5EAE" w:rsidRDefault="00B2735D" w:rsidP="00B2735D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rFonts w:ascii="Georgia" w:hAnsi="Georgia"/>
          <w:color w:val="000000"/>
          <w:sz w:val="28"/>
          <w:szCs w:val="28"/>
        </w:rPr>
      </w:pPr>
      <w:r w:rsidRPr="003B5EAE">
        <w:rPr>
          <w:rFonts w:ascii="Georgia" w:hAnsi="Georgia"/>
          <w:color w:val="000000"/>
          <w:sz w:val="28"/>
          <w:szCs w:val="28"/>
        </w:rPr>
        <w:t>Реабилитация при болезнях эндокринной системы, расстройствах питания и нарушениях обмена веществ.</w:t>
      </w:r>
    </w:p>
    <w:p w:rsidR="00B2735D" w:rsidRPr="003B5EAE" w:rsidRDefault="00B2735D" w:rsidP="00B2735D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rFonts w:ascii="Georgia" w:hAnsi="Georgia"/>
          <w:color w:val="000000"/>
          <w:sz w:val="28"/>
          <w:szCs w:val="28"/>
        </w:rPr>
      </w:pPr>
      <w:r w:rsidRPr="003B5EAE">
        <w:rPr>
          <w:rFonts w:ascii="Georgia" w:hAnsi="Georgia"/>
          <w:color w:val="000000"/>
          <w:sz w:val="28"/>
          <w:szCs w:val="28"/>
        </w:rPr>
        <w:t>Основные принципы медицинской реабилитации больных с ОНМК</w:t>
      </w:r>
    </w:p>
    <w:p w:rsidR="00B2735D" w:rsidRPr="003B5EAE" w:rsidRDefault="00B2735D" w:rsidP="00B2735D">
      <w:pPr>
        <w:pStyle w:val="a4"/>
        <w:numPr>
          <w:ilvl w:val="0"/>
          <w:numId w:val="2"/>
        </w:numPr>
        <w:shd w:val="clear" w:color="auto" w:fill="FFFFFF"/>
        <w:spacing w:after="202" w:afterAutospacing="0"/>
        <w:rPr>
          <w:rFonts w:ascii="Georgia" w:hAnsi="Georgia"/>
          <w:color w:val="000000"/>
          <w:sz w:val="28"/>
          <w:szCs w:val="28"/>
        </w:rPr>
      </w:pPr>
      <w:r w:rsidRPr="003B5EAE">
        <w:rPr>
          <w:rFonts w:ascii="Georgia" w:hAnsi="Georgia"/>
          <w:color w:val="000000"/>
          <w:sz w:val="28"/>
          <w:szCs w:val="28"/>
        </w:rPr>
        <w:t>показания и противопоказания к применению ЛФК, лечебному массажу, физиотерапевтических процедур пациентам с различной патологией</w:t>
      </w:r>
    </w:p>
    <w:p w:rsidR="00B2735D" w:rsidRPr="003B5EAE" w:rsidRDefault="00B2735D" w:rsidP="00B2735D">
      <w:pPr>
        <w:pStyle w:val="a4"/>
        <w:numPr>
          <w:ilvl w:val="0"/>
          <w:numId w:val="2"/>
        </w:numPr>
        <w:shd w:val="clear" w:color="auto" w:fill="FFFFFF"/>
        <w:spacing w:after="202" w:afterAutospacing="0"/>
        <w:rPr>
          <w:rFonts w:ascii="Georgia" w:hAnsi="Georgia"/>
          <w:color w:val="000000"/>
          <w:sz w:val="28"/>
          <w:szCs w:val="28"/>
        </w:rPr>
      </w:pPr>
      <w:r w:rsidRPr="003B5EAE">
        <w:rPr>
          <w:rFonts w:ascii="Georgia" w:hAnsi="Georgia"/>
          <w:color w:val="000000"/>
          <w:sz w:val="28"/>
          <w:szCs w:val="28"/>
        </w:rPr>
        <w:t>особенности дозирования физической нагрузки</w:t>
      </w:r>
    </w:p>
    <w:p w:rsidR="00B2735D" w:rsidRPr="003B5EAE" w:rsidRDefault="00B2735D" w:rsidP="00B2735D">
      <w:pPr>
        <w:pStyle w:val="a4"/>
        <w:numPr>
          <w:ilvl w:val="0"/>
          <w:numId w:val="2"/>
        </w:numPr>
        <w:shd w:val="clear" w:color="auto" w:fill="FFFFFF"/>
        <w:spacing w:after="202" w:afterAutospacing="0"/>
        <w:rPr>
          <w:rFonts w:ascii="Georgia" w:hAnsi="Georgia"/>
          <w:color w:val="000000"/>
          <w:sz w:val="28"/>
          <w:szCs w:val="28"/>
        </w:rPr>
      </w:pPr>
      <w:r w:rsidRPr="003B5EAE">
        <w:rPr>
          <w:rFonts w:ascii="Georgia" w:hAnsi="Georgia"/>
          <w:color w:val="000000"/>
          <w:sz w:val="28"/>
          <w:szCs w:val="28"/>
        </w:rPr>
        <w:t>санаторно-курортное лечение</w:t>
      </w:r>
    </w:p>
    <w:p w:rsidR="00B2735D" w:rsidRPr="003B5EAE" w:rsidRDefault="00B2735D" w:rsidP="00B2735D">
      <w:pPr>
        <w:pStyle w:val="a4"/>
        <w:numPr>
          <w:ilvl w:val="0"/>
          <w:numId w:val="2"/>
        </w:numPr>
        <w:shd w:val="clear" w:color="auto" w:fill="FFFFFF"/>
        <w:spacing w:after="202" w:afterAutospacing="0"/>
        <w:rPr>
          <w:rFonts w:ascii="Georgia" w:hAnsi="Georgia"/>
          <w:color w:val="000000"/>
          <w:sz w:val="28"/>
          <w:szCs w:val="28"/>
        </w:rPr>
      </w:pPr>
      <w:r w:rsidRPr="003B5EAE">
        <w:rPr>
          <w:rFonts w:ascii="Georgia" w:hAnsi="Georgia"/>
          <w:color w:val="000000"/>
          <w:sz w:val="28"/>
          <w:szCs w:val="28"/>
        </w:rPr>
        <w:t>коррекция диеты</w:t>
      </w:r>
    </w:p>
    <w:p w:rsidR="00B2735D" w:rsidRPr="003B5EAE" w:rsidRDefault="00B2735D" w:rsidP="00B2735D">
      <w:pPr>
        <w:pStyle w:val="a4"/>
        <w:numPr>
          <w:ilvl w:val="0"/>
          <w:numId w:val="2"/>
        </w:numPr>
        <w:shd w:val="clear" w:color="auto" w:fill="FFFFFF"/>
        <w:spacing w:after="202" w:afterAutospacing="0"/>
        <w:rPr>
          <w:rFonts w:ascii="Georgia" w:hAnsi="Georgia"/>
          <w:color w:val="000000"/>
          <w:sz w:val="28"/>
          <w:szCs w:val="28"/>
        </w:rPr>
      </w:pPr>
      <w:r w:rsidRPr="003B5EAE">
        <w:rPr>
          <w:rFonts w:ascii="Georgia" w:hAnsi="Georgia"/>
          <w:color w:val="000000"/>
          <w:sz w:val="28"/>
          <w:szCs w:val="28"/>
        </w:rPr>
        <w:t>социальная адаптация пациентов с различной патологией</w:t>
      </w:r>
    </w:p>
    <w:p w:rsidR="00B2735D" w:rsidRPr="003B5EAE" w:rsidRDefault="00B2735D" w:rsidP="00B2735D">
      <w:pPr>
        <w:pStyle w:val="a4"/>
        <w:numPr>
          <w:ilvl w:val="0"/>
          <w:numId w:val="2"/>
        </w:numPr>
        <w:shd w:val="clear" w:color="auto" w:fill="FFFFFF"/>
        <w:spacing w:after="202" w:afterAutospacing="0"/>
        <w:rPr>
          <w:rFonts w:ascii="Georgia" w:hAnsi="Georgia"/>
          <w:color w:val="000000"/>
          <w:sz w:val="28"/>
          <w:szCs w:val="28"/>
        </w:rPr>
      </w:pPr>
      <w:r w:rsidRPr="003B5EAE">
        <w:rPr>
          <w:rFonts w:ascii="Georgia" w:hAnsi="Georgia"/>
          <w:color w:val="000000"/>
          <w:sz w:val="28"/>
          <w:szCs w:val="28"/>
        </w:rPr>
        <w:t>программы индивидуальной медицинской и психосоциальной реабилитации</w:t>
      </w:r>
    </w:p>
    <w:p w:rsidR="00B2735D" w:rsidRPr="003B5EAE" w:rsidRDefault="00B2735D" w:rsidP="00B2735D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5678F" w:rsidRDefault="0055678F"/>
    <w:sectPr w:rsidR="0055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B45"/>
    <w:multiLevelType w:val="hybridMultilevel"/>
    <w:tmpl w:val="BF28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461"/>
    <w:multiLevelType w:val="multilevel"/>
    <w:tmpl w:val="87B0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E0D8F"/>
    <w:multiLevelType w:val="multilevel"/>
    <w:tmpl w:val="CC6E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5D"/>
    <w:rsid w:val="003B5EAE"/>
    <w:rsid w:val="004B272B"/>
    <w:rsid w:val="0055678F"/>
    <w:rsid w:val="00B2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7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7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Нина Александровна</cp:lastModifiedBy>
  <cp:revision>3</cp:revision>
  <dcterms:created xsi:type="dcterms:W3CDTF">2019-03-19T09:56:00Z</dcterms:created>
  <dcterms:modified xsi:type="dcterms:W3CDTF">2019-04-10T13:39:00Z</dcterms:modified>
</cp:coreProperties>
</file>