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A1" w:rsidRPr="00E559AD" w:rsidRDefault="00C526A1" w:rsidP="00C526A1">
      <w:pPr>
        <w:tabs>
          <w:tab w:val="center" w:pos="4677"/>
          <w:tab w:val="right" w:pos="9355"/>
        </w:tabs>
        <w:spacing w:after="0" w:line="240" w:lineRule="auto"/>
        <w:jc w:val="both"/>
        <w:rPr>
          <w:rFonts w:ascii="Times New Roman" w:hAnsi="Times New Roman" w:cs="Times New Roman"/>
          <w:b/>
          <w:color w:val="FF0000"/>
          <w:sz w:val="2"/>
          <w:szCs w:val="32"/>
        </w:rPr>
      </w:pPr>
    </w:p>
    <w:tbl>
      <w:tblPr>
        <w:tblpPr w:leftFromText="180" w:rightFromText="180" w:vertAnchor="text" w:horzAnchor="margin" w:tblpY="188"/>
        <w:tblW w:w="9612"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3046"/>
        <w:gridCol w:w="6566"/>
      </w:tblGrid>
      <w:tr w:rsidR="003064A8" w:rsidRPr="00C526A1" w:rsidTr="0020458B">
        <w:trPr>
          <w:trHeight w:val="1500"/>
        </w:trPr>
        <w:tc>
          <w:tcPr>
            <w:tcW w:w="3046" w:type="dxa"/>
            <w:vAlign w:val="center"/>
          </w:tcPr>
          <w:p w:rsidR="003064A8" w:rsidRPr="00C526A1" w:rsidRDefault="00B97C6B" w:rsidP="0020458B">
            <w:pPr>
              <w:tabs>
                <w:tab w:val="center" w:pos="4677"/>
                <w:tab w:val="right" w:pos="9355"/>
              </w:tabs>
              <w:spacing w:after="0" w:line="240" w:lineRule="auto"/>
              <w:ind w:left="-170"/>
              <w:jc w:val="both"/>
              <w:rPr>
                <w:rFonts w:cs="Times New Roman"/>
                <w:i/>
                <w:color w:val="FF0000"/>
                <w:sz w:val="24"/>
              </w:rPr>
            </w:pPr>
            <w:r w:rsidRPr="00C526A1">
              <w:rPr>
                <w:rFonts w:cs="Times New Roman"/>
                <w:noProof/>
                <w:lang w:eastAsia="ru-RU"/>
              </w:rPr>
              <w:drawing>
                <wp:inline distT="0" distB="0" distL="0" distR="0">
                  <wp:extent cx="1895475" cy="885825"/>
                  <wp:effectExtent l="0" t="0" r="0" b="0"/>
                  <wp:docPr id="1"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
                          <pic:cNvPicPr>
                            <a:picLocks noChangeAspect="1" noChangeArrowheads="1"/>
                          </pic:cNvPicPr>
                        </pic:nvPicPr>
                        <pic:blipFill>
                          <a:blip r:embed="rId7">
                            <a:extLst>
                              <a:ext uri="{28A0092B-C50C-407E-A947-70E740481C1C}">
                                <a14:useLocalDpi xmlns:a14="http://schemas.microsoft.com/office/drawing/2010/main" val="0"/>
                              </a:ext>
                            </a:extLst>
                          </a:blip>
                          <a:srcRect l="29684"/>
                          <a:stretch>
                            <a:fillRect/>
                          </a:stretch>
                        </pic:blipFill>
                        <pic:spPr bwMode="auto">
                          <a:xfrm>
                            <a:off x="0" y="0"/>
                            <a:ext cx="1895475" cy="885825"/>
                          </a:xfrm>
                          <a:prstGeom prst="rect">
                            <a:avLst/>
                          </a:prstGeom>
                          <a:noFill/>
                          <a:ln>
                            <a:noFill/>
                          </a:ln>
                        </pic:spPr>
                      </pic:pic>
                    </a:graphicData>
                  </a:graphic>
                </wp:inline>
              </w:drawing>
            </w:r>
          </w:p>
        </w:tc>
        <w:tc>
          <w:tcPr>
            <w:tcW w:w="6566" w:type="dxa"/>
          </w:tcPr>
          <w:p w:rsidR="003064A8" w:rsidRPr="00C526A1" w:rsidRDefault="003064A8" w:rsidP="0020458B">
            <w:pPr>
              <w:tabs>
                <w:tab w:val="center" w:pos="4677"/>
                <w:tab w:val="right" w:pos="9355"/>
              </w:tabs>
              <w:spacing w:after="0" w:line="240" w:lineRule="auto"/>
              <w:jc w:val="center"/>
              <w:rPr>
                <w:rFonts w:ascii="Times New Roman" w:hAnsi="Times New Roman" w:cs="Times New Roman"/>
                <w:sz w:val="24"/>
              </w:rPr>
            </w:pPr>
          </w:p>
          <w:p w:rsidR="003064A8" w:rsidRPr="00C526A1" w:rsidRDefault="003064A8" w:rsidP="0020458B">
            <w:pPr>
              <w:tabs>
                <w:tab w:val="center" w:pos="4677"/>
                <w:tab w:val="right" w:pos="9355"/>
              </w:tabs>
              <w:spacing w:after="0" w:line="240" w:lineRule="auto"/>
              <w:jc w:val="center"/>
              <w:rPr>
                <w:rFonts w:ascii="Times New Roman" w:hAnsi="Times New Roman" w:cs="Times New Roman"/>
                <w:b/>
                <w:sz w:val="24"/>
              </w:rPr>
            </w:pPr>
            <w:r w:rsidRPr="00C526A1">
              <w:rPr>
                <w:rFonts w:ascii="Times New Roman" w:hAnsi="Times New Roman" w:cs="Times New Roman"/>
                <w:sz w:val="24"/>
              </w:rPr>
              <w:t>Комитет по здравоохранению Санкт-Петербурга</w:t>
            </w:r>
          </w:p>
          <w:p w:rsidR="003064A8" w:rsidRPr="00C526A1" w:rsidRDefault="003064A8" w:rsidP="0020458B">
            <w:pPr>
              <w:tabs>
                <w:tab w:val="center" w:pos="4677"/>
                <w:tab w:val="right" w:pos="9355"/>
              </w:tabs>
              <w:spacing w:after="0" w:line="240" w:lineRule="auto"/>
              <w:jc w:val="center"/>
              <w:rPr>
                <w:rFonts w:ascii="Times New Roman" w:hAnsi="Times New Roman" w:cs="Times New Roman"/>
                <w:sz w:val="24"/>
              </w:rPr>
            </w:pPr>
            <w:r w:rsidRPr="00C526A1">
              <w:rPr>
                <w:rFonts w:ascii="Times New Roman" w:hAnsi="Times New Roman" w:cs="Times New Roman"/>
                <w:sz w:val="24"/>
              </w:rPr>
              <w:t xml:space="preserve">Санкт-Петербургское государственное бюджетное профессиональное образовательное учреждение </w:t>
            </w:r>
          </w:p>
          <w:p w:rsidR="003064A8" w:rsidRPr="00C526A1" w:rsidRDefault="003064A8" w:rsidP="0020458B">
            <w:pPr>
              <w:tabs>
                <w:tab w:val="center" w:pos="4677"/>
                <w:tab w:val="right" w:pos="9355"/>
              </w:tabs>
              <w:spacing w:after="0" w:line="240" w:lineRule="auto"/>
              <w:jc w:val="center"/>
              <w:rPr>
                <w:rFonts w:ascii="Times New Roman" w:hAnsi="Times New Roman" w:cs="Times New Roman"/>
                <w:sz w:val="24"/>
              </w:rPr>
            </w:pPr>
            <w:r w:rsidRPr="00C526A1">
              <w:rPr>
                <w:rFonts w:ascii="Times New Roman" w:hAnsi="Times New Roman" w:cs="Times New Roman"/>
                <w:sz w:val="24"/>
              </w:rPr>
              <w:t>«Медицинский колледж № 1»</w:t>
            </w:r>
          </w:p>
        </w:tc>
      </w:tr>
    </w:tbl>
    <w:p w:rsidR="00C526A1" w:rsidRPr="00C526A1" w:rsidRDefault="00C526A1" w:rsidP="00C526A1">
      <w:pPr>
        <w:autoSpaceDE w:val="0"/>
        <w:autoSpaceDN w:val="0"/>
        <w:adjustRightInd w:val="0"/>
        <w:spacing w:after="0" w:line="240" w:lineRule="auto"/>
        <w:jc w:val="both"/>
        <w:rPr>
          <w:rFonts w:ascii="Times New Roman" w:hAnsi="Times New Roman" w:cs="Times New Roman"/>
          <w:sz w:val="24"/>
          <w:szCs w:val="24"/>
        </w:rPr>
      </w:pPr>
    </w:p>
    <w:p w:rsidR="00C526A1" w:rsidRPr="00C526A1" w:rsidRDefault="00C526A1" w:rsidP="00C526A1">
      <w:pPr>
        <w:jc w:val="right"/>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558"/>
        <w:gridCol w:w="4559"/>
      </w:tblGrid>
      <w:tr w:rsidR="00ED312E" w:rsidRPr="00C526A1" w:rsidTr="0020458B">
        <w:tc>
          <w:tcPr>
            <w:tcW w:w="4558" w:type="dxa"/>
            <w:shd w:val="clear" w:color="auto" w:fill="auto"/>
          </w:tcPr>
          <w:p w:rsidR="00ED312E" w:rsidRPr="003A32C6" w:rsidRDefault="00ED312E">
            <w:pPr>
              <w:spacing w:after="0"/>
              <w:rPr>
                <w:rFonts w:ascii="Times New Roman" w:eastAsia="Times New Roman" w:hAnsi="Times New Roman" w:cs="Times New Roman"/>
                <w:bCs/>
                <w:sz w:val="24"/>
                <w:szCs w:val="24"/>
                <w:lang w:eastAsia="ru-RU"/>
              </w:rPr>
            </w:pPr>
            <w:r w:rsidRPr="003A32C6">
              <w:rPr>
                <w:rFonts w:ascii="Times New Roman" w:eastAsia="Times New Roman" w:hAnsi="Times New Roman" w:cs="Times New Roman"/>
                <w:bCs/>
                <w:sz w:val="24"/>
                <w:szCs w:val="24"/>
                <w:lang w:eastAsia="ru-RU"/>
              </w:rPr>
              <w:t>ПРИНЯТО</w:t>
            </w:r>
          </w:p>
          <w:p w:rsidR="00ED312E" w:rsidRPr="003A32C6" w:rsidRDefault="00ED312E">
            <w:pPr>
              <w:spacing w:after="0"/>
              <w:rPr>
                <w:rFonts w:ascii="Times New Roman" w:eastAsia="Times New Roman" w:hAnsi="Times New Roman" w:cs="Times New Roman"/>
                <w:bCs/>
                <w:sz w:val="24"/>
                <w:szCs w:val="24"/>
                <w:lang w:eastAsia="ru-RU"/>
              </w:rPr>
            </w:pPr>
            <w:r w:rsidRPr="003A32C6">
              <w:rPr>
                <w:rFonts w:ascii="Times New Roman" w:eastAsia="Times New Roman" w:hAnsi="Times New Roman" w:cs="Times New Roman"/>
                <w:bCs/>
                <w:sz w:val="24"/>
                <w:szCs w:val="24"/>
                <w:lang w:eastAsia="ru-RU"/>
              </w:rPr>
              <w:t xml:space="preserve">На заседании педагогического </w:t>
            </w:r>
          </w:p>
          <w:p w:rsidR="00ED312E" w:rsidRPr="003A32C6" w:rsidRDefault="00ED312E">
            <w:pPr>
              <w:spacing w:after="0"/>
              <w:rPr>
                <w:rFonts w:ascii="Times New Roman" w:eastAsia="Times New Roman" w:hAnsi="Times New Roman" w:cs="Times New Roman"/>
                <w:bCs/>
                <w:sz w:val="24"/>
                <w:szCs w:val="24"/>
                <w:lang w:eastAsia="ru-RU"/>
              </w:rPr>
            </w:pPr>
            <w:r w:rsidRPr="003A32C6">
              <w:rPr>
                <w:rFonts w:ascii="Times New Roman" w:eastAsia="Times New Roman" w:hAnsi="Times New Roman" w:cs="Times New Roman"/>
                <w:bCs/>
                <w:sz w:val="24"/>
                <w:szCs w:val="24"/>
                <w:lang w:eastAsia="ru-RU"/>
              </w:rPr>
              <w:t>совета «</w:t>
            </w:r>
            <w:r w:rsidR="00CA0EA0">
              <w:rPr>
                <w:rFonts w:ascii="Times New Roman" w:eastAsia="Times New Roman" w:hAnsi="Times New Roman" w:cs="Times New Roman"/>
                <w:bCs/>
                <w:sz w:val="24"/>
                <w:szCs w:val="24"/>
                <w:lang w:eastAsia="ru-RU"/>
              </w:rPr>
              <w:t>2</w:t>
            </w:r>
            <w:r w:rsidR="00A41595">
              <w:rPr>
                <w:rFonts w:ascii="Times New Roman" w:eastAsia="Times New Roman" w:hAnsi="Times New Roman" w:cs="Times New Roman"/>
                <w:bCs/>
                <w:sz w:val="24"/>
                <w:szCs w:val="24"/>
                <w:lang w:eastAsia="ru-RU"/>
              </w:rPr>
              <w:t>9</w:t>
            </w:r>
            <w:r w:rsidRPr="003A32C6">
              <w:rPr>
                <w:rFonts w:ascii="Times New Roman" w:eastAsia="Times New Roman" w:hAnsi="Times New Roman" w:cs="Times New Roman"/>
                <w:bCs/>
                <w:sz w:val="24"/>
                <w:szCs w:val="24"/>
                <w:lang w:eastAsia="ru-RU"/>
              </w:rPr>
              <w:t>»</w:t>
            </w:r>
            <w:r w:rsidR="00A41595">
              <w:rPr>
                <w:rFonts w:ascii="Times New Roman" w:eastAsia="Times New Roman" w:hAnsi="Times New Roman" w:cs="Times New Roman"/>
                <w:bCs/>
                <w:sz w:val="24"/>
                <w:szCs w:val="24"/>
                <w:lang w:eastAsia="ru-RU"/>
              </w:rPr>
              <w:t xml:space="preserve"> </w:t>
            </w:r>
            <w:r w:rsidR="00CA0EA0">
              <w:rPr>
                <w:rFonts w:ascii="Times New Roman" w:eastAsia="Times New Roman" w:hAnsi="Times New Roman" w:cs="Times New Roman"/>
                <w:bCs/>
                <w:sz w:val="24"/>
                <w:szCs w:val="24"/>
                <w:lang w:eastAsia="ru-RU"/>
              </w:rPr>
              <w:t>августа</w:t>
            </w:r>
            <w:r w:rsidR="00327054" w:rsidRPr="003A32C6">
              <w:rPr>
                <w:rFonts w:ascii="Times New Roman" w:eastAsia="Times New Roman" w:hAnsi="Times New Roman" w:cs="Times New Roman"/>
                <w:bCs/>
                <w:sz w:val="24"/>
                <w:szCs w:val="24"/>
                <w:lang w:eastAsia="ru-RU"/>
              </w:rPr>
              <w:t xml:space="preserve"> </w:t>
            </w:r>
            <w:r w:rsidRPr="003A32C6">
              <w:rPr>
                <w:rFonts w:ascii="Times New Roman" w:eastAsia="Times New Roman" w:hAnsi="Times New Roman" w:cs="Times New Roman"/>
                <w:bCs/>
                <w:sz w:val="24"/>
                <w:szCs w:val="24"/>
                <w:lang w:eastAsia="ru-RU"/>
              </w:rPr>
              <w:t>20</w:t>
            </w:r>
            <w:r w:rsidR="00A41595">
              <w:rPr>
                <w:rFonts w:ascii="Times New Roman" w:eastAsia="Times New Roman" w:hAnsi="Times New Roman" w:cs="Times New Roman"/>
                <w:bCs/>
                <w:sz w:val="24"/>
                <w:szCs w:val="24"/>
                <w:u w:val="single"/>
                <w:lang w:eastAsia="ru-RU"/>
              </w:rPr>
              <w:t>25</w:t>
            </w:r>
            <w:r w:rsidR="00327054" w:rsidRPr="003A32C6">
              <w:rPr>
                <w:rFonts w:ascii="Times New Roman" w:eastAsia="Times New Roman" w:hAnsi="Times New Roman" w:cs="Times New Roman"/>
                <w:bCs/>
                <w:sz w:val="24"/>
                <w:szCs w:val="24"/>
                <w:u w:val="single"/>
                <w:lang w:eastAsia="ru-RU"/>
              </w:rPr>
              <w:t xml:space="preserve"> </w:t>
            </w:r>
            <w:r w:rsidRPr="003A32C6">
              <w:rPr>
                <w:rFonts w:ascii="Times New Roman" w:eastAsia="Times New Roman" w:hAnsi="Times New Roman" w:cs="Times New Roman"/>
                <w:bCs/>
                <w:sz w:val="24"/>
                <w:szCs w:val="24"/>
                <w:lang w:eastAsia="ru-RU"/>
              </w:rPr>
              <w:t>г.</w:t>
            </w:r>
          </w:p>
          <w:p w:rsidR="00ED312E" w:rsidRPr="003A32C6" w:rsidRDefault="00ED312E">
            <w:pPr>
              <w:spacing w:after="0"/>
              <w:rPr>
                <w:rFonts w:ascii="Times New Roman" w:eastAsia="Times New Roman" w:hAnsi="Times New Roman" w:cs="Times New Roman"/>
                <w:bCs/>
                <w:sz w:val="24"/>
                <w:szCs w:val="24"/>
                <w:lang w:eastAsia="ru-RU"/>
              </w:rPr>
            </w:pPr>
          </w:p>
        </w:tc>
        <w:tc>
          <w:tcPr>
            <w:tcW w:w="4559" w:type="dxa"/>
            <w:shd w:val="clear" w:color="auto" w:fill="auto"/>
          </w:tcPr>
          <w:p w:rsidR="00ED312E" w:rsidRPr="00244E4A" w:rsidRDefault="00ED312E">
            <w:pPr>
              <w:spacing w:after="0" w:line="240" w:lineRule="auto"/>
              <w:jc w:val="right"/>
              <w:rPr>
                <w:rFonts w:ascii="Times New Roman" w:eastAsia="Times New Roman" w:hAnsi="Times New Roman" w:cs="Times New Roman"/>
                <w:sz w:val="24"/>
                <w:szCs w:val="24"/>
                <w:lang w:eastAsia="ru-RU"/>
              </w:rPr>
            </w:pPr>
            <w:r w:rsidRPr="00244E4A">
              <w:rPr>
                <w:rFonts w:ascii="Times New Roman" w:eastAsia="Times New Roman" w:hAnsi="Times New Roman" w:cs="Times New Roman"/>
                <w:sz w:val="24"/>
                <w:szCs w:val="24"/>
                <w:lang w:eastAsia="ru-RU"/>
              </w:rPr>
              <w:t xml:space="preserve">Введено в действие  </w:t>
            </w:r>
          </w:p>
          <w:p w:rsidR="00ED312E" w:rsidRPr="00244E4A" w:rsidRDefault="00ED312E">
            <w:pPr>
              <w:spacing w:after="0" w:line="240" w:lineRule="auto"/>
              <w:jc w:val="right"/>
              <w:rPr>
                <w:rFonts w:ascii="Times New Roman" w:eastAsia="Times New Roman" w:hAnsi="Times New Roman" w:cs="Times New Roman"/>
                <w:sz w:val="24"/>
                <w:szCs w:val="24"/>
                <w:lang w:eastAsia="ru-RU"/>
              </w:rPr>
            </w:pPr>
            <w:r w:rsidRPr="00244E4A">
              <w:rPr>
                <w:rFonts w:ascii="Times New Roman" w:eastAsia="Times New Roman" w:hAnsi="Times New Roman" w:cs="Times New Roman"/>
                <w:sz w:val="24"/>
                <w:szCs w:val="24"/>
                <w:lang w:eastAsia="ru-RU"/>
              </w:rPr>
              <w:t>приказом №</w:t>
            </w:r>
            <w:r w:rsidR="005302D7">
              <w:rPr>
                <w:rFonts w:ascii="Times New Roman" w:eastAsia="Times New Roman" w:hAnsi="Times New Roman" w:cs="Times New Roman"/>
                <w:sz w:val="24"/>
                <w:szCs w:val="24"/>
                <w:lang w:eastAsia="ru-RU"/>
              </w:rPr>
              <w:t xml:space="preserve"> 62</w:t>
            </w:r>
            <w:r w:rsidR="00244E4A" w:rsidRPr="00244E4A">
              <w:rPr>
                <w:rFonts w:ascii="Times New Roman" w:eastAsia="Times New Roman" w:hAnsi="Times New Roman" w:cs="Times New Roman"/>
                <w:sz w:val="24"/>
                <w:szCs w:val="24"/>
                <w:lang w:eastAsia="ru-RU"/>
              </w:rPr>
              <w:t>-</w:t>
            </w:r>
            <w:r w:rsidR="00327054" w:rsidRPr="00244E4A">
              <w:rPr>
                <w:rFonts w:ascii="Times New Roman" w:eastAsia="Times New Roman" w:hAnsi="Times New Roman" w:cs="Times New Roman"/>
                <w:sz w:val="24"/>
                <w:szCs w:val="24"/>
                <w:lang w:eastAsia="ru-RU"/>
              </w:rPr>
              <w:t>о</w:t>
            </w:r>
          </w:p>
          <w:p w:rsidR="00ED312E" w:rsidRPr="00CA0EA0" w:rsidRDefault="00ED312E" w:rsidP="00A41595">
            <w:pPr>
              <w:spacing w:after="0"/>
              <w:jc w:val="right"/>
              <w:rPr>
                <w:rFonts w:ascii="Times New Roman" w:eastAsia="Times New Roman" w:hAnsi="Times New Roman" w:cs="Times New Roman"/>
                <w:b/>
                <w:bCs/>
                <w:color w:val="FF0000"/>
                <w:sz w:val="24"/>
                <w:szCs w:val="24"/>
                <w:lang w:eastAsia="ru-RU"/>
              </w:rPr>
            </w:pPr>
            <w:r w:rsidRPr="00244E4A">
              <w:rPr>
                <w:rFonts w:ascii="Times New Roman" w:eastAsia="Times New Roman" w:hAnsi="Times New Roman" w:cs="Times New Roman"/>
                <w:sz w:val="24"/>
                <w:szCs w:val="24"/>
                <w:lang w:eastAsia="ru-RU"/>
              </w:rPr>
              <w:t xml:space="preserve">     </w:t>
            </w:r>
            <w:r w:rsidR="00327054" w:rsidRPr="00244E4A">
              <w:rPr>
                <w:rFonts w:ascii="Times New Roman" w:eastAsia="Times New Roman" w:hAnsi="Times New Roman" w:cs="Times New Roman"/>
                <w:bCs/>
                <w:sz w:val="24"/>
                <w:szCs w:val="24"/>
                <w:lang w:eastAsia="ru-RU"/>
              </w:rPr>
              <w:t>«</w:t>
            </w:r>
            <w:r w:rsidR="00A41595">
              <w:rPr>
                <w:rFonts w:ascii="Times New Roman" w:eastAsia="Times New Roman" w:hAnsi="Times New Roman" w:cs="Times New Roman"/>
                <w:bCs/>
                <w:sz w:val="24"/>
                <w:szCs w:val="24"/>
                <w:lang w:eastAsia="ru-RU"/>
              </w:rPr>
              <w:t>1</w:t>
            </w:r>
            <w:r w:rsidR="00A41595" w:rsidRPr="00244E4A">
              <w:rPr>
                <w:rFonts w:ascii="Times New Roman" w:eastAsia="Times New Roman" w:hAnsi="Times New Roman" w:cs="Times New Roman"/>
                <w:bCs/>
                <w:sz w:val="24"/>
                <w:szCs w:val="24"/>
                <w:lang w:eastAsia="ru-RU"/>
              </w:rPr>
              <w:t>»</w:t>
            </w:r>
            <w:r w:rsidR="00A41595">
              <w:rPr>
                <w:rFonts w:ascii="Times New Roman" w:eastAsia="Times New Roman" w:hAnsi="Times New Roman" w:cs="Times New Roman"/>
                <w:bCs/>
                <w:sz w:val="24"/>
                <w:szCs w:val="24"/>
                <w:lang w:eastAsia="ru-RU"/>
              </w:rPr>
              <w:t xml:space="preserve"> сентября</w:t>
            </w:r>
            <w:r w:rsidR="00327054" w:rsidRPr="00244E4A">
              <w:rPr>
                <w:rFonts w:ascii="Times New Roman" w:eastAsia="Times New Roman" w:hAnsi="Times New Roman" w:cs="Times New Roman"/>
                <w:bCs/>
                <w:sz w:val="24"/>
                <w:szCs w:val="24"/>
                <w:lang w:eastAsia="ru-RU"/>
              </w:rPr>
              <w:t xml:space="preserve"> </w:t>
            </w:r>
            <w:r w:rsidRPr="00244E4A">
              <w:rPr>
                <w:rFonts w:ascii="Times New Roman" w:eastAsia="Times New Roman" w:hAnsi="Times New Roman" w:cs="Times New Roman"/>
                <w:bCs/>
                <w:sz w:val="24"/>
                <w:szCs w:val="24"/>
                <w:lang w:eastAsia="ru-RU"/>
              </w:rPr>
              <w:t>20</w:t>
            </w:r>
            <w:r w:rsidR="00CA0EA0" w:rsidRPr="00244E4A">
              <w:rPr>
                <w:rFonts w:ascii="Times New Roman" w:eastAsia="Times New Roman" w:hAnsi="Times New Roman" w:cs="Times New Roman"/>
                <w:bCs/>
                <w:sz w:val="24"/>
                <w:szCs w:val="24"/>
                <w:lang w:eastAsia="ru-RU"/>
              </w:rPr>
              <w:t>2</w:t>
            </w:r>
            <w:r w:rsidR="00A41595">
              <w:rPr>
                <w:rFonts w:ascii="Times New Roman" w:eastAsia="Times New Roman" w:hAnsi="Times New Roman" w:cs="Times New Roman"/>
                <w:bCs/>
                <w:sz w:val="24"/>
                <w:szCs w:val="24"/>
                <w:lang w:eastAsia="ru-RU"/>
              </w:rPr>
              <w:t>5</w:t>
            </w:r>
            <w:r w:rsidRPr="00244E4A">
              <w:rPr>
                <w:rFonts w:ascii="Times New Roman" w:eastAsia="Times New Roman" w:hAnsi="Times New Roman" w:cs="Times New Roman"/>
                <w:bCs/>
                <w:sz w:val="24"/>
                <w:szCs w:val="24"/>
                <w:lang w:eastAsia="ru-RU"/>
              </w:rPr>
              <w:t xml:space="preserve"> г.</w:t>
            </w:r>
            <w:r w:rsidRPr="00244E4A">
              <w:rPr>
                <w:rFonts w:ascii="Times New Roman" w:eastAsia="Times New Roman" w:hAnsi="Times New Roman" w:cs="Times New Roman"/>
                <w:sz w:val="24"/>
                <w:szCs w:val="24"/>
                <w:lang w:eastAsia="ru-RU"/>
              </w:rPr>
              <w:t xml:space="preserve">                                                                                  </w:t>
            </w:r>
          </w:p>
        </w:tc>
      </w:tr>
      <w:tr w:rsidR="00C526A1" w:rsidRPr="00C526A1" w:rsidTr="0020458B">
        <w:tc>
          <w:tcPr>
            <w:tcW w:w="4558" w:type="dxa"/>
            <w:shd w:val="clear" w:color="auto" w:fill="auto"/>
          </w:tcPr>
          <w:p w:rsidR="00C526A1" w:rsidRPr="003A32C6" w:rsidRDefault="00C526A1" w:rsidP="00C526A1">
            <w:pPr>
              <w:spacing w:after="0"/>
              <w:rPr>
                <w:rFonts w:ascii="Times New Roman" w:eastAsia="Times New Roman" w:hAnsi="Times New Roman" w:cs="Times New Roman"/>
                <w:bCs/>
                <w:sz w:val="28"/>
                <w:szCs w:val="28"/>
                <w:lang w:eastAsia="ru-RU"/>
              </w:rPr>
            </w:pPr>
          </w:p>
        </w:tc>
        <w:tc>
          <w:tcPr>
            <w:tcW w:w="4559" w:type="dxa"/>
            <w:shd w:val="clear" w:color="auto" w:fill="auto"/>
          </w:tcPr>
          <w:p w:rsidR="00C526A1" w:rsidRPr="00CA0EA0" w:rsidRDefault="00C526A1" w:rsidP="00C526A1">
            <w:pPr>
              <w:spacing w:after="0" w:line="240" w:lineRule="auto"/>
              <w:jc w:val="right"/>
              <w:rPr>
                <w:rFonts w:ascii="Times New Roman" w:eastAsia="Times New Roman" w:hAnsi="Times New Roman" w:cs="Times New Roman"/>
                <w:color w:val="FF0000"/>
                <w:sz w:val="24"/>
                <w:szCs w:val="24"/>
                <w:lang w:eastAsia="ru-RU"/>
              </w:rPr>
            </w:pPr>
          </w:p>
        </w:tc>
      </w:tr>
    </w:tbl>
    <w:p w:rsidR="00C526A1" w:rsidRPr="00C526A1" w:rsidRDefault="00C526A1"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C526A1" w:rsidRDefault="00C526A1"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6B48DF" w:rsidRPr="00C526A1" w:rsidRDefault="006B48DF"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C526A1" w:rsidRPr="00C526A1" w:rsidRDefault="00C526A1"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C526A1" w:rsidRPr="00C526A1" w:rsidRDefault="00C526A1" w:rsidP="00C526A1">
      <w:pPr>
        <w:tabs>
          <w:tab w:val="center" w:pos="4677"/>
          <w:tab w:val="right" w:pos="9355"/>
        </w:tabs>
        <w:spacing w:after="0" w:line="240" w:lineRule="auto"/>
        <w:jc w:val="both"/>
        <w:rPr>
          <w:rFonts w:ascii="Times New Roman" w:hAnsi="Times New Roman" w:cs="Times New Roman"/>
          <w:b/>
          <w:color w:val="FF0000"/>
          <w:sz w:val="32"/>
          <w:szCs w:val="32"/>
        </w:rPr>
      </w:pPr>
    </w:p>
    <w:p w:rsidR="00FF170C" w:rsidRDefault="00FF170C" w:rsidP="00FF170C">
      <w:pPr>
        <w:tabs>
          <w:tab w:val="center" w:pos="4677"/>
          <w:tab w:val="right" w:pos="935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FF170C">
        <w:rPr>
          <w:rFonts w:ascii="Times New Roman" w:hAnsi="Times New Roman" w:cs="Times New Roman"/>
          <w:b/>
          <w:sz w:val="28"/>
          <w:szCs w:val="28"/>
        </w:rPr>
        <w:t xml:space="preserve">оложение </w:t>
      </w:r>
    </w:p>
    <w:p w:rsidR="008231FA" w:rsidRDefault="008231FA" w:rsidP="00FF170C">
      <w:pPr>
        <w:tabs>
          <w:tab w:val="center" w:pos="4677"/>
          <w:tab w:val="right" w:pos="935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w:t>
      </w:r>
      <w:r w:rsidRPr="008231FA">
        <w:rPr>
          <w:rFonts w:ascii="Times New Roman" w:hAnsi="Times New Roman" w:cs="Times New Roman"/>
          <w:b/>
          <w:sz w:val="28"/>
          <w:szCs w:val="28"/>
        </w:rPr>
        <w:t xml:space="preserve">комиссии по рассмотрению вопросов </w:t>
      </w:r>
    </w:p>
    <w:p w:rsidR="00C526A1" w:rsidRPr="00926C50" w:rsidRDefault="008231FA" w:rsidP="00FF170C">
      <w:pPr>
        <w:tabs>
          <w:tab w:val="center" w:pos="4677"/>
          <w:tab w:val="right" w:pos="9355"/>
        </w:tabs>
        <w:spacing w:after="0" w:line="240" w:lineRule="auto"/>
        <w:jc w:val="center"/>
        <w:rPr>
          <w:rFonts w:ascii="Times New Roman" w:hAnsi="Times New Roman" w:cs="Times New Roman"/>
          <w:b/>
          <w:color w:val="FF0000"/>
          <w:sz w:val="28"/>
          <w:szCs w:val="28"/>
        </w:rPr>
      </w:pPr>
      <w:r w:rsidRPr="008231FA">
        <w:rPr>
          <w:rFonts w:ascii="Times New Roman" w:hAnsi="Times New Roman" w:cs="Times New Roman"/>
          <w:b/>
          <w:sz w:val="28"/>
          <w:szCs w:val="28"/>
        </w:rPr>
        <w:t>о предоставлении питания обучающимся</w:t>
      </w:r>
    </w:p>
    <w:p w:rsidR="00C526A1" w:rsidRPr="00A5260A" w:rsidRDefault="00C526A1" w:rsidP="00690D2E">
      <w:pPr>
        <w:tabs>
          <w:tab w:val="center" w:pos="4677"/>
          <w:tab w:val="right" w:pos="9355"/>
        </w:tabs>
        <w:spacing w:after="0" w:line="240" w:lineRule="auto"/>
        <w:jc w:val="center"/>
        <w:rPr>
          <w:rFonts w:ascii="Times New Roman" w:hAnsi="Times New Roman" w:cs="Times New Roman"/>
          <w:b/>
          <w:sz w:val="28"/>
          <w:szCs w:val="28"/>
        </w:rPr>
      </w:pPr>
    </w:p>
    <w:p w:rsidR="00C526A1" w:rsidRPr="00926C50" w:rsidRDefault="00C526A1" w:rsidP="00926C50">
      <w:pPr>
        <w:tabs>
          <w:tab w:val="center" w:pos="4677"/>
          <w:tab w:val="right" w:pos="9355"/>
        </w:tabs>
        <w:spacing w:after="0" w:line="240" w:lineRule="auto"/>
        <w:jc w:val="both"/>
        <w:rPr>
          <w:rFonts w:ascii="Times New Roman" w:hAnsi="Times New Roman" w:cs="Times New Roman"/>
          <w:b/>
          <w:color w:val="FF0000"/>
          <w:sz w:val="28"/>
          <w:szCs w:val="28"/>
        </w:rPr>
      </w:pPr>
    </w:p>
    <w:p w:rsidR="00C526A1" w:rsidRPr="00926C50" w:rsidRDefault="00C526A1" w:rsidP="00926C50">
      <w:pPr>
        <w:tabs>
          <w:tab w:val="center" w:pos="4677"/>
          <w:tab w:val="right" w:pos="9355"/>
        </w:tabs>
        <w:spacing w:after="0" w:line="240" w:lineRule="auto"/>
        <w:jc w:val="both"/>
        <w:rPr>
          <w:rFonts w:ascii="Times New Roman" w:hAnsi="Times New Roman" w:cs="Times New Roman"/>
          <w:b/>
          <w:color w:val="FF0000"/>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p>
    <w:p w:rsidR="009E647D" w:rsidRPr="00926C50" w:rsidRDefault="009E647D" w:rsidP="00926C50">
      <w:pPr>
        <w:tabs>
          <w:tab w:val="center" w:pos="4677"/>
          <w:tab w:val="right" w:pos="9355"/>
        </w:tabs>
        <w:spacing w:after="0" w:line="240" w:lineRule="auto"/>
        <w:jc w:val="center"/>
        <w:rPr>
          <w:rFonts w:ascii="Times New Roman" w:hAnsi="Times New Roman" w:cs="Times New Roman"/>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E559AD" w:rsidRPr="00926C50" w:rsidRDefault="00E559AD" w:rsidP="00926C50">
      <w:pPr>
        <w:tabs>
          <w:tab w:val="center" w:pos="4677"/>
          <w:tab w:val="right" w:pos="9355"/>
        </w:tabs>
        <w:spacing w:after="0" w:line="240" w:lineRule="auto"/>
        <w:jc w:val="center"/>
        <w:rPr>
          <w:rFonts w:ascii="Times New Roman" w:hAnsi="Times New Roman" w:cs="Times New Roman"/>
          <w:sz w:val="28"/>
          <w:szCs w:val="28"/>
        </w:rPr>
      </w:pPr>
    </w:p>
    <w:p w:rsidR="00926C50" w:rsidRDefault="00926C50" w:rsidP="00926C50">
      <w:pPr>
        <w:tabs>
          <w:tab w:val="center" w:pos="4677"/>
          <w:tab w:val="right" w:pos="9355"/>
        </w:tabs>
        <w:spacing w:after="0" w:line="240" w:lineRule="auto"/>
        <w:jc w:val="center"/>
        <w:rPr>
          <w:rFonts w:ascii="Times New Roman" w:hAnsi="Times New Roman" w:cs="Times New Roman"/>
          <w:sz w:val="28"/>
          <w:szCs w:val="28"/>
        </w:rPr>
      </w:pPr>
    </w:p>
    <w:p w:rsidR="00926C50" w:rsidRDefault="00926C50" w:rsidP="00926C50">
      <w:pPr>
        <w:tabs>
          <w:tab w:val="center" w:pos="4677"/>
          <w:tab w:val="right" w:pos="9355"/>
        </w:tabs>
        <w:spacing w:after="0" w:line="240" w:lineRule="auto"/>
        <w:jc w:val="center"/>
        <w:rPr>
          <w:rFonts w:ascii="Times New Roman" w:hAnsi="Times New Roman" w:cs="Times New Roman"/>
          <w:sz w:val="28"/>
          <w:szCs w:val="28"/>
        </w:rPr>
      </w:pPr>
    </w:p>
    <w:p w:rsidR="004D4122" w:rsidRDefault="004D4122" w:rsidP="00926C50">
      <w:pPr>
        <w:tabs>
          <w:tab w:val="center" w:pos="4677"/>
          <w:tab w:val="right" w:pos="9355"/>
        </w:tabs>
        <w:spacing w:after="0" w:line="240" w:lineRule="auto"/>
        <w:jc w:val="center"/>
        <w:rPr>
          <w:rFonts w:ascii="Times New Roman" w:hAnsi="Times New Roman" w:cs="Times New Roman"/>
          <w:sz w:val="28"/>
          <w:szCs w:val="28"/>
        </w:rPr>
      </w:pPr>
    </w:p>
    <w:p w:rsidR="004D4122" w:rsidRDefault="004D4122" w:rsidP="00926C50">
      <w:pPr>
        <w:tabs>
          <w:tab w:val="center" w:pos="4677"/>
          <w:tab w:val="right" w:pos="9355"/>
        </w:tabs>
        <w:spacing w:after="0" w:line="240" w:lineRule="auto"/>
        <w:jc w:val="center"/>
        <w:rPr>
          <w:rFonts w:ascii="Times New Roman" w:hAnsi="Times New Roman" w:cs="Times New Roman"/>
          <w:sz w:val="28"/>
          <w:szCs w:val="28"/>
        </w:rPr>
      </w:pPr>
    </w:p>
    <w:p w:rsidR="00F234F7" w:rsidRDefault="00F234F7" w:rsidP="00926C50">
      <w:pPr>
        <w:tabs>
          <w:tab w:val="center" w:pos="4677"/>
          <w:tab w:val="right" w:pos="9355"/>
        </w:tabs>
        <w:spacing w:after="0" w:line="240" w:lineRule="auto"/>
        <w:jc w:val="center"/>
        <w:rPr>
          <w:rFonts w:ascii="Times New Roman" w:hAnsi="Times New Roman" w:cs="Times New Roman"/>
          <w:sz w:val="28"/>
          <w:szCs w:val="28"/>
        </w:rPr>
      </w:pPr>
    </w:p>
    <w:p w:rsidR="00F234F7" w:rsidRDefault="00F234F7" w:rsidP="00926C50">
      <w:pPr>
        <w:tabs>
          <w:tab w:val="center" w:pos="4677"/>
          <w:tab w:val="right" w:pos="9355"/>
        </w:tabs>
        <w:spacing w:after="0" w:line="240" w:lineRule="auto"/>
        <w:jc w:val="center"/>
        <w:rPr>
          <w:rFonts w:ascii="Times New Roman" w:hAnsi="Times New Roman" w:cs="Times New Roman"/>
          <w:sz w:val="28"/>
          <w:szCs w:val="28"/>
        </w:rPr>
      </w:pPr>
    </w:p>
    <w:p w:rsidR="00205BEA" w:rsidRDefault="00205BEA" w:rsidP="00926C50">
      <w:pPr>
        <w:tabs>
          <w:tab w:val="center" w:pos="4677"/>
          <w:tab w:val="right" w:pos="9355"/>
        </w:tabs>
        <w:spacing w:after="0" w:line="240" w:lineRule="auto"/>
        <w:jc w:val="center"/>
        <w:rPr>
          <w:rFonts w:ascii="Times New Roman" w:hAnsi="Times New Roman" w:cs="Times New Roman"/>
          <w:sz w:val="28"/>
          <w:szCs w:val="28"/>
        </w:rPr>
      </w:pPr>
    </w:p>
    <w:p w:rsidR="00C526A1" w:rsidRPr="00926C50" w:rsidRDefault="00C526A1" w:rsidP="00926C50">
      <w:pPr>
        <w:tabs>
          <w:tab w:val="center" w:pos="4677"/>
          <w:tab w:val="right" w:pos="9355"/>
        </w:tabs>
        <w:spacing w:after="0" w:line="240" w:lineRule="auto"/>
        <w:jc w:val="center"/>
        <w:rPr>
          <w:rFonts w:ascii="Times New Roman" w:hAnsi="Times New Roman" w:cs="Times New Roman"/>
          <w:sz w:val="28"/>
          <w:szCs w:val="28"/>
        </w:rPr>
      </w:pPr>
      <w:r w:rsidRPr="00926C50">
        <w:rPr>
          <w:rFonts w:ascii="Times New Roman" w:hAnsi="Times New Roman" w:cs="Times New Roman"/>
          <w:sz w:val="28"/>
          <w:szCs w:val="28"/>
        </w:rPr>
        <w:t>Санкт-Петербург</w:t>
      </w:r>
    </w:p>
    <w:p w:rsidR="00C526A1" w:rsidRDefault="00C526A1" w:rsidP="00926C50">
      <w:pPr>
        <w:tabs>
          <w:tab w:val="center" w:pos="4677"/>
          <w:tab w:val="right" w:pos="9355"/>
        </w:tabs>
        <w:spacing w:after="0" w:line="240" w:lineRule="auto"/>
        <w:jc w:val="center"/>
        <w:rPr>
          <w:rFonts w:ascii="Times New Roman" w:hAnsi="Times New Roman" w:cs="Times New Roman"/>
          <w:sz w:val="28"/>
          <w:szCs w:val="28"/>
        </w:rPr>
      </w:pPr>
      <w:r w:rsidRPr="00926C50">
        <w:rPr>
          <w:rFonts w:ascii="Times New Roman" w:hAnsi="Times New Roman" w:cs="Times New Roman"/>
          <w:sz w:val="28"/>
          <w:szCs w:val="28"/>
        </w:rPr>
        <w:t>20</w:t>
      </w:r>
      <w:r w:rsidR="00CA0EA0">
        <w:rPr>
          <w:rFonts w:ascii="Times New Roman" w:hAnsi="Times New Roman" w:cs="Times New Roman"/>
          <w:sz w:val="28"/>
          <w:szCs w:val="28"/>
        </w:rPr>
        <w:t>2</w:t>
      </w:r>
      <w:r w:rsidR="00A41595">
        <w:rPr>
          <w:rFonts w:ascii="Times New Roman" w:hAnsi="Times New Roman" w:cs="Times New Roman"/>
          <w:sz w:val="28"/>
          <w:szCs w:val="28"/>
        </w:rPr>
        <w:t>5</w:t>
      </w:r>
      <w:bookmarkStart w:id="0" w:name="_GoBack"/>
      <w:bookmarkEnd w:id="0"/>
    </w:p>
    <w:p w:rsidR="008231FA" w:rsidRPr="00852C9D" w:rsidRDefault="008231FA" w:rsidP="00592420">
      <w:pPr>
        <w:keepNext/>
        <w:keepLines/>
        <w:spacing w:after="1" w:line="240" w:lineRule="auto"/>
        <w:ind w:left="782" w:right="52" w:hanging="10"/>
        <w:jc w:val="center"/>
        <w:outlineLvl w:val="0"/>
        <w:rPr>
          <w:rFonts w:ascii="Times New Roman" w:eastAsia="Times New Roman" w:hAnsi="Times New Roman" w:cs="Times New Roman"/>
          <w:b/>
          <w:color w:val="000000"/>
          <w:sz w:val="26"/>
          <w:szCs w:val="26"/>
          <w:lang w:eastAsia="ru-RU"/>
        </w:rPr>
      </w:pPr>
      <w:r w:rsidRPr="00852C9D">
        <w:rPr>
          <w:rFonts w:ascii="Times New Roman" w:eastAsia="Times New Roman" w:hAnsi="Times New Roman" w:cs="Times New Roman"/>
          <w:b/>
          <w:color w:val="000000"/>
          <w:sz w:val="26"/>
          <w:szCs w:val="26"/>
          <w:lang w:eastAsia="ru-RU"/>
        </w:rPr>
        <w:lastRenderedPageBreak/>
        <w:t>1. Общие положения</w:t>
      </w:r>
    </w:p>
    <w:p w:rsidR="008231FA" w:rsidRPr="00852C9D" w:rsidRDefault="008231FA" w:rsidP="00244E4A">
      <w:pPr>
        <w:pStyle w:val="af4"/>
        <w:spacing w:after="7" w:line="240" w:lineRule="auto"/>
        <w:ind w:left="14"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 xml:space="preserve">1.1. Настоящее Положение о комиссии по рассмотрению вопросов о предоставлении питания обучающимся (далее - Положение) определяет цели и порядок работы комиссии при рассмотрении вопросов о предоставлении социального питания обучающимся, в том числе, находящимся в трудной жизненной ситуации, в соответствии с главой 18 Закона Санкт-Петербурга от 22.11.2011 N 728-132 ”Социальный кодекс Санкт - Петербурга“ (далее Закон Санкт-Петербурга), постановлением Правительства Санкт - Петербурга от 05.03.2015 N 247 мерах по реализации главы 18 ”Дополнительные меры социальной поддержки по обеспечению питанием в государственных образовательных учреждениях Санкт-Петербурга“ Закона Санкт-Петербурга ”Социальный кодекс Санкт - Петербурга", </w:t>
      </w:r>
      <w:r w:rsidR="00CA0EA0" w:rsidRPr="00852C9D">
        <w:rPr>
          <w:rFonts w:ascii="Times New Roman" w:eastAsia="Times New Roman" w:hAnsi="Times New Roman" w:cs="Times New Roman"/>
          <w:color w:val="000000"/>
          <w:sz w:val="26"/>
          <w:szCs w:val="26"/>
          <w:lang w:eastAsia="ru-RU"/>
        </w:rPr>
        <w:t xml:space="preserve">Распоряжением Комитета по образованию от 30.12.2020 №2595-p «О мерах по реализации постановления Правительства Санкт-Петербурга от 05.03.2015 № 247» (с изменениями и дополнениями) </w:t>
      </w:r>
      <w:r w:rsidRPr="00852C9D">
        <w:rPr>
          <w:rFonts w:ascii="Times New Roman" w:eastAsia="Times New Roman" w:hAnsi="Times New Roman" w:cs="Times New Roman"/>
          <w:color w:val="000000"/>
          <w:sz w:val="26"/>
          <w:szCs w:val="26"/>
          <w:lang w:eastAsia="ru-RU"/>
        </w:rPr>
        <w:t>и положением о порядке организации питания и дополнительных мерах социальной поддержки по обеспечению питанием обучающихся в Санкт-Петербургском государственном бюджетном профессиональном образовательном учреждении «Медицинский колледж №1».</w:t>
      </w:r>
    </w:p>
    <w:p w:rsidR="008231FA" w:rsidRPr="00852C9D" w:rsidRDefault="008231FA" w:rsidP="00592420">
      <w:pPr>
        <w:spacing w:after="7" w:line="240" w:lineRule="auto"/>
        <w:ind w:left="29"/>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noProof/>
          <w:color w:val="000000"/>
          <w:sz w:val="26"/>
          <w:szCs w:val="26"/>
          <w:lang w:eastAsia="ru-RU"/>
        </w:rPr>
        <w:t xml:space="preserve">1.2. </w:t>
      </w:r>
      <w:r w:rsidRPr="00852C9D">
        <w:rPr>
          <w:rFonts w:ascii="Times New Roman" w:eastAsia="Times New Roman" w:hAnsi="Times New Roman" w:cs="Times New Roman"/>
          <w:color w:val="000000"/>
          <w:sz w:val="26"/>
          <w:szCs w:val="26"/>
          <w:lang w:eastAsia="ru-RU"/>
        </w:rPr>
        <w:t>В соответствии с настоящим Положением комиссия по рассмотрению вопросов о предоставлении питания обучающимся (далее - Комиссия), создается в Санкт - Петербургском государственном бюджетном профессиональном образовательном учреждении «Медицинский колледж №1» (далее - Колледж) в следующих целях:</w:t>
      </w:r>
    </w:p>
    <w:p w:rsidR="008231FA" w:rsidRPr="00852C9D" w:rsidRDefault="008231FA" w:rsidP="00764A51">
      <w:pPr>
        <w:pStyle w:val="af4"/>
        <w:numPr>
          <w:ilvl w:val="0"/>
          <w:numId w:val="11"/>
        </w:numPr>
        <w:spacing w:after="7" w:line="240" w:lineRule="auto"/>
        <w:ind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рассмотрения заявлений о предоставлении социального питания и прилагаемых к ним документов, в том числе, заявлений и документов, подтверждающих наличие трудной жизненной ситуации, перечень которых установлен в соответствии с Приложением к настоящему Положению.</w:t>
      </w:r>
    </w:p>
    <w:p w:rsidR="008231FA" w:rsidRPr="00852C9D" w:rsidRDefault="008231FA" w:rsidP="00764A51">
      <w:pPr>
        <w:pStyle w:val="af4"/>
        <w:numPr>
          <w:ilvl w:val="0"/>
          <w:numId w:val="11"/>
        </w:numPr>
        <w:spacing w:after="7" w:line="240" w:lineRule="auto"/>
        <w:ind w:right="67"/>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выносит заключение о нахождении обучающегося в трудной жизненной ситуации и принимает решение о ходатайстве предоставления дополнительной меры социальной поддержки по обеспечению питанием и сроках его предоставления обучающимся, находящимся в трудной жизненной ситуации.</w:t>
      </w:r>
    </w:p>
    <w:p w:rsidR="008231FA" w:rsidRPr="00852C9D" w:rsidRDefault="008231FA" w:rsidP="00592420">
      <w:pPr>
        <w:spacing w:after="7" w:line="240" w:lineRule="auto"/>
        <w:ind w:left="14"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1.3. Состав Комиссии утверждается приказом директора Колледжа на каждый учебный год.</w:t>
      </w:r>
    </w:p>
    <w:p w:rsidR="008231FA" w:rsidRPr="00852C9D" w:rsidRDefault="008231FA" w:rsidP="00592420">
      <w:pPr>
        <w:spacing w:after="0" w:line="240" w:lineRule="auto"/>
        <w:ind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1.4. В состав Комиссии включаются представители Колледжа, представители первичной профсоюзной организации студентов Колледжа и студенческого совета.</w:t>
      </w:r>
    </w:p>
    <w:p w:rsidR="008231FA" w:rsidRPr="00852C9D" w:rsidRDefault="008231FA" w:rsidP="00592420">
      <w:pPr>
        <w:spacing w:after="0" w:line="240" w:lineRule="auto"/>
        <w:ind w:right="4"/>
        <w:jc w:val="center"/>
        <w:rPr>
          <w:rFonts w:ascii="Times New Roman" w:eastAsia="Times New Roman" w:hAnsi="Times New Roman" w:cs="Times New Roman"/>
          <w:b/>
          <w:color w:val="000000"/>
          <w:sz w:val="26"/>
          <w:szCs w:val="26"/>
          <w:lang w:eastAsia="ru-RU"/>
        </w:rPr>
      </w:pPr>
      <w:r w:rsidRPr="00852C9D">
        <w:rPr>
          <w:rFonts w:ascii="Times New Roman" w:eastAsia="Times New Roman" w:hAnsi="Times New Roman" w:cs="Times New Roman"/>
          <w:b/>
          <w:color w:val="000000"/>
          <w:sz w:val="26"/>
          <w:szCs w:val="26"/>
          <w:lang w:eastAsia="ru-RU"/>
        </w:rPr>
        <w:t>2. Рассмотрение заявлений о предоставлении социального питания и прилагаемых к ним документов, подтверждающих наличие трудной жизненной ситуации</w:t>
      </w:r>
    </w:p>
    <w:p w:rsidR="008231FA" w:rsidRPr="00852C9D" w:rsidRDefault="008231FA" w:rsidP="00592420">
      <w:pPr>
        <w:spacing w:after="7" w:line="240" w:lineRule="auto"/>
        <w:ind w:left="14"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2.1. Заявления о предоставлении социального питания и прилагаемые к ним документы, подтверждающие наличие трудной жизненной ситуации, поступившие в Колледж от родителей (законных представителей) обучающихся, указанных в пункте 4 статьи 82 Закона Санкт-Петербурга, не достигших 18 лет, и от обучающихся, указанных в пункте 4 статьи 82 Закона Санкт-Петербурга, достигших 18 лет, в течение трех рабочих дней со дня приема передаются в Комиссию.</w:t>
      </w:r>
    </w:p>
    <w:p w:rsidR="008231FA" w:rsidRPr="00852C9D" w:rsidRDefault="008231FA" w:rsidP="00592420">
      <w:pPr>
        <w:spacing w:after="7" w:line="240" w:lineRule="auto"/>
        <w:ind w:left="14" w:right="72"/>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2.2. Комиссия в течение пяти рабочих дней со дня приема заявлений на социальное питание и документов, подтверждающих наличие трудной жизненной ситуации, рассматривает их:</w:t>
      </w:r>
    </w:p>
    <w:p w:rsidR="008231FA" w:rsidRPr="00852C9D" w:rsidRDefault="008231FA" w:rsidP="00764A51">
      <w:pPr>
        <w:pStyle w:val="af4"/>
        <w:numPr>
          <w:ilvl w:val="0"/>
          <w:numId w:val="12"/>
        </w:numPr>
        <w:spacing w:after="7" w:line="240" w:lineRule="auto"/>
        <w:ind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проводит проверку поступивших заявлений на социальное питание и документов, подтверждающих наличие трудной жизненной ситуации.</w:t>
      </w:r>
    </w:p>
    <w:p w:rsidR="008231FA" w:rsidRPr="00852C9D" w:rsidRDefault="008231FA" w:rsidP="00764A51">
      <w:pPr>
        <w:pStyle w:val="af4"/>
        <w:numPr>
          <w:ilvl w:val="0"/>
          <w:numId w:val="12"/>
        </w:numPr>
        <w:spacing w:after="7" w:line="240" w:lineRule="auto"/>
        <w:ind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lastRenderedPageBreak/>
        <w:t>выносит заключение о нахождении обучающегося в трудной жизненной ситуации. Заключение о нахождении обучающегося в трудной жизненной ситуации (</w:t>
      </w:r>
      <w:r w:rsidR="00244E4A" w:rsidRPr="00852C9D">
        <w:rPr>
          <w:rFonts w:ascii="Times New Roman" w:eastAsia="Times New Roman" w:hAnsi="Times New Roman" w:cs="Times New Roman"/>
          <w:color w:val="000000"/>
          <w:sz w:val="26"/>
          <w:szCs w:val="26"/>
          <w:lang w:eastAsia="ru-RU"/>
        </w:rPr>
        <w:t xml:space="preserve">далее </w:t>
      </w:r>
      <w:r w:rsidR="00244E4A" w:rsidRPr="00852C9D">
        <w:rPr>
          <w:rFonts w:ascii="Times New Roman" w:hAnsi="Times New Roman" w:cs="Times New Roman"/>
          <w:noProof/>
          <w:sz w:val="26"/>
          <w:szCs w:val="26"/>
          <w:lang w:eastAsia="ru-RU"/>
        </w:rPr>
        <w:t>-</w:t>
      </w:r>
      <w:r w:rsidR="00592420" w:rsidRPr="00852C9D">
        <w:rPr>
          <w:rFonts w:ascii="Times New Roman" w:hAnsi="Times New Roman" w:cs="Times New Roman"/>
          <w:noProof/>
          <w:sz w:val="26"/>
          <w:szCs w:val="26"/>
          <w:lang w:eastAsia="ru-RU"/>
        </w:rPr>
        <w:t xml:space="preserve"> </w:t>
      </w:r>
      <w:r w:rsidRPr="00852C9D">
        <w:rPr>
          <w:rFonts w:ascii="Times New Roman" w:eastAsia="Times New Roman" w:hAnsi="Times New Roman" w:cs="Times New Roman"/>
          <w:color w:val="000000"/>
          <w:sz w:val="26"/>
          <w:szCs w:val="26"/>
          <w:lang w:eastAsia="ru-RU"/>
        </w:rPr>
        <w:t>заключение Комиссии) оформляется по форме в соответствии Приложением 2 к настоящему Положению.</w:t>
      </w:r>
    </w:p>
    <w:p w:rsidR="008231FA" w:rsidRPr="00852C9D" w:rsidRDefault="008231FA" w:rsidP="00592420">
      <w:pPr>
        <w:spacing w:after="0" w:line="240" w:lineRule="auto"/>
        <w:ind w:left="86"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2.3. На основании заключения Комиссии Колледж оформляет ходатайство о предоставлении питания обучающимся, находящимся в трудной жизненной ситуации, по форме в соответствии с Приложением 3 к настоящему Положению.</w:t>
      </w:r>
    </w:p>
    <w:p w:rsidR="00592420" w:rsidRPr="00852C9D" w:rsidRDefault="00592420" w:rsidP="00592420">
      <w:pPr>
        <w:keepNext/>
        <w:keepLines/>
        <w:tabs>
          <w:tab w:val="center" w:pos="871"/>
          <w:tab w:val="center" w:pos="2957"/>
        </w:tabs>
        <w:spacing w:after="1" w:line="240" w:lineRule="auto"/>
        <w:jc w:val="center"/>
        <w:outlineLvl w:val="0"/>
        <w:rPr>
          <w:rFonts w:ascii="Times New Roman" w:eastAsia="Times New Roman" w:hAnsi="Times New Roman" w:cs="Times New Roman"/>
          <w:b/>
          <w:color w:val="000000"/>
          <w:sz w:val="26"/>
          <w:szCs w:val="26"/>
          <w:lang w:eastAsia="ru-RU"/>
        </w:rPr>
      </w:pPr>
      <w:r w:rsidRPr="00852C9D">
        <w:rPr>
          <w:rFonts w:ascii="Times New Roman" w:eastAsia="Times New Roman" w:hAnsi="Times New Roman" w:cs="Times New Roman"/>
          <w:b/>
          <w:color w:val="000000"/>
          <w:sz w:val="26"/>
          <w:szCs w:val="26"/>
          <w:lang w:eastAsia="ru-RU"/>
        </w:rPr>
        <w:t>3. Порядок работы комиссии</w:t>
      </w:r>
    </w:p>
    <w:p w:rsidR="00592420" w:rsidRPr="00852C9D" w:rsidRDefault="00592420" w:rsidP="00592420">
      <w:pPr>
        <w:spacing w:after="7" w:line="240" w:lineRule="auto"/>
        <w:ind w:left="82"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3.1. Работа Комиссии осуществляется по мере необходимости с учетом поступивших заявлений на предоставление социального питания и прилагаемых к ним документов, в том числе, подтверждающих наличие трудной жизненной ситуации.</w:t>
      </w:r>
    </w:p>
    <w:p w:rsidR="00592420" w:rsidRPr="00852C9D" w:rsidRDefault="00592420" w:rsidP="00592420">
      <w:pPr>
        <w:spacing w:after="7" w:line="240" w:lineRule="auto"/>
        <w:ind w:left="82"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3.2. Заседания Комиссии возглавляет председатель Комиссии. В отсутствие председателя Комиссии заседания Комиссии проводит его заместитель.</w:t>
      </w:r>
    </w:p>
    <w:p w:rsidR="00592420" w:rsidRPr="00852C9D" w:rsidRDefault="00592420" w:rsidP="00592420">
      <w:pPr>
        <w:spacing w:after="7" w:line="240" w:lineRule="auto"/>
        <w:ind w:left="77"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3.3. Заседания Комиссии организует секретарь Комиссии, также он ведет протоколы заседания Комиссии и готовит заключения Комиссии. Секретарь Комиссии имеет право голоса во время проведения заседаний Комиссии.</w:t>
      </w:r>
    </w:p>
    <w:p w:rsidR="00592420" w:rsidRPr="00852C9D" w:rsidRDefault="00592420" w:rsidP="00592420">
      <w:pPr>
        <w:spacing w:after="7" w:line="240" w:lineRule="auto"/>
        <w:ind w:left="77"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3.4. На заседании Комиссии при рассмотрении вопросов о предоставлении питания обучающимся, находящимся в трудной жизненной ситуации, должно присутствовать не менее 2/3 состава Комиссии.</w:t>
      </w:r>
    </w:p>
    <w:p w:rsidR="00592420" w:rsidRPr="00852C9D" w:rsidRDefault="00592420" w:rsidP="00592420">
      <w:pPr>
        <w:spacing w:after="7" w:line="240" w:lineRule="auto"/>
        <w:ind w:left="14"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3.5. Рассмотрение заявлений на питание и документов, подтверждающих наличие трудной жизненной ситуации, происходит без присутствия заявителя. В случае необходимости Комиссия может пригласить родителей (законных представителей) обучающегося, самого обучающего для пояснения по возникшим вопросам или проверки поступивших заявлений на социальное питание и документов, подтверждающих наличие трудной жизненной ситуации.</w:t>
      </w:r>
    </w:p>
    <w:p w:rsidR="00592420" w:rsidRPr="00852C9D" w:rsidRDefault="00592420" w:rsidP="00592420">
      <w:pPr>
        <w:spacing w:after="7" w:line="240" w:lineRule="auto"/>
        <w:ind w:left="14"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3.6. Комиссия выносит заключение о нахождении обучающегося в трудной жизненной ситуации и принимает решение о ходатайстве предоставления дополнительной меры социальной поддержки по обеспечению питанием и сроках его предоставления обучающимся, находящимся в трудной жизненной ситуации.</w:t>
      </w:r>
    </w:p>
    <w:p w:rsidR="00592420" w:rsidRPr="00852C9D" w:rsidRDefault="00592420" w:rsidP="00592420">
      <w:pPr>
        <w:spacing w:after="7" w:line="240" w:lineRule="auto"/>
        <w:ind w:left="14" w:right="4"/>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3.7. Решение Комиссии принимается простым большинством голосов открытым голосованием. В случае равенства голосов решение принимается в пользу заявителя.</w:t>
      </w:r>
    </w:p>
    <w:p w:rsidR="00592420" w:rsidRPr="00852C9D" w:rsidRDefault="00592420" w:rsidP="00592420">
      <w:pPr>
        <w:tabs>
          <w:tab w:val="center" w:pos="948"/>
          <w:tab w:val="center" w:pos="3900"/>
        </w:tabs>
        <w:spacing w:after="0" w:line="240" w:lineRule="auto"/>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3.8.</w:t>
      </w:r>
      <w:r w:rsidRPr="00852C9D">
        <w:rPr>
          <w:rFonts w:ascii="Times New Roman" w:eastAsia="Times New Roman" w:hAnsi="Times New Roman" w:cs="Times New Roman"/>
          <w:color w:val="000000"/>
          <w:sz w:val="26"/>
          <w:szCs w:val="26"/>
          <w:lang w:eastAsia="ru-RU"/>
        </w:rPr>
        <w:tab/>
        <w:t>Заседание Комиссии оформляется протоколом.</w:t>
      </w:r>
    </w:p>
    <w:p w:rsidR="00592420" w:rsidRPr="00852C9D" w:rsidRDefault="00592420" w:rsidP="00592420">
      <w:pPr>
        <w:keepNext/>
        <w:keepLines/>
        <w:tabs>
          <w:tab w:val="center" w:pos="857"/>
          <w:tab w:val="center" w:pos="3058"/>
        </w:tabs>
        <w:spacing w:after="1" w:line="240" w:lineRule="auto"/>
        <w:jc w:val="center"/>
        <w:outlineLvl w:val="0"/>
        <w:rPr>
          <w:rFonts w:ascii="Times New Roman" w:eastAsia="Times New Roman" w:hAnsi="Times New Roman" w:cs="Times New Roman"/>
          <w:b/>
          <w:color w:val="000000"/>
          <w:sz w:val="26"/>
          <w:szCs w:val="26"/>
          <w:lang w:eastAsia="ru-RU"/>
        </w:rPr>
      </w:pPr>
      <w:r w:rsidRPr="00852C9D">
        <w:rPr>
          <w:rFonts w:ascii="Times New Roman" w:eastAsia="Times New Roman" w:hAnsi="Times New Roman" w:cs="Times New Roman"/>
          <w:b/>
          <w:color w:val="000000"/>
          <w:sz w:val="26"/>
          <w:szCs w:val="26"/>
          <w:lang w:eastAsia="ru-RU"/>
        </w:rPr>
        <w:t>4.</w:t>
      </w:r>
      <w:r w:rsidRPr="00852C9D">
        <w:rPr>
          <w:rFonts w:ascii="Times New Roman" w:eastAsia="Times New Roman" w:hAnsi="Times New Roman" w:cs="Times New Roman"/>
          <w:b/>
          <w:color w:val="000000"/>
          <w:sz w:val="26"/>
          <w:szCs w:val="26"/>
          <w:lang w:eastAsia="ru-RU"/>
        </w:rPr>
        <w:tab/>
        <w:t>Заключительные положения</w:t>
      </w:r>
    </w:p>
    <w:p w:rsidR="00592420" w:rsidRPr="00852C9D" w:rsidRDefault="00592420" w:rsidP="00592420">
      <w:pPr>
        <w:spacing w:after="7" w:line="240" w:lineRule="auto"/>
        <w:ind w:left="14" w:right="4" w:firstLine="710"/>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4.1. Решение Комиссии может быть обжаловано в Комитете по здравоохранению Правительства Санкт-Петербурга.</w:t>
      </w:r>
    </w:p>
    <w:p w:rsidR="00592420" w:rsidRPr="00592420" w:rsidRDefault="00592420" w:rsidP="00592420">
      <w:pPr>
        <w:tabs>
          <w:tab w:val="center" w:pos="948"/>
          <w:tab w:val="center" w:pos="3900"/>
        </w:tabs>
        <w:spacing w:after="316" w:line="248" w:lineRule="auto"/>
        <w:jc w:val="both"/>
        <w:rPr>
          <w:rFonts w:ascii="Times New Roman" w:eastAsia="Times New Roman" w:hAnsi="Times New Roman" w:cs="Times New Roman"/>
          <w:color w:val="000000"/>
          <w:sz w:val="28"/>
          <w:szCs w:val="28"/>
          <w:lang w:eastAsia="ru-RU"/>
        </w:rPr>
      </w:pPr>
    </w:p>
    <w:p w:rsidR="00852C9D" w:rsidRDefault="00592420" w:rsidP="00592420">
      <w:pPr>
        <w:spacing w:after="7" w:line="248" w:lineRule="auto"/>
        <w:ind w:left="14" w:right="4" w:firstLine="710"/>
        <w:jc w:val="both"/>
        <w:rPr>
          <w:rFonts w:ascii="Times New Roman" w:eastAsia="Times New Roman" w:hAnsi="Times New Roman" w:cs="Times New Roman"/>
          <w:color w:val="000000"/>
          <w:sz w:val="28"/>
          <w:szCs w:val="28"/>
          <w:lang w:eastAsia="ru-RU"/>
        </w:rPr>
      </w:pPr>
      <w:r w:rsidRPr="00592420">
        <w:rPr>
          <w:rFonts w:ascii="Times New Roman" w:eastAsia="Times New Roman" w:hAnsi="Times New Roman" w:cs="Times New Roman"/>
          <w:color w:val="000000"/>
          <w:sz w:val="28"/>
          <w:szCs w:val="28"/>
          <w:lang w:eastAsia="ru-RU"/>
        </w:rPr>
        <w:t xml:space="preserve">                                                                                                     </w:t>
      </w:r>
    </w:p>
    <w:p w:rsidR="00852C9D" w:rsidRDefault="00852C9D" w:rsidP="00592420">
      <w:pPr>
        <w:spacing w:after="7" w:line="248" w:lineRule="auto"/>
        <w:ind w:left="14" w:right="4" w:firstLine="710"/>
        <w:jc w:val="both"/>
        <w:rPr>
          <w:rFonts w:ascii="Times New Roman" w:eastAsia="Times New Roman" w:hAnsi="Times New Roman" w:cs="Times New Roman"/>
          <w:color w:val="000000"/>
          <w:sz w:val="28"/>
          <w:szCs w:val="28"/>
          <w:lang w:eastAsia="ru-RU"/>
        </w:rPr>
      </w:pPr>
    </w:p>
    <w:p w:rsidR="00852C9D" w:rsidRDefault="00852C9D" w:rsidP="00592420">
      <w:pPr>
        <w:spacing w:after="7" w:line="248" w:lineRule="auto"/>
        <w:ind w:left="14" w:right="4" w:firstLine="710"/>
        <w:jc w:val="both"/>
        <w:rPr>
          <w:rFonts w:ascii="Times New Roman" w:eastAsia="Times New Roman" w:hAnsi="Times New Roman" w:cs="Times New Roman"/>
          <w:color w:val="000000"/>
          <w:sz w:val="28"/>
          <w:szCs w:val="28"/>
          <w:lang w:eastAsia="ru-RU"/>
        </w:rPr>
      </w:pPr>
    </w:p>
    <w:p w:rsidR="00852C9D" w:rsidRDefault="00852C9D" w:rsidP="00592420">
      <w:pPr>
        <w:spacing w:after="7" w:line="248" w:lineRule="auto"/>
        <w:ind w:left="14" w:right="4" w:firstLine="710"/>
        <w:jc w:val="both"/>
        <w:rPr>
          <w:rFonts w:ascii="Times New Roman" w:eastAsia="Times New Roman" w:hAnsi="Times New Roman" w:cs="Times New Roman"/>
          <w:color w:val="000000"/>
          <w:sz w:val="28"/>
          <w:szCs w:val="28"/>
          <w:lang w:eastAsia="ru-RU"/>
        </w:rPr>
      </w:pPr>
    </w:p>
    <w:p w:rsidR="00852C9D" w:rsidRDefault="00852C9D" w:rsidP="00592420">
      <w:pPr>
        <w:spacing w:after="7" w:line="248" w:lineRule="auto"/>
        <w:ind w:left="14" w:right="4" w:firstLine="710"/>
        <w:jc w:val="both"/>
        <w:rPr>
          <w:rFonts w:ascii="Times New Roman" w:eastAsia="Times New Roman" w:hAnsi="Times New Roman" w:cs="Times New Roman"/>
          <w:color w:val="000000"/>
          <w:sz w:val="28"/>
          <w:szCs w:val="28"/>
          <w:lang w:eastAsia="ru-RU"/>
        </w:rPr>
      </w:pPr>
    </w:p>
    <w:p w:rsidR="00852C9D" w:rsidRDefault="00852C9D" w:rsidP="00592420">
      <w:pPr>
        <w:spacing w:after="7" w:line="248" w:lineRule="auto"/>
        <w:ind w:left="14" w:right="4" w:firstLine="710"/>
        <w:jc w:val="both"/>
        <w:rPr>
          <w:rFonts w:ascii="Times New Roman" w:eastAsia="Times New Roman" w:hAnsi="Times New Roman" w:cs="Times New Roman"/>
          <w:color w:val="000000"/>
          <w:sz w:val="28"/>
          <w:szCs w:val="28"/>
          <w:lang w:eastAsia="ru-RU"/>
        </w:rPr>
      </w:pPr>
    </w:p>
    <w:p w:rsidR="00852C9D" w:rsidRDefault="00852C9D" w:rsidP="00592420">
      <w:pPr>
        <w:spacing w:after="7" w:line="248" w:lineRule="auto"/>
        <w:ind w:left="14" w:right="4" w:firstLine="710"/>
        <w:jc w:val="both"/>
        <w:rPr>
          <w:rFonts w:ascii="Times New Roman" w:eastAsia="Times New Roman" w:hAnsi="Times New Roman" w:cs="Times New Roman"/>
          <w:color w:val="000000"/>
          <w:sz w:val="28"/>
          <w:szCs w:val="28"/>
          <w:lang w:eastAsia="ru-RU"/>
        </w:rPr>
      </w:pPr>
    </w:p>
    <w:p w:rsidR="00852C9D" w:rsidRDefault="00852C9D" w:rsidP="00592420">
      <w:pPr>
        <w:spacing w:after="7" w:line="248" w:lineRule="auto"/>
        <w:ind w:left="14" w:right="4" w:firstLine="710"/>
        <w:jc w:val="both"/>
        <w:rPr>
          <w:rFonts w:ascii="Times New Roman" w:eastAsia="Times New Roman" w:hAnsi="Times New Roman" w:cs="Times New Roman"/>
          <w:color w:val="000000"/>
          <w:sz w:val="28"/>
          <w:szCs w:val="28"/>
          <w:lang w:eastAsia="ru-RU"/>
        </w:rPr>
      </w:pPr>
    </w:p>
    <w:p w:rsidR="00592420" w:rsidRPr="00852C9D" w:rsidRDefault="00592420" w:rsidP="00852C9D">
      <w:pPr>
        <w:spacing w:after="7" w:line="248" w:lineRule="auto"/>
        <w:ind w:left="14" w:right="4" w:firstLine="710"/>
        <w:jc w:val="right"/>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lastRenderedPageBreak/>
        <w:t>Приложение №1</w:t>
      </w:r>
    </w:p>
    <w:p w:rsidR="00592420" w:rsidRPr="00852C9D" w:rsidRDefault="00592420" w:rsidP="00592420">
      <w:pPr>
        <w:spacing w:after="7" w:line="248" w:lineRule="auto"/>
        <w:ind w:left="14" w:right="4" w:firstLine="710"/>
        <w:jc w:val="both"/>
        <w:rPr>
          <w:rFonts w:ascii="Times New Roman" w:eastAsia="Times New Roman" w:hAnsi="Times New Roman" w:cs="Times New Roman"/>
          <w:color w:val="000000"/>
          <w:sz w:val="26"/>
          <w:szCs w:val="26"/>
          <w:lang w:eastAsia="ru-RU"/>
        </w:rPr>
      </w:pPr>
    </w:p>
    <w:p w:rsidR="00592420" w:rsidRPr="00852C9D" w:rsidRDefault="00592420" w:rsidP="00592420">
      <w:pPr>
        <w:spacing w:after="55" w:line="259" w:lineRule="auto"/>
        <w:ind w:right="24"/>
        <w:jc w:val="center"/>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Перечень документов, подтверждающих наличие трудной жизненной ситуации</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Свидетельство о рождении обучающегося, не достигшего возраста 14 лет.</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Документ, удостоверяющий личность обучающегося, достигшего возраста 14 лет (паспорт гражданина Российской Федерации, или временное удостоверение личности, выданное на период его замены, или иной документ, подтверждающий регистрацию (в том числе временную) на территории Санкт-Петербурга).</w:t>
      </w:r>
    </w:p>
    <w:p w:rsidR="00592420" w:rsidRPr="00852C9D" w:rsidRDefault="00592420" w:rsidP="00F26B2C">
      <w:pPr>
        <w:pStyle w:val="af4"/>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 xml:space="preserve"> Документ, удостоверяющий личность родителя (законного представителя), представителя обучающегося (паспорт гражданина Российской Федерации, или временное удостоверение личности, выданное на период его замены, или иной документ, подтверждающий регистрацию (в том числе временную) на территории Санкт-Петербурга, и документ, подтверждающий полномочия родителя (законного представителя). представителя обучающегося).</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Документы, подтверждающие, что обучающийся является жертвой вооруженных и межнациональных конфликтов, эколог</w:t>
      </w:r>
      <w:r w:rsidR="00764A51" w:rsidRPr="00852C9D">
        <w:rPr>
          <w:rFonts w:ascii="Times New Roman" w:eastAsia="Times New Roman" w:hAnsi="Times New Roman" w:cs="Times New Roman"/>
          <w:color w:val="000000"/>
          <w:sz w:val="26"/>
          <w:szCs w:val="26"/>
          <w:lang w:eastAsia="ru-RU"/>
        </w:rPr>
        <w:t>ических и техногенных катастроф,</w:t>
      </w:r>
      <w:r w:rsidRPr="00852C9D">
        <w:rPr>
          <w:rFonts w:ascii="Times New Roman" w:eastAsia="Times New Roman" w:hAnsi="Times New Roman" w:cs="Times New Roman"/>
          <w:color w:val="000000"/>
          <w:sz w:val="26"/>
          <w:szCs w:val="26"/>
          <w:lang w:eastAsia="ru-RU"/>
        </w:rPr>
        <w:t xml:space="preserve"> стихийных бедствий.</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Документы, подтверждающие, что обучающийся является членом семьи беженцев или вынужденных переселенцев.</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Документы, подтверждающие, что обучающийся является жертвой насилия.</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Документы о доходах семьи за три календарных месяца, предшествующие месяцу подачи заявления на питание.</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Документы, подтверждающие состав семьи.</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Справка медицинского учреждения о том, что один из членов семьи обучающегося, проживающего с ним совместно, состоит на учете в противотуберкулезном диспансере.</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Решение суда об уклонении одного из родителей (законных представителей) от воспитания и содержания ребенка без уважительных причин.</w:t>
      </w:r>
    </w:p>
    <w:p w:rsidR="00592420" w:rsidRPr="00852C9D" w:rsidRDefault="00592420" w:rsidP="00F26B2C">
      <w:pPr>
        <w:pStyle w:val="af4"/>
        <w:numPr>
          <w:ilvl w:val="0"/>
          <w:numId w:val="3"/>
        </w:numPr>
        <w:tabs>
          <w:tab w:val="left" w:pos="426"/>
        </w:tabs>
        <w:spacing w:after="0" w:line="240" w:lineRule="auto"/>
        <w:ind w:left="142" w:right="4" w:hanging="76"/>
        <w:jc w:val="both"/>
        <w:rPr>
          <w:rFonts w:ascii="Times New Roman" w:eastAsia="Times New Roman" w:hAnsi="Times New Roman" w:cs="Times New Roman"/>
          <w:sz w:val="26"/>
          <w:szCs w:val="26"/>
          <w:lang w:eastAsia="ru-RU"/>
        </w:rPr>
      </w:pPr>
      <w:r w:rsidRPr="00852C9D">
        <w:rPr>
          <w:rFonts w:ascii="Times New Roman" w:eastAsia="Times New Roman" w:hAnsi="Times New Roman" w:cs="Times New Roman"/>
          <w:sz w:val="26"/>
          <w:szCs w:val="26"/>
          <w:lang w:eastAsia="ru-RU"/>
        </w:rPr>
        <w:t>Справка медицинского учреждения о том, что один или оба родителя (законных представителя) обучающегося являются инвалидами.</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Справка медицинского учреждения о том, что один или оба родителя (законных представителя) находятся в тяжелом состоянии, имеют тяжелое заболевание.</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Справка органа МЧС (или местного самоуправления) о негативных последствиях для семьи обучающегося стихийного бедствия или техногенной аварии.</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Справка районного органа занятости населения (по месту регистрации), подтверждающая статус безработного для одного или обоих родителей обучающегося.</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Акт комиссии образовательного учреждения о результатах обследования материальных условий семьи обучающегося.</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Согласие на обработку персональных данных членов семьи.</w:t>
      </w:r>
    </w:p>
    <w:p w:rsidR="00592420" w:rsidRPr="00852C9D" w:rsidRDefault="00592420" w:rsidP="00F26B2C">
      <w:pPr>
        <w:numPr>
          <w:ilvl w:val="0"/>
          <w:numId w:val="3"/>
        </w:numPr>
        <w:tabs>
          <w:tab w:val="left" w:pos="426"/>
        </w:tabs>
        <w:spacing w:after="0" w:line="240" w:lineRule="auto"/>
        <w:ind w:left="142" w:right="4" w:hanging="76"/>
        <w:jc w:val="both"/>
        <w:rPr>
          <w:rFonts w:ascii="Times New Roman" w:eastAsia="Times New Roman" w:hAnsi="Times New Roman" w:cs="Times New Roman"/>
          <w:color w:val="000000"/>
          <w:sz w:val="26"/>
          <w:szCs w:val="26"/>
          <w:lang w:eastAsia="ru-RU"/>
        </w:rPr>
      </w:pPr>
      <w:r w:rsidRPr="00852C9D">
        <w:rPr>
          <w:rFonts w:ascii="Times New Roman" w:eastAsia="Times New Roman" w:hAnsi="Times New Roman" w:cs="Times New Roman"/>
          <w:color w:val="000000"/>
          <w:sz w:val="26"/>
          <w:szCs w:val="26"/>
          <w:lang w:eastAsia="ru-RU"/>
        </w:rPr>
        <w:t>Иные документы.</w:t>
      </w:r>
    </w:p>
    <w:p w:rsidR="00592420" w:rsidRPr="00592420" w:rsidRDefault="00592420" w:rsidP="00592420">
      <w:pPr>
        <w:spacing w:after="7" w:line="248" w:lineRule="auto"/>
        <w:ind w:left="34" w:right="4" w:firstLine="710"/>
        <w:jc w:val="both"/>
        <w:rPr>
          <w:rFonts w:ascii="Times New Roman" w:eastAsia="Times New Roman" w:hAnsi="Times New Roman" w:cs="Times New Roman"/>
          <w:color w:val="000000"/>
          <w:sz w:val="24"/>
          <w:lang w:eastAsia="ru-RU"/>
        </w:rPr>
      </w:pPr>
    </w:p>
    <w:p w:rsidR="00852C9D" w:rsidRDefault="00852C9D" w:rsidP="00AE441D">
      <w:pPr>
        <w:spacing w:after="7" w:line="248" w:lineRule="auto"/>
        <w:ind w:left="34" w:right="4" w:firstLine="710"/>
        <w:jc w:val="right"/>
        <w:rPr>
          <w:rFonts w:ascii="Times New Roman" w:eastAsia="Times New Roman" w:hAnsi="Times New Roman" w:cs="Times New Roman"/>
          <w:color w:val="000000"/>
          <w:sz w:val="28"/>
          <w:szCs w:val="28"/>
          <w:lang w:eastAsia="ru-RU"/>
        </w:rPr>
      </w:pPr>
    </w:p>
    <w:p w:rsidR="00852C9D" w:rsidRDefault="00852C9D" w:rsidP="00AE441D">
      <w:pPr>
        <w:spacing w:after="7" w:line="248" w:lineRule="auto"/>
        <w:ind w:left="34" w:right="4" w:firstLine="710"/>
        <w:jc w:val="right"/>
        <w:rPr>
          <w:rFonts w:ascii="Times New Roman" w:eastAsia="Times New Roman" w:hAnsi="Times New Roman" w:cs="Times New Roman"/>
          <w:color w:val="000000"/>
          <w:sz w:val="28"/>
          <w:szCs w:val="28"/>
          <w:lang w:eastAsia="ru-RU"/>
        </w:rPr>
      </w:pPr>
    </w:p>
    <w:p w:rsidR="00852C9D" w:rsidRDefault="00852C9D" w:rsidP="00AE441D">
      <w:pPr>
        <w:spacing w:after="7" w:line="248" w:lineRule="auto"/>
        <w:ind w:left="34" w:right="4" w:firstLine="710"/>
        <w:jc w:val="right"/>
        <w:rPr>
          <w:rFonts w:ascii="Times New Roman" w:eastAsia="Times New Roman" w:hAnsi="Times New Roman" w:cs="Times New Roman"/>
          <w:color w:val="000000"/>
          <w:sz w:val="28"/>
          <w:szCs w:val="28"/>
          <w:lang w:eastAsia="ru-RU"/>
        </w:rPr>
      </w:pPr>
    </w:p>
    <w:p w:rsidR="00852C9D" w:rsidRDefault="00852C9D" w:rsidP="00AE441D">
      <w:pPr>
        <w:spacing w:after="7" w:line="248" w:lineRule="auto"/>
        <w:ind w:left="34" w:right="4" w:firstLine="710"/>
        <w:jc w:val="right"/>
        <w:rPr>
          <w:rFonts w:ascii="Times New Roman" w:eastAsia="Times New Roman" w:hAnsi="Times New Roman" w:cs="Times New Roman"/>
          <w:color w:val="000000"/>
          <w:sz w:val="28"/>
          <w:szCs w:val="28"/>
          <w:lang w:eastAsia="ru-RU"/>
        </w:rPr>
      </w:pPr>
    </w:p>
    <w:p w:rsidR="00852C9D" w:rsidRDefault="00852C9D" w:rsidP="00AE441D">
      <w:pPr>
        <w:spacing w:after="7" w:line="248" w:lineRule="auto"/>
        <w:ind w:left="34" w:right="4" w:firstLine="710"/>
        <w:jc w:val="right"/>
        <w:rPr>
          <w:rFonts w:ascii="Times New Roman" w:eastAsia="Times New Roman" w:hAnsi="Times New Roman" w:cs="Times New Roman"/>
          <w:color w:val="000000"/>
          <w:sz w:val="28"/>
          <w:szCs w:val="28"/>
          <w:lang w:eastAsia="ru-RU"/>
        </w:rPr>
      </w:pPr>
    </w:p>
    <w:p w:rsidR="00AE441D" w:rsidRPr="00AE441D" w:rsidRDefault="00AE441D" w:rsidP="00AE441D">
      <w:pPr>
        <w:spacing w:after="7" w:line="248" w:lineRule="auto"/>
        <w:ind w:left="34" w:right="4" w:firstLine="710"/>
        <w:jc w:val="right"/>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lastRenderedPageBreak/>
        <w:t>Приложение № 2</w:t>
      </w:r>
    </w:p>
    <w:p w:rsidR="00AE441D" w:rsidRPr="00AE441D" w:rsidRDefault="00AE441D" w:rsidP="00AE441D">
      <w:pPr>
        <w:spacing w:after="7" w:line="248" w:lineRule="auto"/>
        <w:ind w:right="29"/>
        <w:jc w:val="both"/>
        <w:rPr>
          <w:rFonts w:ascii="Times New Roman" w:eastAsia="Times New Roman" w:hAnsi="Times New Roman" w:cs="Times New Roman"/>
          <w:b/>
          <w:color w:val="000000"/>
          <w:sz w:val="16"/>
          <w:szCs w:val="16"/>
          <w:lang w:eastAsia="ru-RU"/>
        </w:rPr>
      </w:pPr>
    </w:p>
    <w:p w:rsidR="00AE441D" w:rsidRPr="00AE441D" w:rsidRDefault="00AE441D" w:rsidP="00AE441D">
      <w:pPr>
        <w:spacing w:after="28" w:line="230" w:lineRule="auto"/>
        <w:ind w:right="-1"/>
        <w:jc w:val="center"/>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t>Заключение о на</w:t>
      </w:r>
      <w:r>
        <w:rPr>
          <w:rFonts w:ascii="Times New Roman" w:eastAsia="Times New Roman" w:hAnsi="Times New Roman" w:cs="Times New Roman"/>
          <w:color w:val="000000"/>
          <w:sz w:val="28"/>
          <w:szCs w:val="28"/>
          <w:lang w:eastAsia="ru-RU"/>
        </w:rPr>
        <w:t xml:space="preserve">хождении обучающегося в трудной </w:t>
      </w:r>
      <w:r w:rsidRPr="00AE441D">
        <w:rPr>
          <w:rFonts w:ascii="Times New Roman" w:eastAsia="Times New Roman" w:hAnsi="Times New Roman" w:cs="Times New Roman"/>
          <w:color w:val="000000"/>
          <w:sz w:val="28"/>
          <w:szCs w:val="28"/>
          <w:lang w:eastAsia="ru-RU"/>
        </w:rPr>
        <w:t>жизненной ситуации</w:t>
      </w:r>
    </w:p>
    <w:p w:rsidR="00AE441D" w:rsidRPr="00AE441D" w:rsidRDefault="00AE441D" w:rsidP="00AE441D">
      <w:pPr>
        <w:tabs>
          <w:tab w:val="center" w:pos="6859"/>
          <w:tab w:val="center" w:pos="8882"/>
        </w:tabs>
        <w:spacing w:after="0" w:line="259"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от «___</w:t>
      </w:r>
      <w:r w:rsidRPr="00AE441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__________ </w:t>
      </w:r>
      <w:r w:rsidRPr="00AE441D">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___</w:t>
      </w:r>
      <w:r w:rsidRPr="00AE441D">
        <w:rPr>
          <w:rFonts w:ascii="Times New Roman" w:eastAsia="Times New Roman" w:hAnsi="Times New Roman" w:cs="Times New Roman"/>
          <w:noProof/>
          <w:color w:val="000000"/>
          <w:sz w:val="28"/>
          <w:szCs w:val="28"/>
          <w:lang w:eastAsia="ru-RU"/>
        </w:rPr>
        <w:drawing>
          <wp:inline distT="0" distB="0" distL="0" distR="0" wp14:anchorId="375099C3" wp14:editId="2A27A728">
            <wp:extent cx="79248" cy="73152"/>
            <wp:effectExtent l="0" t="0" r="0" b="0"/>
            <wp:docPr id="5" name="Picture 40134"/>
            <wp:cNvGraphicFramePr/>
            <a:graphic xmlns:a="http://schemas.openxmlformats.org/drawingml/2006/main">
              <a:graphicData uri="http://schemas.openxmlformats.org/drawingml/2006/picture">
                <pic:pic xmlns:pic="http://schemas.openxmlformats.org/drawingml/2006/picture">
                  <pic:nvPicPr>
                    <pic:cNvPr id="40134" name="Picture 40134"/>
                    <pic:cNvPicPr/>
                  </pic:nvPicPr>
                  <pic:blipFill>
                    <a:blip r:embed="rId8"/>
                    <a:stretch>
                      <a:fillRect/>
                    </a:stretch>
                  </pic:blipFill>
                  <pic:spPr>
                    <a:xfrm>
                      <a:off x="0" y="0"/>
                      <a:ext cx="79248" cy="73152"/>
                    </a:xfrm>
                    <a:prstGeom prst="rect">
                      <a:avLst/>
                    </a:prstGeom>
                  </pic:spPr>
                </pic:pic>
              </a:graphicData>
            </a:graphic>
          </wp:inline>
        </w:drawing>
      </w:r>
    </w:p>
    <w:p w:rsidR="00AE441D" w:rsidRPr="00AE441D" w:rsidRDefault="00AE441D" w:rsidP="004806D2">
      <w:pPr>
        <w:spacing w:after="7" w:line="248" w:lineRule="auto"/>
        <w:ind w:left="19" w:right="4" w:hanging="5"/>
        <w:jc w:val="both"/>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t>Комиссия по рассмотрению вопросов о предоставлении питания обучающимся, созданная в соответствии с приказом СПб ГБПОУ «МК №1» от «___»__________ 20___ №</w:t>
      </w:r>
      <w:r>
        <w:rPr>
          <w:rFonts w:ascii="Times New Roman" w:eastAsia="Times New Roman" w:hAnsi="Times New Roman" w:cs="Times New Roman"/>
          <w:color w:val="000000"/>
          <w:sz w:val="28"/>
          <w:szCs w:val="28"/>
          <w:lang w:eastAsia="ru-RU"/>
        </w:rPr>
        <w:t>____</w:t>
      </w:r>
      <w:r w:rsidR="004806D2">
        <w:rPr>
          <w:rFonts w:ascii="Times New Roman" w:eastAsia="Times New Roman" w:hAnsi="Times New Roman" w:cs="Times New Roman"/>
          <w:color w:val="000000"/>
          <w:sz w:val="28"/>
          <w:szCs w:val="28"/>
          <w:lang w:eastAsia="ru-RU"/>
        </w:rPr>
        <w:t xml:space="preserve"> </w:t>
      </w:r>
      <w:r w:rsidRPr="00AE441D">
        <w:rPr>
          <w:rFonts w:ascii="Times New Roman" w:eastAsia="Times New Roman" w:hAnsi="Times New Roman" w:cs="Times New Roman"/>
          <w:color w:val="000000"/>
          <w:sz w:val="28"/>
          <w:szCs w:val="28"/>
          <w:lang w:eastAsia="ru-RU"/>
        </w:rPr>
        <w:t>в составе:</w:t>
      </w:r>
    </w:p>
    <w:p w:rsidR="00AE441D" w:rsidRPr="00AE441D" w:rsidRDefault="00AE441D" w:rsidP="00F26B2C">
      <w:pPr>
        <w:numPr>
          <w:ilvl w:val="0"/>
          <w:numId w:val="4"/>
        </w:numPr>
        <w:spacing w:after="7" w:line="248" w:lineRule="auto"/>
        <w:ind w:right="4" w:hanging="408"/>
        <w:jc w:val="both"/>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t>Председатель Комиссии:</w:t>
      </w:r>
      <w:r w:rsidRPr="00AE441D">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__________________________________________</w:t>
      </w:r>
    </w:p>
    <w:p w:rsidR="00AE441D" w:rsidRPr="00AE441D" w:rsidRDefault="00AE441D" w:rsidP="00F26B2C">
      <w:pPr>
        <w:numPr>
          <w:ilvl w:val="0"/>
          <w:numId w:val="4"/>
        </w:numPr>
        <w:spacing w:after="7" w:line="248" w:lineRule="auto"/>
        <w:ind w:right="4" w:hanging="408"/>
        <w:jc w:val="both"/>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t>Заместитель председателя Комиссии:</w:t>
      </w:r>
      <w:r>
        <w:rPr>
          <w:rFonts w:ascii="Times New Roman" w:eastAsia="Times New Roman" w:hAnsi="Times New Roman" w:cs="Times New Roman"/>
          <w:color w:val="000000"/>
          <w:sz w:val="28"/>
          <w:szCs w:val="28"/>
          <w:lang w:eastAsia="ru-RU"/>
        </w:rPr>
        <w:t xml:space="preserve"> _________________________________</w:t>
      </w:r>
      <w:r w:rsidRPr="00AE441D">
        <w:rPr>
          <w:rFonts w:ascii="Times New Roman" w:eastAsia="Times New Roman" w:hAnsi="Times New Roman" w:cs="Times New Roman"/>
          <w:color w:val="000000"/>
          <w:sz w:val="28"/>
          <w:szCs w:val="28"/>
          <w:lang w:eastAsia="ru-RU"/>
        </w:rPr>
        <w:tab/>
      </w:r>
    </w:p>
    <w:p w:rsidR="00AE441D" w:rsidRDefault="00AE441D" w:rsidP="00F26B2C">
      <w:pPr>
        <w:numPr>
          <w:ilvl w:val="0"/>
          <w:numId w:val="4"/>
        </w:numPr>
        <w:spacing w:after="7" w:line="248" w:lineRule="auto"/>
        <w:ind w:right="4" w:hanging="408"/>
        <w:jc w:val="both"/>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t>Члены Комиссии:</w:t>
      </w:r>
      <w:r>
        <w:rPr>
          <w:rFonts w:ascii="Times New Roman" w:eastAsia="Times New Roman" w:hAnsi="Times New Roman" w:cs="Times New Roman"/>
          <w:color w:val="000000"/>
          <w:sz w:val="28"/>
          <w:szCs w:val="28"/>
          <w:lang w:eastAsia="ru-RU"/>
        </w:rPr>
        <w:t xml:space="preserve"> __________________________________________________</w:t>
      </w:r>
    </w:p>
    <w:p w:rsidR="00AE441D" w:rsidRPr="00AE441D" w:rsidRDefault="00AE441D" w:rsidP="00AE441D">
      <w:pPr>
        <w:spacing w:after="7" w:line="248" w:lineRule="auto"/>
        <w:ind w:left="545" w:right="4"/>
        <w:jc w:val="both"/>
        <w:rPr>
          <w:rFonts w:ascii="Times New Roman" w:eastAsia="Times New Roman" w:hAnsi="Times New Roman" w:cs="Times New Roman"/>
          <w:color w:val="000000"/>
          <w:sz w:val="24"/>
          <w:szCs w:val="24"/>
          <w:lang w:eastAsia="ru-RU"/>
        </w:rPr>
      </w:pPr>
      <w:r w:rsidRPr="004806D2">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w:t>
      </w:r>
      <w:r w:rsidR="004806D2">
        <w:rPr>
          <w:rFonts w:ascii="Times New Roman" w:eastAsia="Times New Roman" w:hAnsi="Times New Roman" w:cs="Times New Roman"/>
          <w:color w:val="000000"/>
          <w:sz w:val="24"/>
          <w:szCs w:val="24"/>
          <w:lang w:eastAsia="ru-RU"/>
        </w:rPr>
        <w:t>___________________________</w:t>
      </w:r>
      <w:r w:rsidRPr="00AE441D">
        <w:rPr>
          <w:rFonts w:ascii="Times New Roman" w:eastAsia="Times New Roman" w:hAnsi="Times New Roman" w:cs="Times New Roman"/>
          <w:color w:val="000000"/>
          <w:sz w:val="24"/>
          <w:szCs w:val="24"/>
          <w:lang w:eastAsia="ru-RU"/>
        </w:rPr>
        <w:tab/>
      </w:r>
    </w:p>
    <w:p w:rsidR="00AE441D" w:rsidRDefault="00AE441D" w:rsidP="00F26B2C">
      <w:pPr>
        <w:numPr>
          <w:ilvl w:val="0"/>
          <w:numId w:val="4"/>
        </w:numPr>
        <w:spacing w:after="7" w:line="248" w:lineRule="auto"/>
        <w:ind w:right="4" w:hanging="408"/>
        <w:jc w:val="both"/>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t>Секретарь Комиссии:</w:t>
      </w:r>
      <w:r>
        <w:rPr>
          <w:rFonts w:ascii="Times New Roman" w:eastAsia="Times New Roman" w:hAnsi="Times New Roman" w:cs="Times New Roman"/>
          <w:color w:val="000000"/>
          <w:sz w:val="28"/>
          <w:szCs w:val="28"/>
          <w:lang w:eastAsia="ru-RU"/>
        </w:rPr>
        <w:t xml:space="preserve"> _______________________________________________</w:t>
      </w:r>
      <w:r w:rsidRPr="00AE441D">
        <w:rPr>
          <w:rFonts w:ascii="Times New Roman" w:eastAsia="Times New Roman" w:hAnsi="Times New Roman" w:cs="Times New Roman"/>
          <w:color w:val="000000"/>
          <w:sz w:val="28"/>
          <w:szCs w:val="28"/>
          <w:lang w:eastAsia="ru-RU"/>
        </w:rPr>
        <w:tab/>
      </w:r>
    </w:p>
    <w:p w:rsidR="0072584B" w:rsidRPr="00AE441D" w:rsidRDefault="0072584B" w:rsidP="0072584B">
      <w:pPr>
        <w:spacing w:after="7" w:line="248" w:lineRule="auto"/>
        <w:ind w:left="545" w:right="4"/>
        <w:jc w:val="both"/>
        <w:rPr>
          <w:rFonts w:ascii="Times New Roman" w:eastAsia="Times New Roman" w:hAnsi="Times New Roman" w:cs="Times New Roman"/>
          <w:color w:val="000000"/>
          <w:sz w:val="10"/>
          <w:szCs w:val="28"/>
          <w:lang w:eastAsia="ru-RU"/>
        </w:rPr>
      </w:pPr>
    </w:p>
    <w:p w:rsidR="00AE441D" w:rsidRPr="004806D2" w:rsidRDefault="00AE441D" w:rsidP="00F26B2C">
      <w:pPr>
        <w:pStyle w:val="af4"/>
        <w:numPr>
          <w:ilvl w:val="0"/>
          <w:numId w:val="5"/>
        </w:numPr>
        <w:spacing w:after="7" w:line="248" w:lineRule="auto"/>
        <w:ind w:left="426" w:right="38"/>
        <w:jc w:val="both"/>
        <w:rPr>
          <w:rFonts w:ascii="Times New Roman" w:eastAsia="Times New Roman" w:hAnsi="Times New Roman" w:cs="Times New Roman"/>
          <w:color w:val="000000"/>
          <w:sz w:val="28"/>
          <w:szCs w:val="28"/>
          <w:lang w:eastAsia="ru-RU"/>
        </w:rPr>
      </w:pPr>
      <w:r w:rsidRPr="004806D2">
        <w:rPr>
          <w:rFonts w:ascii="Times New Roman" w:eastAsia="Times New Roman" w:hAnsi="Times New Roman" w:cs="Times New Roman"/>
          <w:color w:val="000000"/>
          <w:sz w:val="28"/>
          <w:szCs w:val="28"/>
          <w:lang w:eastAsia="ru-RU"/>
        </w:rPr>
        <w:t>Рассмотрела вопрос(ы) о предоставлении социального питания обучающимся</w:t>
      </w:r>
      <w:proofErr w:type="gramStart"/>
      <w:r w:rsidRPr="004806D2">
        <w:rPr>
          <w:rFonts w:ascii="Times New Roman" w:eastAsia="Times New Roman" w:hAnsi="Times New Roman" w:cs="Times New Roman"/>
          <w:color w:val="000000"/>
          <w:sz w:val="28"/>
          <w:szCs w:val="28"/>
          <w:lang w:eastAsia="ru-RU"/>
        </w:rPr>
        <w:t>.</w:t>
      </w:r>
      <w:proofErr w:type="gramEnd"/>
      <w:r w:rsidRPr="004806D2">
        <w:rPr>
          <w:rFonts w:ascii="Times New Roman" w:eastAsia="Times New Roman" w:hAnsi="Times New Roman" w:cs="Times New Roman"/>
          <w:color w:val="000000"/>
          <w:sz w:val="28"/>
          <w:szCs w:val="28"/>
          <w:lang w:eastAsia="ru-RU"/>
        </w:rPr>
        <w:t xml:space="preserve"> находящимся в трудной жизненной ситуации, в соответствии с </w:t>
      </w:r>
      <w:r w:rsidR="004806D2" w:rsidRPr="004806D2">
        <w:rPr>
          <w:rFonts w:ascii="Times New Roman" w:eastAsia="Times New Roman" w:hAnsi="Times New Roman" w:cs="Times New Roman"/>
          <w:color w:val="000000"/>
          <w:sz w:val="28"/>
          <w:szCs w:val="28"/>
          <w:lang w:eastAsia="ru-RU"/>
        </w:rPr>
        <w:t xml:space="preserve">поступившим(и) </w:t>
      </w:r>
      <w:r w:rsidRPr="004806D2">
        <w:rPr>
          <w:rFonts w:ascii="Times New Roman" w:eastAsia="Times New Roman" w:hAnsi="Times New Roman" w:cs="Times New Roman"/>
          <w:color w:val="000000"/>
          <w:sz w:val="28"/>
          <w:szCs w:val="28"/>
          <w:lang w:eastAsia="ru-RU"/>
        </w:rPr>
        <w:t>заявлением(</w:t>
      </w:r>
      <w:proofErr w:type="spellStart"/>
      <w:r w:rsidRPr="004806D2">
        <w:rPr>
          <w:rFonts w:ascii="Times New Roman" w:eastAsia="Times New Roman" w:hAnsi="Times New Roman" w:cs="Times New Roman"/>
          <w:color w:val="000000"/>
          <w:sz w:val="28"/>
          <w:szCs w:val="28"/>
          <w:lang w:eastAsia="ru-RU"/>
        </w:rPr>
        <w:t>иями</w:t>
      </w:r>
      <w:proofErr w:type="spellEnd"/>
      <w:r w:rsidRPr="004806D2">
        <w:rPr>
          <w:rFonts w:ascii="Times New Roman" w:eastAsia="Times New Roman" w:hAnsi="Times New Roman" w:cs="Times New Roman"/>
          <w:color w:val="000000"/>
          <w:sz w:val="28"/>
          <w:szCs w:val="28"/>
          <w:lang w:eastAsia="ru-RU"/>
        </w:rPr>
        <w:t>) о предоставлении социального питания и документами, подтверждающими</w:t>
      </w:r>
    </w:p>
    <w:p w:rsidR="0072584B" w:rsidRDefault="0072584B" w:rsidP="0072584B">
      <w:pPr>
        <w:spacing w:after="7" w:line="248" w:lineRule="auto"/>
        <w:ind w:left="14" w:right="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Наличие трудной жизненной ситуации, следующего (следующих) </w:t>
      </w:r>
      <w:r w:rsidR="005302D7">
        <w:rPr>
          <w:rFonts w:ascii="Times New Roman" w:eastAsia="Times New Roman" w:hAnsi="Times New Roman" w:cs="Times New Roman"/>
          <w:color w:val="000000"/>
          <w:sz w:val="28"/>
          <w:szCs w:val="28"/>
          <w:lang w:eastAsia="ru-RU"/>
        </w:rPr>
        <w:t>обучающегося (</w:t>
      </w:r>
      <w:r>
        <w:rPr>
          <w:rFonts w:ascii="Times New Roman" w:eastAsia="Times New Roman" w:hAnsi="Times New Roman" w:cs="Times New Roman"/>
          <w:color w:val="000000"/>
          <w:sz w:val="28"/>
          <w:szCs w:val="28"/>
          <w:lang w:eastAsia="ru-RU"/>
        </w:rPr>
        <w:t>обучающихся):</w:t>
      </w:r>
    </w:p>
    <w:tbl>
      <w:tblPr>
        <w:tblStyle w:val="ac"/>
        <w:tblW w:w="0" w:type="auto"/>
        <w:tblInd w:w="386" w:type="dxa"/>
        <w:tblLook w:val="04A0" w:firstRow="1" w:lastRow="0" w:firstColumn="1" w:lastColumn="0" w:noHBand="0" w:noVBand="1"/>
      </w:tblPr>
      <w:tblGrid>
        <w:gridCol w:w="573"/>
        <w:gridCol w:w="7510"/>
        <w:gridCol w:w="1443"/>
      </w:tblGrid>
      <w:tr w:rsidR="0072584B" w:rsidTr="0072584B">
        <w:tc>
          <w:tcPr>
            <w:tcW w:w="573" w:type="dxa"/>
          </w:tcPr>
          <w:p w:rsidR="0072584B" w:rsidRDefault="0072584B" w:rsidP="0072584B">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7513" w:type="dxa"/>
          </w:tcPr>
          <w:p w:rsidR="0072584B" w:rsidRDefault="0072584B" w:rsidP="0072584B">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w:t>
            </w:r>
          </w:p>
        </w:tc>
        <w:tc>
          <w:tcPr>
            <w:tcW w:w="1443" w:type="dxa"/>
          </w:tcPr>
          <w:p w:rsidR="0072584B" w:rsidRDefault="0072584B" w:rsidP="0072584B">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w:t>
            </w:r>
          </w:p>
        </w:tc>
      </w:tr>
      <w:tr w:rsidR="0072584B" w:rsidTr="0072584B">
        <w:tc>
          <w:tcPr>
            <w:tcW w:w="57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c>
          <w:tcPr>
            <w:tcW w:w="751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c>
          <w:tcPr>
            <w:tcW w:w="144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r>
      <w:tr w:rsidR="0072584B" w:rsidTr="0072584B">
        <w:tc>
          <w:tcPr>
            <w:tcW w:w="57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c>
          <w:tcPr>
            <w:tcW w:w="751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c>
          <w:tcPr>
            <w:tcW w:w="144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r>
    </w:tbl>
    <w:p w:rsidR="00AE441D" w:rsidRPr="004806D2" w:rsidRDefault="00AE441D" w:rsidP="00F26B2C">
      <w:pPr>
        <w:pStyle w:val="af4"/>
        <w:numPr>
          <w:ilvl w:val="0"/>
          <w:numId w:val="5"/>
        </w:numPr>
        <w:spacing w:after="7" w:line="248" w:lineRule="auto"/>
        <w:ind w:left="426" w:right="38"/>
        <w:jc w:val="both"/>
        <w:rPr>
          <w:rFonts w:ascii="Times New Roman" w:eastAsia="Times New Roman" w:hAnsi="Times New Roman" w:cs="Times New Roman"/>
          <w:color w:val="000000"/>
          <w:sz w:val="28"/>
          <w:szCs w:val="28"/>
          <w:lang w:eastAsia="ru-RU"/>
        </w:rPr>
      </w:pPr>
      <w:r w:rsidRPr="004806D2">
        <w:rPr>
          <w:rFonts w:ascii="Times New Roman" w:eastAsia="Times New Roman" w:hAnsi="Times New Roman" w:cs="Times New Roman"/>
          <w:color w:val="000000"/>
          <w:sz w:val="28"/>
          <w:szCs w:val="28"/>
          <w:lang w:eastAsia="ru-RU"/>
        </w:rPr>
        <w:t xml:space="preserve">Вынесла заключение о нахождении следующего(их) </w:t>
      </w:r>
      <w:r w:rsidR="005302D7" w:rsidRPr="004806D2">
        <w:rPr>
          <w:rFonts w:ascii="Times New Roman" w:eastAsia="Times New Roman" w:hAnsi="Times New Roman" w:cs="Times New Roman"/>
          <w:color w:val="000000"/>
          <w:sz w:val="28"/>
          <w:szCs w:val="28"/>
          <w:lang w:eastAsia="ru-RU"/>
        </w:rPr>
        <w:t>обучающегося(</w:t>
      </w:r>
      <w:proofErr w:type="spellStart"/>
      <w:r w:rsidR="005302D7" w:rsidRPr="004806D2">
        <w:rPr>
          <w:rFonts w:ascii="Times New Roman" w:eastAsia="Times New Roman" w:hAnsi="Times New Roman" w:cs="Times New Roman"/>
          <w:color w:val="000000"/>
          <w:sz w:val="28"/>
          <w:szCs w:val="28"/>
          <w:lang w:eastAsia="ru-RU"/>
        </w:rPr>
        <w:t>ихся</w:t>
      </w:r>
      <w:proofErr w:type="spellEnd"/>
      <w:r w:rsidRPr="004806D2">
        <w:rPr>
          <w:rFonts w:ascii="Times New Roman" w:eastAsia="Times New Roman" w:hAnsi="Times New Roman" w:cs="Times New Roman"/>
          <w:color w:val="000000"/>
          <w:sz w:val="28"/>
          <w:szCs w:val="28"/>
          <w:lang w:eastAsia="ru-RU"/>
        </w:rPr>
        <w:t>) в т</w:t>
      </w:r>
      <w:r w:rsidR="004806D2">
        <w:rPr>
          <w:rFonts w:ascii="Times New Roman" w:eastAsia="Times New Roman" w:hAnsi="Times New Roman" w:cs="Times New Roman"/>
          <w:color w:val="000000"/>
          <w:sz w:val="28"/>
          <w:szCs w:val="28"/>
          <w:lang w:eastAsia="ru-RU"/>
        </w:rPr>
        <w:t>рудной</w:t>
      </w:r>
      <w:r w:rsidRPr="004806D2">
        <w:rPr>
          <w:rFonts w:ascii="Times New Roman" w:eastAsia="Times New Roman" w:hAnsi="Times New Roman" w:cs="Times New Roman"/>
          <w:color w:val="000000"/>
          <w:sz w:val="28"/>
          <w:szCs w:val="28"/>
          <w:lang w:eastAsia="ru-RU"/>
        </w:rPr>
        <w:t xml:space="preserve"> жизненной ситуации:</w:t>
      </w:r>
    </w:p>
    <w:tbl>
      <w:tblPr>
        <w:tblStyle w:val="ac"/>
        <w:tblW w:w="0" w:type="auto"/>
        <w:tblInd w:w="386" w:type="dxa"/>
        <w:tblLook w:val="04A0" w:firstRow="1" w:lastRow="0" w:firstColumn="1" w:lastColumn="0" w:noHBand="0" w:noVBand="1"/>
      </w:tblPr>
      <w:tblGrid>
        <w:gridCol w:w="573"/>
        <w:gridCol w:w="7510"/>
        <w:gridCol w:w="1443"/>
      </w:tblGrid>
      <w:tr w:rsidR="0072584B" w:rsidTr="004806D2">
        <w:tc>
          <w:tcPr>
            <w:tcW w:w="573" w:type="dxa"/>
          </w:tcPr>
          <w:p w:rsidR="0072584B" w:rsidRDefault="0072584B" w:rsidP="0072584B">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7513" w:type="dxa"/>
          </w:tcPr>
          <w:p w:rsidR="0072584B" w:rsidRDefault="0072584B" w:rsidP="0072584B">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w:t>
            </w:r>
          </w:p>
        </w:tc>
        <w:tc>
          <w:tcPr>
            <w:tcW w:w="1443" w:type="dxa"/>
          </w:tcPr>
          <w:p w:rsidR="0072584B" w:rsidRDefault="0072584B" w:rsidP="0072584B">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w:t>
            </w:r>
          </w:p>
        </w:tc>
      </w:tr>
      <w:tr w:rsidR="0072584B" w:rsidTr="004806D2">
        <w:tc>
          <w:tcPr>
            <w:tcW w:w="57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c>
          <w:tcPr>
            <w:tcW w:w="751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c>
          <w:tcPr>
            <w:tcW w:w="144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r>
      <w:tr w:rsidR="0072584B" w:rsidTr="004806D2">
        <w:tc>
          <w:tcPr>
            <w:tcW w:w="57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c>
          <w:tcPr>
            <w:tcW w:w="751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c>
          <w:tcPr>
            <w:tcW w:w="1443" w:type="dxa"/>
          </w:tcPr>
          <w:p w:rsidR="0072584B" w:rsidRPr="004806D2" w:rsidRDefault="0072584B" w:rsidP="0072584B">
            <w:pPr>
              <w:spacing w:after="7" w:line="248" w:lineRule="auto"/>
              <w:ind w:left="14" w:right="38"/>
              <w:jc w:val="both"/>
              <w:rPr>
                <w:rFonts w:ascii="Times New Roman" w:eastAsia="Times New Roman" w:hAnsi="Times New Roman" w:cs="Times New Roman"/>
                <w:color w:val="000000"/>
                <w:sz w:val="24"/>
                <w:szCs w:val="24"/>
                <w:lang w:eastAsia="ru-RU"/>
              </w:rPr>
            </w:pPr>
          </w:p>
        </w:tc>
      </w:tr>
    </w:tbl>
    <w:p w:rsidR="00AE441D" w:rsidRDefault="00AE441D" w:rsidP="00F26B2C">
      <w:pPr>
        <w:pStyle w:val="af4"/>
        <w:numPr>
          <w:ilvl w:val="0"/>
          <w:numId w:val="5"/>
        </w:numPr>
        <w:spacing w:after="7" w:line="248" w:lineRule="auto"/>
        <w:ind w:left="426" w:right="86"/>
        <w:jc w:val="both"/>
        <w:rPr>
          <w:rFonts w:ascii="Times New Roman" w:eastAsia="Times New Roman" w:hAnsi="Times New Roman" w:cs="Times New Roman"/>
          <w:color w:val="000000"/>
          <w:sz w:val="28"/>
          <w:szCs w:val="28"/>
          <w:lang w:eastAsia="ru-RU"/>
        </w:rPr>
      </w:pPr>
      <w:r w:rsidRPr="004806D2">
        <w:rPr>
          <w:rFonts w:ascii="Times New Roman" w:eastAsia="Times New Roman" w:hAnsi="Times New Roman" w:cs="Times New Roman"/>
          <w:color w:val="000000"/>
          <w:sz w:val="28"/>
          <w:szCs w:val="28"/>
          <w:lang w:eastAsia="ru-RU"/>
        </w:rPr>
        <w:t>Приняла решение о ходатайстве предоставления дополнительной меры социальной поддержки по обеспечению питанием и сроках его предоставления следующему(им) обучающемуся(</w:t>
      </w:r>
      <w:proofErr w:type="spellStart"/>
      <w:r w:rsidRPr="004806D2">
        <w:rPr>
          <w:rFonts w:ascii="Times New Roman" w:eastAsia="Times New Roman" w:hAnsi="Times New Roman" w:cs="Times New Roman"/>
          <w:color w:val="000000"/>
          <w:sz w:val="28"/>
          <w:szCs w:val="28"/>
          <w:lang w:eastAsia="ru-RU"/>
        </w:rPr>
        <w:t>имся</w:t>
      </w:r>
      <w:proofErr w:type="spellEnd"/>
      <w:r w:rsidRPr="004806D2">
        <w:rPr>
          <w:rFonts w:ascii="Times New Roman" w:eastAsia="Times New Roman" w:hAnsi="Times New Roman" w:cs="Times New Roman"/>
          <w:color w:val="000000"/>
          <w:sz w:val="28"/>
          <w:szCs w:val="28"/>
          <w:lang w:eastAsia="ru-RU"/>
        </w:rPr>
        <w:t>), находящемуся(</w:t>
      </w:r>
      <w:proofErr w:type="spellStart"/>
      <w:r w:rsidRPr="004806D2">
        <w:rPr>
          <w:rFonts w:ascii="Times New Roman" w:eastAsia="Times New Roman" w:hAnsi="Times New Roman" w:cs="Times New Roman"/>
          <w:color w:val="000000"/>
          <w:sz w:val="28"/>
          <w:szCs w:val="28"/>
          <w:lang w:eastAsia="ru-RU"/>
        </w:rPr>
        <w:t>имся</w:t>
      </w:r>
      <w:proofErr w:type="spellEnd"/>
      <w:r w:rsidRPr="004806D2">
        <w:rPr>
          <w:rFonts w:ascii="Times New Roman" w:eastAsia="Times New Roman" w:hAnsi="Times New Roman" w:cs="Times New Roman"/>
          <w:color w:val="000000"/>
          <w:sz w:val="28"/>
          <w:szCs w:val="28"/>
          <w:lang w:eastAsia="ru-RU"/>
        </w:rPr>
        <w:t>) в трудной жизненной ситуации,</w:t>
      </w:r>
    </w:p>
    <w:tbl>
      <w:tblPr>
        <w:tblStyle w:val="ac"/>
        <w:tblW w:w="0" w:type="auto"/>
        <w:tblInd w:w="386" w:type="dxa"/>
        <w:tblLook w:val="04A0" w:firstRow="1" w:lastRow="0" w:firstColumn="1" w:lastColumn="0" w:noHBand="0" w:noVBand="1"/>
      </w:tblPr>
      <w:tblGrid>
        <w:gridCol w:w="573"/>
        <w:gridCol w:w="4819"/>
        <w:gridCol w:w="1443"/>
        <w:gridCol w:w="1251"/>
        <w:gridCol w:w="1417"/>
      </w:tblGrid>
      <w:tr w:rsidR="004806D2" w:rsidTr="00EB4DC2">
        <w:tc>
          <w:tcPr>
            <w:tcW w:w="573" w:type="dxa"/>
          </w:tcPr>
          <w:p w:rsidR="004806D2" w:rsidRDefault="004806D2" w:rsidP="004806D2">
            <w:pPr>
              <w:spacing w:after="7" w:line="248" w:lineRule="auto"/>
              <w:ind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819" w:type="dxa"/>
          </w:tcPr>
          <w:p w:rsidR="004806D2" w:rsidRDefault="004806D2" w:rsidP="004806D2">
            <w:pPr>
              <w:spacing w:after="7" w:line="248" w:lineRule="auto"/>
              <w:ind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w:t>
            </w:r>
          </w:p>
        </w:tc>
        <w:tc>
          <w:tcPr>
            <w:tcW w:w="1443" w:type="dxa"/>
          </w:tcPr>
          <w:p w:rsidR="004806D2" w:rsidRDefault="004806D2" w:rsidP="004806D2">
            <w:pPr>
              <w:spacing w:after="7" w:line="248" w:lineRule="auto"/>
              <w:ind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w:t>
            </w:r>
          </w:p>
        </w:tc>
        <w:tc>
          <w:tcPr>
            <w:tcW w:w="2668" w:type="dxa"/>
            <w:gridSpan w:val="2"/>
          </w:tcPr>
          <w:p w:rsidR="004806D2" w:rsidRDefault="004806D2" w:rsidP="004806D2">
            <w:pPr>
              <w:spacing w:after="7" w:line="248" w:lineRule="auto"/>
              <w:ind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w:t>
            </w:r>
          </w:p>
        </w:tc>
      </w:tr>
      <w:tr w:rsidR="004806D2" w:rsidTr="00EB4DC2">
        <w:tc>
          <w:tcPr>
            <w:tcW w:w="573"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c>
          <w:tcPr>
            <w:tcW w:w="4819"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c>
          <w:tcPr>
            <w:tcW w:w="1443"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c>
          <w:tcPr>
            <w:tcW w:w="1251"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c>
          <w:tcPr>
            <w:tcW w:w="1417"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r>
      <w:tr w:rsidR="004806D2" w:rsidTr="00EB4DC2">
        <w:tc>
          <w:tcPr>
            <w:tcW w:w="573"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c>
          <w:tcPr>
            <w:tcW w:w="4819"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c>
          <w:tcPr>
            <w:tcW w:w="1443"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c>
          <w:tcPr>
            <w:tcW w:w="1251"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c>
          <w:tcPr>
            <w:tcW w:w="1417" w:type="dxa"/>
          </w:tcPr>
          <w:p w:rsidR="004806D2" w:rsidRPr="004806D2" w:rsidRDefault="004806D2" w:rsidP="004806D2">
            <w:pPr>
              <w:spacing w:after="7" w:line="248" w:lineRule="auto"/>
              <w:ind w:right="38"/>
              <w:jc w:val="both"/>
              <w:rPr>
                <w:rFonts w:ascii="Times New Roman" w:eastAsia="Times New Roman" w:hAnsi="Times New Roman" w:cs="Times New Roman"/>
                <w:color w:val="000000"/>
                <w:sz w:val="24"/>
                <w:szCs w:val="24"/>
                <w:lang w:eastAsia="ru-RU"/>
              </w:rPr>
            </w:pPr>
          </w:p>
        </w:tc>
      </w:tr>
    </w:tbl>
    <w:p w:rsidR="00AE441D" w:rsidRDefault="00AE441D" w:rsidP="00F26B2C">
      <w:pPr>
        <w:pStyle w:val="af4"/>
        <w:numPr>
          <w:ilvl w:val="0"/>
          <w:numId w:val="5"/>
        </w:numPr>
        <w:spacing w:after="7" w:line="248" w:lineRule="auto"/>
        <w:ind w:left="426" w:right="4"/>
        <w:jc w:val="both"/>
        <w:rPr>
          <w:rFonts w:ascii="Times New Roman" w:eastAsia="Times New Roman" w:hAnsi="Times New Roman" w:cs="Times New Roman"/>
          <w:color w:val="000000"/>
          <w:sz w:val="28"/>
          <w:szCs w:val="28"/>
          <w:lang w:eastAsia="ru-RU"/>
        </w:rPr>
      </w:pPr>
      <w:r w:rsidRPr="004806D2">
        <w:rPr>
          <w:rFonts w:ascii="Times New Roman" w:eastAsia="Times New Roman" w:hAnsi="Times New Roman" w:cs="Times New Roman"/>
          <w:color w:val="000000"/>
          <w:sz w:val="28"/>
          <w:szCs w:val="28"/>
          <w:lang w:eastAsia="ru-RU"/>
        </w:rPr>
        <w:t>Не вынесла заключение о нахождении следующего(их) обучающегося(</w:t>
      </w:r>
      <w:proofErr w:type="spellStart"/>
      <w:r w:rsidRPr="004806D2">
        <w:rPr>
          <w:rFonts w:ascii="Times New Roman" w:eastAsia="Times New Roman" w:hAnsi="Times New Roman" w:cs="Times New Roman"/>
          <w:color w:val="000000"/>
          <w:sz w:val="28"/>
          <w:szCs w:val="28"/>
          <w:lang w:eastAsia="ru-RU"/>
        </w:rPr>
        <w:t>ихся</w:t>
      </w:r>
      <w:proofErr w:type="spellEnd"/>
      <w:r w:rsidRPr="004806D2">
        <w:rPr>
          <w:rFonts w:ascii="Times New Roman" w:eastAsia="Times New Roman" w:hAnsi="Times New Roman" w:cs="Times New Roman"/>
          <w:color w:val="000000"/>
          <w:sz w:val="28"/>
          <w:szCs w:val="28"/>
          <w:lang w:eastAsia="ru-RU"/>
        </w:rPr>
        <w:t xml:space="preserve">) в </w:t>
      </w:r>
      <w:r w:rsidR="004806D2" w:rsidRPr="004806D2">
        <w:rPr>
          <w:rFonts w:ascii="Times New Roman" w:hAnsi="Times New Roman" w:cs="Times New Roman"/>
          <w:noProof/>
          <w:sz w:val="28"/>
          <w:szCs w:val="28"/>
          <w:lang w:eastAsia="ru-RU"/>
        </w:rPr>
        <w:t>трудной</w:t>
      </w:r>
      <w:r w:rsidR="004806D2" w:rsidRPr="004806D2">
        <w:rPr>
          <w:rFonts w:ascii="Times New Roman" w:eastAsia="Times New Roman" w:hAnsi="Times New Roman" w:cs="Times New Roman"/>
          <w:color w:val="000000"/>
          <w:sz w:val="28"/>
          <w:szCs w:val="28"/>
          <w:lang w:eastAsia="ru-RU"/>
        </w:rPr>
        <w:t xml:space="preserve"> </w:t>
      </w:r>
      <w:r w:rsidR="004806D2">
        <w:rPr>
          <w:rFonts w:ascii="Times New Roman" w:eastAsia="Times New Roman" w:hAnsi="Times New Roman" w:cs="Times New Roman"/>
          <w:color w:val="000000"/>
          <w:sz w:val="28"/>
          <w:szCs w:val="28"/>
          <w:lang w:eastAsia="ru-RU"/>
        </w:rPr>
        <w:t>жизненной ситу</w:t>
      </w:r>
      <w:r w:rsidRPr="004806D2">
        <w:rPr>
          <w:rFonts w:ascii="Times New Roman" w:eastAsia="Times New Roman" w:hAnsi="Times New Roman" w:cs="Times New Roman"/>
          <w:color w:val="000000"/>
          <w:sz w:val="28"/>
          <w:szCs w:val="28"/>
          <w:lang w:eastAsia="ru-RU"/>
        </w:rPr>
        <w:t>ации:</w:t>
      </w:r>
    </w:p>
    <w:tbl>
      <w:tblPr>
        <w:tblStyle w:val="ac"/>
        <w:tblW w:w="0" w:type="auto"/>
        <w:tblInd w:w="386" w:type="dxa"/>
        <w:tblLook w:val="04A0" w:firstRow="1" w:lastRow="0" w:firstColumn="1" w:lastColumn="0" w:noHBand="0" w:noVBand="1"/>
      </w:tblPr>
      <w:tblGrid>
        <w:gridCol w:w="573"/>
        <w:gridCol w:w="7510"/>
        <w:gridCol w:w="1443"/>
      </w:tblGrid>
      <w:tr w:rsidR="004806D2" w:rsidTr="004806D2">
        <w:tc>
          <w:tcPr>
            <w:tcW w:w="573" w:type="dxa"/>
          </w:tcPr>
          <w:p w:rsidR="004806D2" w:rsidRDefault="004806D2" w:rsidP="004806D2">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7513" w:type="dxa"/>
          </w:tcPr>
          <w:p w:rsidR="004806D2" w:rsidRDefault="004806D2" w:rsidP="004806D2">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w:t>
            </w:r>
          </w:p>
        </w:tc>
        <w:tc>
          <w:tcPr>
            <w:tcW w:w="1443" w:type="dxa"/>
          </w:tcPr>
          <w:p w:rsidR="004806D2" w:rsidRDefault="004806D2" w:rsidP="004806D2">
            <w:pPr>
              <w:spacing w:after="7" w:line="248" w:lineRule="auto"/>
              <w:ind w:left="14" w:right="3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w:t>
            </w:r>
          </w:p>
        </w:tc>
      </w:tr>
      <w:tr w:rsidR="004806D2" w:rsidTr="004806D2">
        <w:tc>
          <w:tcPr>
            <w:tcW w:w="573" w:type="dxa"/>
          </w:tcPr>
          <w:p w:rsidR="004806D2" w:rsidRPr="004806D2" w:rsidRDefault="004806D2" w:rsidP="004806D2">
            <w:pPr>
              <w:spacing w:after="7" w:line="248" w:lineRule="auto"/>
              <w:ind w:left="14" w:right="38"/>
              <w:jc w:val="both"/>
              <w:rPr>
                <w:rFonts w:ascii="Times New Roman" w:eastAsia="Times New Roman" w:hAnsi="Times New Roman" w:cs="Times New Roman"/>
                <w:color w:val="000000"/>
                <w:sz w:val="24"/>
                <w:szCs w:val="24"/>
                <w:lang w:eastAsia="ru-RU"/>
              </w:rPr>
            </w:pPr>
          </w:p>
        </w:tc>
        <w:tc>
          <w:tcPr>
            <w:tcW w:w="7513" w:type="dxa"/>
          </w:tcPr>
          <w:p w:rsidR="004806D2" w:rsidRPr="004806D2" w:rsidRDefault="004806D2" w:rsidP="004806D2">
            <w:pPr>
              <w:spacing w:after="7" w:line="248" w:lineRule="auto"/>
              <w:ind w:left="14" w:right="38"/>
              <w:jc w:val="both"/>
              <w:rPr>
                <w:rFonts w:ascii="Times New Roman" w:eastAsia="Times New Roman" w:hAnsi="Times New Roman" w:cs="Times New Roman"/>
                <w:color w:val="000000"/>
                <w:sz w:val="24"/>
                <w:szCs w:val="24"/>
                <w:lang w:eastAsia="ru-RU"/>
              </w:rPr>
            </w:pPr>
          </w:p>
        </w:tc>
        <w:tc>
          <w:tcPr>
            <w:tcW w:w="1443" w:type="dxa"/>
          </w:tcPr>
          <w:p w:rsidR="004806D2" w:rsidRPr="004806D2" w:rsidRDefault="004806D2" w:rsidP="004806D2">
            <w:pPr>
              <w:spacing w:after="7" w:line="248" w:lineRule="auto"/>
              <w:ind w:left="14" w:right="38"/>
              <w:jc w:val="both"/>
              <w:rPr>
                <w:rFonts w:ascii="Times New Roman" w:eastAsia="Times New Roman" w:hAnsi="Times New Roman" w:cs="Times New Roman"/>
                <w:color w:val="000000"/>
                <w:sz w:val="24"/>
                <w:szCs w:val="24"/>
                <w:lang w:eastAsia="ru-RU"/>
              </w:rPr>
            </w:pPr>
          </w:p>
        </w:tc>
      </w:tr>
      <w:tr w:rsidR="004806D2" w:rsidTr="004806D2">
        <w:tc>
          <w:tcPr>
            <w:tcW w:w="573" w:type="dxa"/>
          </w:tcPr>
          <w:p w:rsidR="004806D2" w:rsidRPr="004806D2" w:rsidRDefault="004806D2" w:rsidP="004806D2">
            <w:pPr>
              <w:spacing w:after="7" w:line="248" w:lineRule="auto"/>
              <w:ind w:left="14" w:right="38"/>
              <w:jc w:val="both"/>
              <w:rPr>
                <w:rFonts w:ascii="Times New Roman" w:eastAsia="Times New Roman" w:hAnsi="Times New Roman" w:cs="Times New Roman"/>
                <w:color w:val="000000"/>
                <w:sz w:val="24"/>
                <w:szCs w:val="24"/>
                <w:lang w:eastAsia="ru-RU"/>
              </w:rPr>
            </w:pPr>
          </w:p>
        </w:tc>
        <w:tc>
          <w:tcPr>
            <w:tcW w:w="7513" w:type="dxa"/>
          </w:tcPr>
          <w:p w:rsidR="004806D2" w:rsidRPr="004806D2" w:rsidRDefault="004806D2" w:rsidP="004806D2">
            <w:pPr>
              <w:spacing w:after="7" w:line="248" w:lineRule="auto"/>
              <w:ind w:left="14" w:right="38"/>
              <w:jc w:val="both"/>
              <w:rPr>
                <w:rFonts w:ascii="Times New Roman" w:eastAsia="Times New Roman" w:hAnsi="Times New Roman" w:cs="Times New Roman"/>
                <w:color w:val="000000"/>
                <w:sz w:val="24"/>
                <w:szCs w:val="24"/>
                <w:lang w:eastAsia="ru-RU"/>
              </w:rPr>
            </w:pPr>
          </w:p>
        </w:tc>
        <w:tc>
          <w:tcPr>
            <w:tcW w:w="1443" w:type="dxa"/>
          </w:tcPr>
          <w:p w:rsidR="004806D2" w:rsidRPr="004806D2" w:rsidRDefault="004806D2" w:rsidP="004806D2">
            <w:pPr>
              <w:spacing w:after="7" w:line="248" w:lineRule="auto"/>
              <w:ind w:left="14" w:right="38"/>
              <w:jc w:val="both"/>
              <w:rPr>
                <w:rFonts w:ascii="Times New Roman" w:eastAsia="Times New Roman" w:hAnsi="Times New Roman" w:cs="Times New Roman"/>
                <w:color w:val="000000"/>
                <w:sz w:val="24"/>
                <w:szCs w:val="24"/>
                <w:lang w:eastAsia="ru-RU"/>
              </w:rPr>
            </w:pPr>
          </w:p>
        </w:tc>
      </w:tr>
    </w:tbl>
    <w:p w:rsidR="004806D2" w:rsidRPr="004806D2" w:rsidRDefault="004806D2" w:rsidP="004806D2">
      <w:pPr>
        <w:spacing w:after="7" w:line="248" w:lineRule="auto"/>
        <w:ind w:right="4"/>
        <w:jc w:val="both"/>
        <w:rPr>
          <w:rFonts w:ascii="Times New Roman" w:eastAsia="Times New Roman" w:hAnsi="Times New Roman" w:cs="Times New Roman"/>
          <w:color w:val="000000"/>
          <w:sz w:val="12"/>
          <w:szCs w:val="16"/>
          <w:lang w:eastAsia="ru-RU"/>
        </w:rPr>
      </w:pPr>
    </w:p>
    <w:p w:rsidR="004806D2" w:rsidRDefault="00AE441D" w:rsidP="004806D2">
      <w:pPr>
        <w:tabs>
          <w:tab w:val="center" w:pos="7829"/>
        </w:tabs>
        <w:spacing w:after="7" w:line="248" w:lineRule="auto"/>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t>Председатель Комиссии</w:t>
      </w:r>
      <w:r w:rsidR="004806D2">
        <w:rPr>
          <w:rFonts w:ascii="Times New Roman" w:eastAsia="Times New Roman" w:hAnsi="Times New Roman" w:cs="Times New Roman"/>
          <w:color w:val="000000"/>
          <w:sz w:val="28"/>
          <w:szCs w:val="28"/>
          <w:lang w:eastAsia="ru-RU"/>
        </w:rPr>
        <w:t xml:space="preserve"> _______________/___________</w:t>
      </w:r>
    </w:p>
    <w:p w:rsidR="00AE441D" w:rsidRPr="00AE441D" w:rsidRDefault="004806D2" w:rsidP="004806D2">
      <w:pPr>
        <w:tabs>
          <w:tab w:val="center" w:pos="7829"/>
        </w:tabs>
        <w:spacing w:after="7" w:line="248"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Pr="004806D2">
        <w:rPr>
          <w:rFonts w:ascii="Times New Roman" w:eastAsia="Times New Roman" w:hAnsi="Times New Roman" w:cs="Times New Roman"/>
          <w:color w:val="000000"/>
          <w:sz w:val="16"/>
          <w:szCs w:val="16"/>
          <w:lang w:eastAsia="ru-RU"/>
        </w:rPr>
        <w:t>(ФИО/подпись)</w:t>
      </w:r>
      <w:r w:rsidR="00AE441D" w:rsidRPr="00AE441D">
        <w:rPr>
          <w:rFonts w:ascii="Times New Roman" w:eastAsia="Times New Roman" w:hAnsi="Times New Roman" w:cs="Times New Roman"/>
          <w:color w:val="000000"/>
          <w:sz w:val="16"/>
          <w:szCs w:val="16"/>
          <w:lang w:eastAsia="ru-RU"/>
        </w:rPr>
        <w:tab/>
      </w:r>
    </w:p>
    <w:p w:rsidR="004806D2" w:rsidRDefault="00AE441D" w:rsidP="004806D2">
      <w:pPr>
        <w:tabs>
          <w:tab w:val="center" w:pos="7829"/>
        </w:tabs>
        <w:spacing w:after="7" w:line="248" w:lineRule="auto"/>
        <w:rPr>
          <w:rFonts w:ascii="Times New Roman" w:eastAsia="Times New Roman" w:hAnsi="Times New Roman" w:cs="Times New Roman"/>
          <w:color w:val="000000"/>
          <w:sz w:val="28"/>
          <w:szCs w:val="28"/>
          <w:lang w:eastAsia="ru-RU"/>
        </w:rPr>
      </w:pPr>
      <w:r w:rsidRPr="00AE441D">
        <w:rPr>
          <w:rFonts w:ascii="Times New Roman" w:eastAsia="Times New Roman" w:hAnsi="Times New Roman" w:cs="Times New Roman"/>
          <w:color w:val="000000"/>
          <w:sz w:val="28"/>
          <w:szCs w:val="28"/>
          <w:lang w:eastAsia="ru-RU"/>
        </w:rPr>
        <w:t>Секретарь Комиссии</w:t>
      </w:r>
      <w:r w:rsidR="004806D2">
        <w:rPr>
          <w:rFonts w:ascii="Times New Roman" w:eastAsia="Times New Roman" w:hAnsi="Times New Roman" w:cs="Times New Roman"/>
          <w:color w:val="000000"/>
          <w:sz w:val="28"/>
          <w:szCs w:val="28"/>
          <w:lang w:eastAsia="ru-RU"/>
        </w:rPr>
        <w:t xml:space="preserve">      _______________/___________</w:t>
      </w:r>
    </w:p>
    <w:p w:rsidR="00AE441D" w:rsidRPr="00AE441D" w:rsidRDefault="004806D2" w:rsidP="004806D2">
      <w:pPr>
        <w:tabs>
          <w:tab w:val="center" w:pos="7824"/>
        </w:tabs>
        <w:spacing w:after="7" w:line="248"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16"/>
          <w:szCs w:val="16"/>
          <w:lang w:eastAsia="ru-RU"/>
        </w:rPr>
        <w:t xml:space="preserve">                                                                                                         </w:t>
      </w:r>
      <w:r w:rsidRPr="004806D2">
        <w:rPr>
          <w:rFonts w:ascii="Times New Roman" w:eastAsia="Times New Roman" w:hAnsi="Times New Roman" w:cs="Times New Roman"/>
          <w:color w:val="000000"/>
          <w:sz w:val="16"/>
          <w:szCs w:val="16"/>
          <w:lang w:eastAsia="ru-RU"/>
        </w:rPr>
        <w:t>(ФИО/подпись</w:t>
      </w:r>
      <w:r>
        <w:rPr>
          <w:rFonts w:ascii="Times New Roman" w:eastAsia="Times New Roman" w:hAnsi="Times New Roman" w:cs="Times New Roman"/>
          <w:color w:val="000000"/>
          <w:sz w:val="16"/>
          <w:szCs w:val="16"/>
          <w:lang w:eastAsia="ru-RU"/>
        </w:rPr>
        <w:t>)</w:t>
      </w:r>
      <w:r w:rsidR="00AE441D" w:rsidRPr="00AE441D">
        <w:rPr>
          <w:rFonts w:ascii="Times New Roman" w:eastAsia="Times New Roman" w:hAnsi="Times New Roman" w:cs="Times New Roman"/>
          <w:color w:val="000000"/>
          <w:sz w:val="28"/>
          <w:szCs w:val="28"/>
          <w:lang w:eastAsia="ru-RU"/>
        </w:rPr>
        <w:tab/>
      </w:r>
    </w:p>
    <w:p w:rsidR="004806D2" w:rsidRPr="00FD49F8" w:rsidRDefault="004806D2" w:rsidP="00FD49F8">
      <w:pPr>
        <w:ind w:left="4678"/>
        <w:jc w:val="right"/>
        <w:rPr>
          <w:szCs w:val="24"/>
        </w:rPr>
      </w:pPr>
      <w:r w:rsidRPr="004806D2">
        <w:rPr>
          <w:rFonts w:ascii="Times New Roman" w:hAnsi="Times New Roman" w:cs="Times New Roman"/>
          <w:sz w:val="28"/>
          <w:szCs w:val="28"/>
        </w:rPr>
        <w:lastRenderedPageBreak/>
        <w:t>Приложение №3</w:t>
      </w:r>
      <w:r w:rsidRPr="004806D2">
        <w:rPr>
          <w:rFonts w:ascii="Times New Roman" w:hAnsi="Times New Roman" w:cs="Times New Roman"/>
          <w:sz w:val="28"/>
          <w:szCs w:val="28"/>
        </w:rPr>
        <w:br/>
      </w:r>
    </w:p>
    <w:p w:rsidR="004806D2" w:rsidRPr="00FD49F8" w:rsidRDefault="004806D2" w:rsidP="00EB4DC2">
      <w:pPr>
        <w:spacing w:after="0" w:line="240" w:lineRule="auto"/>
        <w:jc w:val="both"/>
        <w:rPr>
          <w:rFonts w:ascii="Times New Roman" w:hAnsi="Times New Roman" w:cs="Times New Roman"/>
          <w:b/>
          <w:sz w:val="28"/>
          <w:szCs w:val="28"/>
        </w:rPr>
      </w:pPr>
      <w:r w:rsidRPr="00FD49F8">
        <w:rPr>
          <w:rFonts w:ascii="Times New Roman" w:hAnsi="Times New Roman" w:cs="Times New Roman"/>
          <w:b/>
          <w:sz w:val="28"/>
          <w:szCs w:val="28"/>
        </w:rPr>
        <w:t xml:space="preserve">Включить в Список  на _____  2020 года </w:t>
      </w:r>
      <w:r w:rsidR="00FD49F8">
        <w:rPr>
          <w:rFonts w:ascii="Times New Roman" w:hAnsi="Times New Roman" w:cs="Times New Roman"/>
          <w:b/>
          <w:sz w:val="28"/>
          <w:szCs w:val="28"/>
        </w:rPr>
        <w:t xml:space="preserve"> </w:t>
      </w:r>
      <w:r w:rsidRPr="00FD49F8">
        <w:rPr>
          <w:rFonts w:ascii="Times New Roman" w:hAnsi="Times New Roman" w:cs="Times New Roman"/>
          <w:b/>
          <w:sz w:val="28"/>
          <w:szCs w:val="28"/>
        </w:rPr>
        <w:t>обучающихся Санкт-Петербургского государственного бюджетного профессионального образовательного учре</w:t>
      </w:r>
      <w:r w:rsidR="00FD49F8">
        <w:rPr>
          <w:rFonts w:ascii="Times New Roman" w:hAnsi="Times New Roman" w:cs="Times New Roman"/>
          <w:b/>
          <w:sz w:val="28"/>
          <w:szCs w:val="28"/>
        </w:rPr>
        <w:t xml:space="preserve">ждения «МК №1», </w:t>
      </w:r>
      <w:r w:rsidRPr="00FD49F8">
        <w:rPr>
          <w:rFonts w:ascii="Times New Roman" w:hAnsi="Times New Roman" w:cs="Times New Roman"/>
          <w:b/>
          <w:sz w:val="28"/>
          <w:szCs w:val="28"/>
        </w:rPr>
        <w:t>которым предоставлена дополнительная мера социальной поддержки по обеспечению питанием:</w:t>
      </w:r>
    </w:p>
    <w:p w:rsidR="004806D2" w:rsidRPr="00FD49F8" w:rsidRDefault="004806D2" w:rsidP="00EB4DC2">
      <w:pPr>
        <w:spacing w:after="0" w:line="240" w:lineRule="auto"/>
        <w:jc w:val="both"/>
        <w:rPr>
          <w:rFonts w:ascii="Times New Roman" w:hAnsi="Times New Roman" w:cs="Times New Roman"/>
          <w:sz w:val="28"/>
          <w:szCs w:val="28"/>
        </w:rPr>
      </w:pPr>
      <w:r w:rsidRPr="00FD49F8">
        <w:rPr>
          <w:rFonts w:ascii="Times New Roman" w:hAnsi="Times New Roman" w:cs="Times New Roman"/>
          <w:sz w:val="28"/>
          <w:szCs w:val="28"/>
        </w:rPr>
        <w:t xml:space="preserve">по категории обучающихся из числа детей-сирот и детей, </w:t>
      </w:r>
      <w:r w:rsidR="00FD49F8">
        <w:rPr>
          <w:rFonts w:ascii="Times New Roman" w:hAnsi="Times New Roman" w:cs="Times New Roman"/>
          <w:sz w:val="28"/>
          <w:szCs w:val="28"/>
        </w:rPr>
        <w:t xml:space="preserve"> </w:t>
      </w:r>
      <w:r w:rsidRPr="00FD49F8">
        <w:rPr>
          <w:rFonts w:ascii="Times New Roman" w:hAnsi="Times New Roman" w:cs="Times New Roman"/>
          <w:sz w:val="28"/>
          <w:szCs w:val="28"/>
        </w:rPr>
        <w:t>оставшихся без попечения родителей:</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8788"/>
      </w:tblGrid>
      <w:tr w:rsidR="004806D2" w:rsidRPr="00FD49F8" w:rsidTr="00FD49F8">
        <w:tc>
          <w:tcPr>
            <w:tcW w:w="1022"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 п/п</w:t>
            </w:r>
          </w:p>
        </w:tc>
        <w:tc>
          <w:tcPr>
            <w:tcW w:w="8788"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ФИО</w:t>
            </w: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1 курс</w:t>
            </w:r>
          </w:p>
        </w:tc>
      </w:tr>
      <w:tr w:rsidR="004806D2" w:rsidRPr="00FD49F8" w:rsidTr="00FD49F8">
        <w:tc>
          <w:tcPr>
            <w:tcW w:w="1022"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2 курс</w:t>
            </w:r>
          </w:p>
        </w:tc>
      </w:tr>
      <w:tr w:rsidR="004806D2" w:rsidRPr="00FD49F8" w:rsidTr="00FD49F8">
        <w:tc>
          <w:tcPr>
            <w:tcW w:w="1022"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 xml:space="preserve">                                                              </w:t>
            </w:r>
            <w:r w:rsidR="00FD49F8" w:rsidRPr="00EB4DC2">
              <w:rPr>
                <w:rFonts w:ascii="Times New Roman" w:hAnsi="Times New Roman" w:cs="Times New Roman"/>
                <w:sz w:val="24"/>
                <w:szCs w:val="24"/>
              </w:rPr>
              <w:t xml:space="preserve">                              </w:t>
            </w:r>
            <w:r w:rsidRPr="00EB4DC2">
              <w:rPr>
                <w:rFonts w:ascii="Times New Roman" w:hAnsi="Times New Roman" w:cs="Times New Roman"/>
                <w:sz w:val="24"/>
                <w:szCs w:val="24"/>
              </w:rPr>
              <w:t xml:space="preserve">Итого: </w:t>
            </w: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3 курс</w:t>
            </w:r>
          </w:p>
        </w:tc>
      </w:tr>
      <w:tr w:rsidR="004806D2" w:rsidRPr="00FD49F8" w:rsidTr="00FD49F8">
        <w:tc>
          <w:tcPr>
            <w:tcW w:w="1022"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Итого:</w:t>
            </w: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 xml:space="preserve">Всего: </w:t>
            </w:r>
          </w:p>
        </w:tc>
      </w:tr>
    </w:tbl>
    <w:p w:rsidR="004806D2" w:rsidRPr="00FD49F8" w:rsidRDefault="004806D2" w:rsidP="00EB4DC2">
      <w:pPr>
        <w:spacing w:after="0" w:line="240" w:lineRule="auto"/>
        <w:jc w:val="both"/>
        <w:rPr>
          <w:rFonts w:ascii="Times New Roman" w:hAnsi="Times New Roman" w:cs="Times New Roman"/>
          <w:sz w:val="28"/>
          <w:szCs w:val="28"/>
        </w:rPr>
      </w:pPr>
      <w:r w:rsidRPr="00FD49F8">
        <w:rPr>
          <w:rFonts w:ascii="Times New Roman" w:hAnsi="Times New Roman" w:cs="Times New Roman"/>
          <w:sz w:val="28"/>
          <w:szCs w:val="28"/>
        </w:rPr>
        <w:t xml:space="preserve">по категории обучающихся из </w:t>
      </w:r>
      <w:r w:rsidR="00FD49F8">
        <w:rPr>
          <w:rFonts w:ascii="Times New Roman" w:hAnsi="Times New Roman" w:cs="Times New Roman"/>
          <w:sz w:val="28"/>
          <w:szCs w:val="28"/>
        </w:rPr>
        <w:t>числа членов многодетных семей:</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817"/>
      </w:tblGrid>
      <w:tr w:rsidR="004806D2" w:rsidRPr="00FD49F8" w:rsidTr="00FD49F8">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 п/п</w:t>
            </w:r>
          </w:p>
        </w:tc>
        <w:tc>
          <w:tcPr>
            <w:tcW w:w="8817"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ФИО</w:t>
            </w: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1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817"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jc w:val="center"/>
              <w:rPr>
                <w:rFonts w:ascii="Times New Roman" w:hAnsi="Times New Roman" w:cs="Times New Roman"/>
                <w:sz w:val="24"/>
                <w:szCs w:val="24"/>
              </w:rPr>
            </w:pP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jc w:val="center"/>
              <w:rPr>
                <w:rFonts w:ascii="Times New Roman" w:hAnsi="Times New Roman" w:cs="Times New Roman"/>
                <w:sz w:val="24"/>
                <w:szCs w:val="24"/>
              </w:rPr>
            </w:pPr>
          </w:p>
        </w:tc>
        <w:tc>
          <w:tcPr>
            <w:tcW w:w="8817"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Итого:</w:t>
            </w: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2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26B2C">
            <w:pPr>
              <w:numPr>
                <w:ilvl w:val="0"/>
                <w:numId w:val="6"/>
              </w:numPr>
              <w:spacing w:after="0" w:line="240" w:lineRule="auto"/>
              <w:ind w:left="-2" w:firstLine="0"/>
              <w:jc w:val="center"/>
              <w:rPr>
                <w:rFonts w:ascii="Times New Roman" w:hAnsi="Times New Roman" w:cs="Times New Roman"/>
                <w:sz w:val="24"/>
                <w:szCs w:val="24"/>
              </w:rPr>
            </w:pPr>
          </w:p>
        </w:tc>
        <w:tc>
          <w:tcPr>
            <w:tcW w:w="8817"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jc w:val="center"/>
              <w:rPr>
                <w:rFonts w:ascii="Times New Roman" w:hAnsi="Times New Roman" w:cs="Times New Roman"/>
                <w:sz w:val="24"/>
                <w:szCs w:val="24"/>
              </w:rPr>
            </w:pP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bl>
    <w:p w:rsidR="004806D2" w:rsidRPr="00EB4DC2" w:rsidRDefault="004806D2" w:rsidP="00FD49F8">
      <w:pPr>
        <w:spacing w:after="0" w:line="240" w:lineRule="auto"/>
        <w:rPr>
          <w:rFonts w:ascii="Times New Roman" w:hAnsi="Times New Roman" w:cs="Times New Roman"/>
          <w:sz w:val="4"/>
          <w:szCs w:val="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817"/>
      </w:tblGrid>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3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FD49F8" w:rsidRDefault="004806D2" w:rsidP="00F26B2C">
            <w:pPr>
              <w:numPr>
                <w:ilvl w:val="0"/>
                <w:numId w:val="7"/>
              </w:numPr>
              <w:spacing w:after="0" w:line="240" w:lineRule="auto"/>
              <w:ind w:left="0" w:firstLine="0"/>
              <w:rPr>
                <w:rFonts w:ascii="Times New Roman" w:hAnsi="Times New Roman" w:cs="Times New Roman"/>
                <w:sz w:val="28"/>
                <w:szCs w:val="28"/>
              </w:rPr>
            </w:pPr>
          </w:p>
        </w:tc>
        <w:tc>
          <w:tcPr>
            <w:tcW w:w="8817"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FD49F8">
        <w:tc>
          <w:tcPr>
            <w:tcW w:w="9810"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EB4DC2">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                                                                                                                Всего: </w:t>
            </w:r>
          </w:p>
        </w:tc>
      </w:tr>
    </w:tbl>
    <w:p w:rsidR="004806D2" w:rsidRPr="00FD49F8" w:rsidRDefault="004806D2" w:rsidP="00EB4DC2">
      <w:pPr>
        <w:spacing w:after="0" w:line="240" w:lineRule="auto"/>
        <w:jc w:val="both"/>
        <w:rPr>
          <w:rFonts w:ascii="Times New Roman" w:hAnsi="Times New Roman" w:cs="Times New Roman"/>
          <w:sz w:val="28"/>
          <w:szCs w:val="28"/>
        </w:rPr>
      </w:pPr>
      <w:r w:rsidRPr="00FD49F8">
        <w:rPr>
          <w:rFonts w:ascii="Times New Roman" w:hAnsi="Times New Roman" w:cs="Times New Roman"/>
          <w:sz w:val="28"/>
          <w:szCs w:val="28"/>
        </w:rPr>
        <w:t>по категории обучающихся из числа инвалидов</w:t>
      </w:r>
      <w:r w:rsidR="00FD49F8">
        <w:rPr>
          <w:rFonts w:ascii="Times New Roman" w:hAnsi="Times New Roman" w:cs="Times New Roman"/>
          <w:sz w:val="28"/>
          <w:szCs w:val="28"/>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tblGrid>
      <w:tr w:rsidR="004806D2" w:rsidRPr="00FD49F8" w:rsidTr="00FD49F8">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 п/п</w:t>
            </w:r>
          </w:p>
        </w:tc>
        <w:tc>
          <w:tcPr>
            <w:tcW w:w="8788"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ФИО</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1 курс</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2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26B2C">
            <w:pPr>
              <w:numPr>
                <w:ilvl w:val="0"/>
                <w:numId w:val="8"/>
              </w:numPr>
              <w:spacing w:after="0" w:line="240" w:lineRule="auto"/>
              <w:ind w:left="0" w:firstLine="0"/>
              <w:jc w:val="center"/>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3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26B2C">
            <w:pPr>
              <w:numPr>
                <w:ilvl w:val="0"/>
                <w:numId w:val="9"/>
              </w:numPr>
              <w:spacing w:after="0" w:line="240" w:lineRule="auto"/>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 xml:space="preserve">   Итого:</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 xml:space="preserve">                                                           4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Всего:  </w:t>
            </w:r>
          </w:p>
        </w:tc>
      </w:tr>
    </w:tbl>
    <w:p w:rsidR="004806D2" w:rsidRPr="00FD49F8" w:rsidRDefault="004806D2" w:rsidP="00EB4DC2">
      <w:pPr>
        <w:spacing w:after="0" w:line="240" w:lineRule="auto"/>
        <w:jc w:val="both"/>
        <w:rPr>
          <w:rFonts w:ascii="Times New Roman" w:hAnsi="Times New Roman" w:cs="Times New Roman"/>
          <w:sz w:val="28"/>
          <w:szCs w:val="28"/>
        </w:rPr>
      </w:pPr>
      <w:r w:rsidRPr="00FD49F8">
        <w:rPr>
          <w:rFonts w:ascii="Times New Roman" w:hAnsi="Times New Roman" w:cs="Times New Roman"/>
          <w:sz w:val="28"/>
          <w:szCs w:val="28"/>
        </w:rPr>
        <w:t>по категории  лиц, находящихся в трудной жизненной ситуации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tblGrid>
      <w:tr w:rsidR="004806D2" w:rsidRPr="00FD49F8" w:rsidTr="00FD49F8">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lastRenderedPageBreak/>
              <w:t>№ п/п</w:t>
            </w:r>
          </w:p>
        </w:tc>
        <w:tc>
          <w:tcPr>
            <w:tcW w:w="8788"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ФИО</w:t>
            </w:r>
          </w:p>
        </w:tc>
      </w:tr>
      <w:tr w:rsidR="004806D2" w:rsidRPr="00FD49F8" w:rsidTr="00FD49F8">
        <w:trPr>
          <w:trHeight w:val="221"/>
        </w:trPr>
        <w:tc>
          <w:tcPr>
            <w:tcW w:w="9781" w:type="dxa"/>
            <w:gridSpan w:val="2"/>
            <w:tcBorders>
              <w:top w:val="single" w:sz="4" w:space="0" w:color="auto"/>
              <w:left w:val="single" w:sz="4" w:space="0" w:color="auto"/>
              <w:bottom w:val="single" w:sz="4" w:space="0" w:color="auto"/>
              <w:right w:val="single" w:sz="4" w:space="0" w:color="auto"/>
            </w:tcBorders>
          </w:tcPr>
          <w:p w:rsidR="004806D2" w:rsidRPr="00EB4DC2" w:rsidRDefault="00FD49F8" w:rsidP="00FD49F8">
            <w:pPr>
              <w:spacing w:after="0" w:line="240" w:lineRule="auto"/>
              <w:ind w:left="200"/>
              <w:jc w:val="center"/>
              <w:rPr>
                <w:rFonts w:ascii="Times New Roman" w:hAnsi="Times New Roman" w:cs="Times New Roman"/>
                <w:sz w:val="24"/>
                <w:szCs w:val="24"/>
              </w:rPr>
            </w:pPr>
            <w:r w:rsidRPr="00EB4DC2">
              <w:rPr>
                <w:rFonts w:ascii="Times New Roman" w:hAnsi="Times New Roman" w:cs="Times New Roman"/>
                <w:sz w:val="24"/>
                <w:szCs w:val="24"/>
              </w:rPr>
              <w:t>1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26B2C">
            <w:pPr>
              <w:pStyle w:val="af4"/>
              <w:numPr>
                <w:ilvl w:val="0"/>
                <w:numId w:val="10"/>
              </w:numPr>
              <w:spacing w:after="0" w:line="240" w:lineRule="auto"/>
              <w:ind w:left="34"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left="200"/>
              <w:jc w:val="right"/>
              <w:rPr>
                <w:rFonts w:ascii="Times New Roman" w:hAnsi="Times New Roman" w:cs="Times New Roman"/>
                <w:sz w:val="24"/>
                <w:szCs w:val="24"/>
              </w:rPr>
            </w:pPr>
            <w:r w:rsidRPr="00EB4DC2">
              <w:rPr>
                <w:rFonts w:ascii="Times New Roman" w:hAnsi="Times New Roman" w:cs="Times New Roman"/>
                <w:sz w:val="24"/>
                <w:szCs w:val="24"/>
              </w:rPr>
              <w:t xml:space="preserve">                                                                              </w:t>
            </w:r>
            <w:r w:rsidR="00FD49F8" w:rsidRPr="00EB4DC2">
              <w:rPr>
                <w:rFonts w:ascii="Times New Roman" w:hAnsi="Times New Roman" w:cs="Times New Roman"/>
                <w:sz w:val="24"/>
                <w:szCs w:val="24"/>
              </w:rPr>
              <w:t xml:space="preserve">      </w:t>
            </w:r>
            <w:r w:rsidRPr="00EB4DC2">
              <w:rPr>
                <w:rFonts w:ascii="Times New Roman" w:hAnsi="Times New Roman" w:cs="Times New Roman"/>
                <w:sz w:val="24"/>
                <w:szCs w:val="24"/>
              </w:rPr>
              <w:t>Итого:</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tcPr>
          <w:p w:rsidR="004806D2" w:rsidRPr="00EB4DC2" w:rsidRDefault="00FD49F8" w:rsidP="00FD49F8">
            <w:pPr>
              <w:spacing w:after="0" w:line="240" w:lineRule="auto"/>
              <w:ind w:left="200"/>
              <w:jc w:val="center"/>
              <w:rPr>
                <w:rFonts w:ascii="Times New Roman" w:hAnsi="Times New Roman" w:cs="Times New Roman"/>
                <w:sz w:val="24"/>
                <w:szCs w:val="24"/>
              </w:rPr>
            </w:pPr>
            <w:r w:rsidRPr="00EB4DC2">
              <w:rPr>
                <w:rFonts w:ascii="Times New Roman" w:hAnsi="Times New Roman" w:cs="Times New Roman"/>
                <w:sz w:val="24"/>
                <w:szCs w:val="24"/>
              </w:rPr>
              <w:t>2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2.</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left="200"/>
              <w:jc w:val="right"/>
              <w:rPr>
                <w:rFonts w:ascii="Times New Roman" w:hAnsi="Times New Roman" w:cs="Times New Roman"/>
                <w:sz w:val="24"/>
                <w:szCs w:val="24"/>
              </w:rPr>
            </w:pPr>
            <w:r w:rsidRPr="00EB4DC2">
              <w:rPr>
                <w:rFonts w:ascii="Times New Roman" w:hAnsi="Times New Roman" w:cs="Times New Roman"/>
                <w:sz w:val="24"/>
                <w:szCs w:val="24"/>
              </w:rPr>
              <w:t>Итого:</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left="200"/>
              <w:jc w:val="center"/>
              <w:rPr>
                <w:rFonts w:ascii="Times New Roman" w:hAnsi="Times New Roman" w:cs="Times New Roman"/>
                <w:sz w:val="24"/>
                <w:szCs w:val="24"/>
              </w:rPr>
            </w:pPr>
            <w:r w:rsidRPr="00EB4DC2">
              <w:rPr>
                <w:rFonts w:ascii="Times New Roman" w:hAnsi="Times New Roman" w:cs="Times New Roman"/>
                <w:sz w:val="24"/>
                <w:szCs w:val="24"/>
              </w:rPr>
              <w:t>3 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rPr>
          <w:trHeight w:val="317"/>
        </w:trPr>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 </w:t>
            </w:r>
            <w:r w:rsidR="00FD49F8" w:rsidRPr="00EB4DC2">
              <w:rPr>
                <w:rFonts w:ascii="Times New Roman" w:hAnsi="Times New Roman" w:cs="Times New Roman"/>
                <w:sz w:val="24"/>
                <w:szCs w:val="24"/>
              </w:rPr>
              <w:t xml:space="preserve">       </w:t>
            </w:r>
            <w:r w:rsidRPr="00EB4DC2">
              <w:rPr>
                <w:rFonts w:ascii="Times New Roman" w:hAnsi="Times New Roman" w:cs="Times New Roman"/>
                <w:sz w:val="24"/>
                <w:szCs w:val="24"/>
              </w:rPr>
              <w:t xml:space="preserve">Итого: </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4курс</w:t>
            </w:r>
          </w:p>
        </w:tc>
      </w:tr>
      <w:tr w:rsidR="004806D2" w:rsidRPr="00FD49F8" w:rsidTr="00FD49F8">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tcPr>
          <w:p w:rsidR="004806D2" w:rsidRPr="00EB4DC2" w:rsidRDefault="004806D2" w:rsidP="00EB4DC2">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                                                                                                                        Итого:</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EB4DC2">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                                                                                                      Всего:</w:t>
            </w:r>
          </w:p>
        </w:tc>
      </w:tr>
      <w:tr w:rsidR="004806D2" w:rsidRPr="00FD49F8" w:rsidTr="00FD49F8">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EB4DC2">
            <w:pPr>
              <w:spacing w:after="0" w:line="240" w:lineRule="auto"/>
              <w:jc w:val="right"/>
              <w:rPr>
                <w:rFonts w:ascii="Times New Roman" w:hAnsi="Times New Roman" w:cs="Times New Roman"/>
                <w:sz w:val="24"/>
                <w:szCs w:val="24"/>
              </w:rPr>
            </w:pPr>
            <w:r w:rsidRPr="00EB4DC2">
              <w:rPr>
                <w:rFonts w:ascii="Times New Roman" w:hAnsi="Times New Roman" w:cs="Times New Roman"/>
                <w:b/>
                <w:sz w:val="24"/>
                <w:szCs w:val="24"/>
              </w:rPr>
              <w:t xml:space="preserve">                                                                           </w:t>
            </w:r>
            <w:r w:rsidR="00FD49F8" w:rsidRPr="00EB4DC2">
              <w:rPr>
                <w:rFonts w:ascii="Times New Roman" w:hAnsi="Times New Roman" w:cs="Times New Roman"/>
                <w:b/>
                <w:sz w:val="24"/>
                <w:szCs w:val="24"/>
              </w:rPr>
              <w:t xml:space="preserve">                      </w:t>
            </w:r>
            <w:r w:rsidRPr="00EB4DC2">
              <w:rPr>
                <w:rFonts w:ascii="Times New Roman" w:hAnsi="Times New Roman" w:cs="Times New Roman"/>
                <w:b/>
                <w:sz w:val="24"/>
                <w:szCs w:val="24"/>
              </w:rPr>
              <w:t>Общее количество:</w:t>
            </w:r>
          </w:p>
        </w:tc>
      </w:tr>
    </w:tbl>
    <w:p w:rsidR="00FD49F8" w:rsidRDefault="004806D2" w:rsidP="00EB4DC2">
      <w:pPr>
        <w:spacing w:after="0" w:line="240" w:lineRule="auto"/>
        <w:jc w:val="both"/>
        <w:rPr>
          <w:rFonts w:ascii="Times New Roman" w:hAnsi="Times New Roman" w:cs="Times New Roman"/>
          <w:b/>
          <w:sz w:val="28"/>
          <w:szCs w:val="28"/>
        </w:rPr>
      </w:pPr>
      <w:r w:rsidRPr="00FD49F8">
        <w:rPr>
          <w:rFonts w:ascii="Times New Roman" w:hAnsi="Times New Roman" w:cs="Times New Roman"/>
          <w:b/>
          <w:sz w:val="28"/>
          <w:szCs w:val="28"/>
        </w:rPr>
        <w:t xml:space="preserve">Исключить из Списков предоставления </w:t>
      </w:r>
      <w:r w:rsidR="00FD49F8">
        <w:rPr>
          <w:rFonts w:ascii="Times New Roman" w:hAnsi="Times New Roman" w:cs="Times New Roman"/>
          <w:b/>
          <w:sz w:val="28"/>
          <w:szCs w:val="28"/>
        </w:rPr>
        <w:t xml:space="preserve"> </w:t>
      </w:r>
      <w:r w:rsidRPr="00FD49F8">
        <w:rPr>
          <w:rFonts w:ascii="Times New Roman" w:hAnsi="Times New Roman" w:cs="Times New Roman"/>
          <w:b/>
          <w:sz w:val="28"/>
          <w:szCs w:val="28"/>
        </w:rPr>
        <w:t>дополнительных мер социальной под</w:t>
      </w:r>
      <w:r w:rsidR="00FD49F8">
        <w:rPr>
          <w:rFonts w:ascii="Times New Roman" w:hAnsi="Times New Roman" w:cs="Times New Roman"/>
          <w:b/>
          <w:sz w:val="28"/>
          <w:szCs w:val="28"/>
        </w:rPr>
        <w:t>держки по обеспечению питанием:</w:t>
      </w:r>
    </w:p>
    <w:p w:rsidR="004806D2" w:rsidRPr="00FD49F8" w:rsidRDefault="004806D2" w:rsidP="00EB4DC2">
      <w:pPr>
        <w:spacing w:after="0" w:line="240" w:lineRule="auto"/>
        <w:jc w:val="both"/>
        <w:rPr>
          <w:rFonts w:ascii="Times New Roman" w:hAnsi="Times New Roman" w:cs="Times New Roman"/>
          <w:b/>
          <w:sz w:val="28"/>
          <w:szCs w:val="28"/>
        </w:rPr>
      </w:pPr>
      <w:r w:rsidRPr="00FD49F8">
        <w:rPr>
          <w:rFonts w:ascii="Times New Roman" w:hAnsi="Times New Roman" w:cs="Times New Roman"/>
          <w:sz w:val="28"/>
          <w:szCs w:val="28"/>
        </w:rPr>
        <w:t xml:space="preserve">по категории обучающихся числа детей-сирот и детей, </w:t>
      </w:r>
      <w:r w:rsidR="00FD49F8">
        <w:rPr>
          <w:rFonts w:ascii="Times New Roman" w:hAnsi="Times New Roman" w:cs="Times New Roman"/>
          <w:b/>
          <w:sz w:val="28"/>
          <w:szCs w:val="28"/>
        </w:rPr>
        <w:t xml:space="preserve"> </w:t>
      </w:r>
      <w:r w:rsidRPr="00FD49F8">
        <w:rPr>
          <w:rFonts w:ascii="Times New Roman" w:hAnsi="Times New Roman" w:cs="Times New Roman"/>
          <w:sz w:val="28"/>
          <w:szCs w:val="28"/>
        </w:rPr>
        <w:t>оста</w:t>
      </w:r>
      <w:r w:rsidR="00FD49F8">
        <w:rPr>
          <w:rFonts w:ascii="Times New Roman" w:hAnsi="Times New Roman" w:cs="Times New Roman"/>
          <w:sz w:val="28"/>
          <w:szCs w:val="28"/>
        </w:rPr>
        <w:t>вшихся без попечения родителей: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tblGrid>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 п/п</w:t>
            </w:r>
          </w:p>
        </w:tc>
        <w:tc>
          <w:tcPr>
            <w:tcW w:w="8788"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ФИО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1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2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Итого: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3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 xml:space="preserve">   Всего: </w:t>
            </w:r>
          </w:p>
        </w:tc>
      </w:tr>
    </w:tbl>
    <w:p w:rsidR="004806D2" w:rsidRPr="00FD49F8" w:rsidRDefault="004806D2" w:rsidP="00FD49F8">
      <w:pPr>
        <w:spacing w:after="0" w:line="240" w:lineRule="auto"/>
        <w:rPr>
          <w:rFonts w:ascii="Times New Roman" w:hAnsi="Times New Roman" w:cs="Times New Roman"/>
          <w:sz w:val="28"/>
          <w:szCs w:val="28"/>
        </w:rPr>
      </w:pPr>
      <w:r w:rsidRPr="00FD49F8">
        <w:rPr>
          <w:rFonts w:ascii="Times New Roman" w:hAnsi="Times New Roman" w:cs="Times New Roman"/>
          <w:sz w:val="28"/>
          <w:szCs w:val="28"/>
        </w:rPr>
        <w:t>по категории обучающихся из числа членов многодетных семей:</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
        <w:gridCol w:w="8788"/>
      </w:tblGrid>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 п/п</w:t>
            </w:r>
          </w:p>
        </w:tc>
        <w:tc>
          <w:tcPr>
            <w:tcW w:w="8817"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ФИО</w:t>
            </w:r>
          </w:p>
        </w:tc>
      </w:tr>
      <w:tr w:rsidR="004806D2" w:rsidRPr="00FD49F8" w:rsidTr="00EB4DC2">
        <w:tc>
          <w:tcPr>
            <w:tcW w:w="9810" w:type="dxa"/>
            <w:gridSpan w:val="3"/>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1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817" w:type="dxa"/>
            <w:gridSpan w:val="2"/>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jc w:val="center"/>
              <w:rPr>
                <w:rFonts w:ascii="Times New Roman" w:hAnsi="Times New Roman" w:cs="Times New Roman"/>
                <w:sz w:val="24"/>
                <w:szCs w:val="24"/>
              </w:rPr>
            </w:pPr>
          </w:p>
        </w:tc>
        <w:tc>
          <w:tcPr>
            <w:tcW w:w="8817"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EB4DC2">
        <w:tc>
          <w:tcPr>
            <w:tcW w:w="9810" w:type="dxa"/>
            <w:gridSpan w:val="3"/>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2 курс</w:t>
            </w:r>
          </w:p>
        </w:tc>
      </w:tr>
      <w:tr w:rsidR="004806D2" w:rsidRPr="00FD49F8" w:rsidTr="00EB4DC2">
        <w:tc>
          <w:tcPr>
            <w:tcW w:w="1022"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810" w:type="dxa"/>
            <w:gridSpan w:val="3"/>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EB4DC2">
        <w:tc>
          <w:tcPr>
            <w:tcW w:w="9810" w:type="dxa"/>
            <w:gridSpan w:val="3"/>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3 курс</w:t>
            </w:r>
          </w:p>
        </w:tc>
      </w:tr>
      <w:tr w:rsidR="004806D2" w:rsidRPr="00FD49F8" w:rsidTr="00EB4DC2">
        <w:tc>
          <w:tcPr>
            <w:tcW w:w="1022"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810" w:type="dxa"/>
            <w:gridSpan w:val="3"/>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Итого:</w:t>
            </w:r>
          </w:p>
        </w:tc>
      </w:tr>
      <w:tr w:rsidR="004806D2" w:rsidRPr="00FD49F8" w:rsidTr="00EB4DC2">
        <w:tc>
          <w:tcPr>
            <w:tcW w:w="9810" w:type="dxa"/>
            <w:gridSpan w:val="3"/>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 xml:space="preserve">                                                                                                 </w:t>
            </w:r>
            <w:r w:rsidR="00FD49F8" w:rsidRPr="00EB4DC2">
              <w:rPr>
                <w:rFonts w:ascii="Times New Roman" w:hAnsi="Times New Roman" w:cs="Times New Roman"/>
                <w:sz w:val="24"/>
                <w:szCs w:val="24"/>
              </w:rPr>
              <w:t xml:space="preserve">                           </w:t>
            </w:r>
            <w:r w:rsidRPr="00EB4DC2">
              <w:rPr>
                <w:rFonts w:ascii="Times New Roman" w:hAnsi="Times New Roman" w:cs="Times New Roman"/>
                <w:sz w:val="24"/>
                <w:szCs w:val="24"/>
              </w:rPr>
              <w:t>Всего:</w:t>
            </w:r>
          </w:p>
        </w:tc>
      </w:tr>
    </w:tbl>
    <w:p w:rsidR="004806D2" w:rsidRPr="00FD49F8" w:rsidRDefault="004806D2" w:rsidP="00FD49F8">
      <w:pPr>
        <w:spacing w:after="0" w:line="240" w:lineRule="auto"/>
        <w:rPr>
          <w:rFonts w:ascii="Times New Roman" w:hAnsi="Times New Roman" w:cs="Times New Roman"/>
          <w:sz w:val="28"/>
          <w:szCs w:val="28"/>
        </w:rPr>
      </w:pPr>
      <w:r w:rsidRPr="00FD49F8">
        <w:rPr>
          <w:rFonts w:ascii="Times New Roman" w:hAnsi="Times New Roman" w:cs="Times New Roman"/>
          <w:sz w:val="28"/>
          <w:szCs w:val="28"/>
        </w:rPr>
        <w:t>по категории обучающихся из числа инвалидов:</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tblGrid>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 п/п</w:t>
            </w:r>
          </w:p>
        </w:tc>
        <w:tc>
          <w:tcPr>
            <w:tcW w:w="8788"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ФИО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1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Итого: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lastRenderedPageBreak/>
              <w:t>2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Итого: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center"/>
              <w:rPr>
                <w:rFonts w:ascii="Times New Roman" w:hAnsi="Times New Roman" w:cs="Times New Roman"/>
                <w:sz w:val="24"/>
                <w:szCs w:val="24"/>
              </w:rPr>
            </w:pPr>
            <w:r w:rsidRPr="00EB4DC2">
              <w:rPr>
                <w:rFonts w:ascii="Times New Roman" w:hAnsi="Times New Roman" w:cs="Times New Roman"/>
                <w:sz w:val="24"/>
                <w:szCs w:val="24"/>
              </w:rPr>
              <w:t>3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ind w:right="33"/>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  </w:t>
            </w:r>
            <w:r w:rsidR="00FD49F8" w:rsidRPr="00EB4DC2">
              <w:rPr>
                <w:rFonts w:ascii="Times New Roman" w:hAnsi="Times New Roman" w:cs="Times New Roman"/>
                <w:sz w:val="24"/>
                <w:szCs w:val="24"/>
              </w:rPr>
              <w:t xml:space="preserve">   </w:t>
            </w:r>
            <w:r w:rsidRPr="00EB4DC2">
              <w:rPr>
                <w:rFonts w:ascii="Times New Roman" w:hAnsi="Times New Roman" w:cs="Times New Roman"/>
                <w:sz w:val="24"/>
                <w:szCs w:val="24"/>
              </w:rPr>
              <w:t>Итого:</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ind w:right="33"/>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 xml:space="preserve">                                                          4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ind w:right="33"/>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right="33"/>
              <w:jc w:val="right"/>
              <w:rPr>
                <w:rFonts w:ascii="Times New Roman" w:hAnsi="Times New Roman" w:cs="Times New Roman"/>
                <w:sz w:val="24"/>
                <w:szCs w:val="24"/>
              </w:rPr>
            </w:pPr>
            <w:r w:rsidRPr="00EB4DC2">
              <w:rPr>
                <w:rFonts w:ascii="Times New Roman" w:hAnsi="Times New Roman" w:cs="Times New Roman"/>
                <w:sz w:val="24"/>
                <w:szCs w:val="24"/>
              </w:rPr>
              <w:t xml:space="preserve">Всего: </w:t>
            </w:r>
          </w:p>
        </w:tc>
      </w:tr>
    </w:tbl>
    <w:p w:rsidR="004806D2" w:rsidRPr="00FD49F8" w:rsidRDefault="004806D2" w:rsidP="00FD49F8">
      <w:pPr>
        <w:spacing w:after="0" w:line="240" w:lineRule="auto"/>
        <w:rPr>
          <w:rFonts w:ascii="Times New Roman" w:hAnsi="Times New Roman" w:cs="Times New Roman"/>
          <w:sz w:val="28"/>
          <w:szCs w:val="28"/>
        </w:rPr>
      </w:pPr>
      <w:r w:rsidRPr="00FD49F8">
        <w:rPr>
          <w:rFonts w:ascii="Times New Roman" w:hAnsi="Times New Roman" w:cs="Times New Roman"/>
          <w:sz w:val="28"/>
          <w:szCs w:val="28"/>
        </w:rPr>
        <w:t xml:space="preserve">по категории лиц, находящихся в трудной жизненной </w:t>
      </w:r>
      <w:proofErr w:type="gramStart"/>
      <w:r w:rsidRPr="00FD49F8">
        <w:rPr>
          <w:rFonts w:ascii="Times New Roman" w:hAnsi="Times New Roman" w:cs="Times New Roman"/>
          <w:sz w:val="28"/>
          <w:szCs w:val="28"/>
        </w:rPr>
        <w:t>ситуации :</w:t>
      </w:r>
      <w:proofErr w:type="gramEnd"/>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tblGrid>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 п/п</w:t>
            </w:r>
          </w:p>
        </w:tc>
        <w:tc>
          <w:tcPr>
            <w:tcW w:w="8788"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ФИО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left="200"/>
              <w:jc w:val="center"/>
              <w:rPr>
                <w:rFonts w:ascii="Times New Roman" w:hAnsi="Times New Roman" w:cs="Times New Roman"/>
                <w:sz w:val="24"/>
                <w:szCs w:val="24"/>
              </w:rPr>
            </w:pPr>
            <w:r w:rsidRPr="00EB4DC2">
              <w:rPr>
                <w:rFonts w:ascii="Times New Roman" w:hAnsi="Times New Roman" w:cs="Times New Roman"/>
                <w:sz w:val="24"/>
                <w:szCs w:val="24"/>
              </w:rPr>
              <w:t>1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pStyle w:val="af4"/>
              <w:spacing w:after="0" w:line="240" w:lineRule="auto"/>
              <w:ind w:left="34"/>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left="200"/>
              <w:jc w:val="right"/>
              <w:rPr>
                <w:rFonts w:ascii="Times New Roman" w:hAnsi="Times New Roman" w:cs="Times New Roman"/>
                <w:sz w:val="24"/>
                <w:szCs w:val="24"/>
              </w:rPr>
            </w:pPr>
            <w:r w:rsidRPr="00EB4DC2">
              <w:rPr>
                <w:rFonts w:ascii="Times New Roman" w:hAnsi="Times New Roman" w:cs="Times New Roman"/>
                <w:sz w:val="24"/>
                <w:szCs w:val="24"/>
              </w:rPr>
              <w:t>Итого: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left="200"/>
              <w:jc w:val="center"/>
              <w:rPr>
                <w:rFonts w:ascii="Times New Roman" w:hAnsi="Times New Roman" w:cs="Times New Roman"/>
                <w:sz w:val="24"/>
                <w:szCs w:val="24"/>
              </w:rPr>
            </w:pPr>
            <w:r w:rsidRPr="00EB4DC2">
              <w:rPr>
                <w:rFonts w:ascii="Times New Roman" w:hAnsi="Times New Roman" w:cs="Times New Roman"/>
                <w:sz w:val="24"/>
                <w:szCs w:val="24"/>
              </w:rPr>
              <w:t>2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tcPr>
          <w:p w:rsidR="004806D2" w:rsidRPr="00EB4DC2" w:rsidRDefault="004806D2" w:rsidP="00EB4DC2">
            <w:pPr>
              <w:tabs>
                <w:tab w:val="left" w:pos="8190"/>
              </w:tabs>
              <w:spacing w:after="0" w:line="240" w:lineRule="auto"/>
              <w:ind w:left="200"/>
              <w:jc w:val="right"/>
              <w:rPr>
                <w:rFonts w:ascii="Times New Roman" w:hAnsi="Times New Roman" w:cs="Times New Roman"/>
                <w:sz w:val="24"/>
                <w:szCs w:val="24"/>
              </w:rPr>
            </w:pPr>
            <w:r w:rsidRPr="00EB4DC2">
              <w:rPr>
                <w:rFonts w:ascii="Times New Roman" w:hAnsi="Times New Roman" w:cs="Times New Roman"/>
                <w:sz w:val="24"/>
                <w:szCs w:val="24"/>
              </w:rPr>
              <w:tab/>
              <w:t>Итого: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ind w:left="200"/>
              <w:jc w:val="right"/>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ind w:left="200"/>
              <w:jc w:val="center"/>
              <w:rPr>
                <w:rFonts w:ascii="Times New Roman" w:hAnsi="Times New Roman" w:cs="Times New Roman"/>
                <w:sz w:val="24"/>
                <w:szCs w:val="24"/>
              </w:rPr>
            </w:pPr>
            <w:r w:rsidRPr="00EB4DC2">
              <w:rPr>
                <w:rFonts w:ascii="Times New Roman" w:hAnsi="Times New Roman" w:cs="Times New Roman"/>
                <w:sz w:val="24"/>
                <w:szCs w:val="24"/>
              </w:rPr>
              <w:t>3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tcPr>
          <w:p w:rsidR="004806D2" w:rsidRPr="00EB4DC2" w:rsidRDefault="004806D2" w:rsidP="00FD49F8">
            <w:pPr>
              <w:spacing w:after="0" w:line="240" w:lineRule="auto"/>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806D2" w:rsidRPr="00EB4DC2" w:rsidRDefault="004806D2" w:rsidP="00EB4DC2">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                                                                               </w:t>
            </w:r>
            <w:r w:rsidR="00EB4DC2" w:rsidRPr="00EB4DC2">
              <w:rPr>
                <w:rFonts w:ascii="Times New Roman" w:hAnsi="Times New Roman" w:cs="Times New Roman"/>
                <w:sz w:val="24"/>
                <w:szCs w:val="24"/>
              </w:rPr>
              <w:t xml:space="preserve">       </w:t>
            </w:r>
            <w:r w:rsidRPr="00EB4DC2">
              <w:rPr>
                <w:rFonts w:ascii="Times New Roman" w:hAnsi="Times New Roman" w:cs="Times New Roman"/>
                <w:sz w:val="24"/>
                <w:szCs w:val="24"/>
              </w:rPr>
              <w:t>Итого: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4 курс</w:t>
            </w:r>
          </w:p>
        </w:tc>
      </w:tr>
      <w:tr w:rsidR="004806D2" w:rsidRPr="00FD49F8" w:rsidTr="00EB4DC2">
        <w:tc>
          <w:tcPr>
            <w:tcW w:w="993"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rPr>
                <w:rFonts w:ascii="Times New Roman" w:hAnsi="Times New Roman" w:cs="Times New Roman"/>
                <w:sz w:val="24"/>
                <w:szCs w:val="24"/>
              </w:rPr>
            </w:pP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 xml:space="preserve">Итого:   </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sz w:val="24"/>
                <w:szCs w:val="24"/>
              </w:rPr>
              <w:t>Всего:</w:t>
            </w:r>
          </w:p>
        </w:tc>
      </w:tr>
      <w:tr w:rsidR="004806D2" w:rsidRPr="00FD49F8" w:rsidTr="00EB4DC2">
        <w:tc>
          <w:tcPr>
            <w:tcW w:w="9781" w:type="dxa"/>
            <w:gridSpan w:val="2"/>
            <w:tcBorders>
              <w:top w:val="single" w:sz="4" w:space="0" w:color="auto"/>
              <w:left w:val="single" w:sz="4" w:space="0" w:color="auto"/>
              <w:bottom w:val="single" w:sz="4" w:space="0" w:color="auto"/>
              <w:right w:val="single" w:sz="4" w:space="0" w:color="auto"/>
            </w:tcBorders>
            <w:hideMark/>
          </w:tcPr>
          <w:p w:rsidR="004806D2" w:rsidRPr="00EB4DC2" w:rsidRDefault="004806D2" w:rsidP="00FD49F8">
            <w:pPr>
              <w:spacing w:after="0" w:line="240" w:lineRule="auto"/>
              <w:jc w:val="right"/>
              <w:rPr>
                <w:rFonts w:ascii="Times New Roman" w:hAnsi="Times New Roman" w:cs="Times New Roman"/>
                <w:sz w:val="24"/>
                <w:szCs w:val="24"/>
              </w:rPr>
            </w:pPr>
            <w:r w:rsidRPr="00EB4DC2">
              <w:rPr>
                <w:rFonts w:ascii="Times New Roman" w:hAnsi="Times New Roman" w:cs="Times New Roman"/>
                <w:b/>
                <w:sz w:val="24"/>
                <w:szCs w:val="24"/>
              </w:rPr>
              <w:t xml:space="preserve">Общее количество: </w:t>
            </w:r>
          </w:p>
        </w:tc>
      </w:tr>
    </w:tbl>
    <w:p w:rsidR="004806D2" w:rsidRPr="00FD49F8" w:rsidRDefault="004806D2" w:rsidP="00FD49F8">
      <w:pPr>
        <w:spacing w:after="0" w:line="240" w:lineRule="auto"/>
        <w:ind w:left="-284"/>
        <w:rPr>
          <w:rFonts w:ascii="Times New Roman" w:hAnsi="Times New Roman" w:cs="Times New Roman"/>
          <w:b/>
          <w:sz w:val="28"/>
          <w:szCs w:val="28"/>
        </w:rPr>
      </w:pPr>
    </w:p>
    <w:p w:rsidR="004806D2" w:rsidRPr="00FD49F8" w:rsidRDefault="004806D2" w:rsidP="00EB4DC2">
      <w:pPr>
        <w:spacing w:after="0" w:line="240" w:lineRule="auto"/>
        <w:jc w:val="both"/>
        <w:rPr>
          <w:rFonts w:ascii="Times New Roman" w:hAnsi="Times New Roman" w:cs="Times New Roman"/>
          <w:sz w:val="28"/>
          <w:szCs w:val="28"/>
        </w:rPr>
      </w:pPr>
      <w:r w:rsidRPr="00FD49F8">
        <w:rPr>
          <w:rFonts w:ascii="Times New Roman" w:hAnsi="Times New Roman" w:cs="Times New Roman"/>
          <w:sz w:val="28"/>
          <w:szCs w:val="28"/>
        </w:rPr>
        <w:t>На момент представления настоящего списка в Комитет по здравоохранению, лица, вновь включенные, на основании представленных документов в соответствии с разделом 4-5  Постановления Правительства Санкт-Петербурга от 5 марта 2015 № 247,обладают  правом на дополнительную меру социальной поддержки по обеспечению питанием и в настоящий период являются обучающимися образовательного учреждения.</w:t>
      </w:r>
    </w:p>
    <w:p w:rsidR="004806D2" w:rsidRPr="00FD49F8" w:rsidRDefault="004806D2" w:rsidP="00FD49F8">
      <w:pPr>
        <w:spacing w:after="0" w:line="240" w:lineRule="auto"/>
        <w:rPr>
          <w:rFonts w:ascii="Times New Roman" w:hAnsi="Times New Roman" w:cs="Times New Roman"/>
          <w:sz w:val="28"/>
          <w:szCs w:val="28"/>
        </w:rPr>
      </w:pPr>
    </w:p>
    <w:p w:rsidR="004806D2" w:rsidRPr="00FD49F8" w:rsidRDefault="004806D2" w:rsidP="00FD49F8">
      <w:pPr>
        <w:spacing w:after="0" w:line="240" w:lineRule="auto"/>
        <w:rPr>
          <w:rFonts w:ascii="Times New Roman" w:hAnsi="Times New Roman" w:cs="Times New Roman"/>
          <w:sz w:val="28"/>
          <w:szCs w:val="28"/>
        </w:rPr>
      </w:pPr>
    </w:p>
    <w:p w:rsidR="004806D2" w:rsidRPr="00FD49F8" w:rsidRDefault="004806D2" w:rsidP="00EB4DC2">
      <w:pPr>
        <w:spacing w:after="0" w:line="240" w:lineRule="auto"/>
        <w:jc w:val="both"/>
        <w:rPr>
          <w:rFonts w:ascii="Times New Roman" w:hAnsi="Times New Roman" w:cs="Times New Roman"/>
          <w:sz w:val="28"/>
          <w:szCs w:val="28"/>
        </w:rPr>
      </w:pPr>
      <w:r w:rsidRPr="00FD49F8">
        <w:rPr>
          <w:rFonts w:ascii="Times New Roman" w:hAnsi="Times New Roman" w:cs="Times New Roman"/>
          <w:noProof/>
          <w:sz w:val="28"/>
          <w:szCs w:val="28"/>
        </w:rPr>
        <w:t xml:space="preserve">          Директор     </w:t>
      </w:r>
      <w:r w:rsidR="00EB4DC2">
        <w:rPr>
          <w:rFonts w:ascii="Times New Roman" w:hAnsi="Times New Roman" w:cs="Times New Roman"/>
          <w:noProof/>
          <w:sz w:val="28"/>
          <w:szCs w:val="28"/>
        </w:rPr>
        <w:t xml:space="preserve">                                                                  _______________</w:t>
      </w:r>
      <w:r w:rsidRPr="00FD49F8">
        <w:rPr>
          <w:rFonts w:ascii="Times New Roman" w:hAnsi="Times New Roman" w:cs="Times New Roman"/>
          <w:noProof/>
          <w:sz w:val="28"/>
          <w:szCs w:val="28"/>
        </w:rPr>
        <w:t xml:space="preserve">                                                               </w:t>
      </w:r>
    </w:p>
    <w:p w:rsidR="00AE441D" w:rsidRPr="00FD49F8" w:rsidRDefault="00AE441D" w:rsidP="00FD49F8">
      <w:pPr>
        <w:spacing w:after="0" w:line="240" w:lineRule="auto"/>
        <w:ind w:left="-14" w:right="-38"/>
        <w:rPr>
          <w:rFonts w:ascii="Times New Roman" w:eastAsia="Times New Roman" w:hAnsi="Times New Roman" w:cs="Times New Roman"/>
          <w:color w:val="000000"/>
          <w:sz w:val="28"/>
          <w:szCs w:val="28"/>
          <w:lang w:eastAsia="ru-RU"/>
        </w:rPr>
      </w:pPr>
    </w:p>
    <w:p w:rsidR="00AE441D" w:rsidRPr="00AE441D" w:rsidRDefault="00AE441D" w:rsidP="00AE441D">
      <w:pPr>
        <w:spacing w:after="26" w:line="265" w:lineRule="auto"/>
        <w:ind w:left="10" w:right="-5" w:hanging="10"/>
        <w:jc w:val="right"/>
        <w:rPr>
          <w:rFonts w:ascii="Times New Roman" w:eastAsia="Times New Roman" w:hAnsi="Times New Roman" w:cs="Times New Roman"/>
          <w:color w:val="000000"/>
          <w:lang w:eastAsia="ru-RU"/>
        </w:rPr>
      </w:pPr>
    </w:p>
    <w:p w:rsidR="00AE441D" w:rsidRPr="00AE441D" w:rsidRDefault="00AE441D" w:rsidP="00AE441D">
      <w:pPr>
        <w:spacing w:after="26" w:line="265" w:lineRule="auto"/>
        <w:ind w:left="10" w:right="-5" w:hanging="10"/>
        <w:jc w:val="right"/>
        <w:rPr>
          <w:rFonts w:ascii="Times New Roman" w:eastAsia="Times New Roman" w:hAnsi="Times New Roman" w:cs="Times New Roman"/>
          <w:color w:val="000000"/>
          <w:lang w:eastAsia="ru-RU"/>
        </w:rPr>
      </w:pPr>
    </w:p>
    <w:p w:rsidR="00AE441D" w:rsidRPr="00AE441D" w:rsidRDefault="00AE441D" w:rsidP="00AE441D">
      <w:pPr>
        <w:spacing w:after="26" w:line="265" w:lineRule="auto"/>
        <w:ind w:left="10" w:right="-5" w:hanging="10"/>
        <w:jc w:val="right"/>
        <w:rPr>
          <w:rFonts w:ascii="Times New Roman" w:eastAsia="Times New Roman" w:hAnsi="Times New Roman" w:cs="Times New Roman"/>
          <w:color w:val="000000"/>
          <w:lang w:eastAsia="ru-RU"/>
        </w:rPr>
      </w:pPr>
    </w:p>
    <w:p w:rsidR="00AE441D" w:rsidRPr="00AE441D" w:rsidRDefault="00AE441D" w:rsidP="00AE441D">
      <w:pPr>
        <w:spacing w:after="26" w:line="265" w:lineRule="auto"/>
        <w:ind w:left="10" w:right="-5" w:hanging="10"/>
        <w:jc w:val="right"/>
        <w:rPr>
          <w:rFonts w:ascii="Times New Roman" w:eastAsia="Times New Roman" w:hAnsi="Times New Roman" w:cs="Times New Roman"/>
          <w:color w:val="000000"/>
          <w:lang w:eastAsia="ru-RU"/>
        </w:rPr>
      </w:pPr>
    </w:p>
    <w:p w:rsidR="00AE441D" w:rsidRPr="00AE441D" w:rsidRDefault="00AE441D" w:rsidP="00AE441D">
      <w:pPr>
        <w:spacing w:after="26" w:line="265" w:lineRule="auto"/>
        <w:ind w:left="10" w:right="-5" w:hanging="10"/>
        <w:jc w:val="right"/>
        <w:rPr>
          <w:rFonts w:ascii="Times New Roman" w:eastAsia="Times New Roman" w:hAnsi="Times New Roman" w:cs="Times New Roman"/>
          <w:color w:val="000000"/>
          <w:lang w:eastAsia="ru-RU"/>
        </w:rPr>
      </w:pPr>
    </w:p>
    <w:p w:rsidR="00AE441D" w:rsidRPr="00AE441D" w:rsidRDefault="00AE441D" w:rsidP="00AE441D">
      <w:pPr>
        <w:spacing w:after="26" w:line="265" w:lineRule="auto"/>
        <w:ind w:left="10" w:right="-5" w:hanging="10"/>
        <w:jc w:val="right"/>
        <w:rPr>
          <w:rFonts w:ascii="Times New Roman" w:eastAsia="Times New Roman" w:hAnsi="Times New Roman" w:cs="Times New Roman"/>
          <w:color w:val="000000"/>
          <w:lang w:eastAsia="ru-RU"/>
        </w:rPr>
      </w:pPr>
    </w:p>
    <w:p w:rsidR="008231FA" w:rsidRPr="008231FA" w:rsidRDefault="008231FA" w:rsidP="00926C50">
      <w:pPr>
        <w:tabs>
          <w:tab w:val="center" w:pos="4677"/>
          <w:tab w:val="right" w:pos="9355"/>
        </w:tabs>
        <w:spacing w:after="0" w:line="240" w:lineRule="auto"/>
        <w:jc w:val="center"/>
        <w:rPr>
          <w:rFonts w:ascii="Times New Roman" w:hAnsi="Times New Roman" w:cs="Times New Roman"/>
          <w:sz w:val="28"/>
          <w:szCs w:val="28"/>
        </w:rPr>
      </w:pPr>
    </w:p>
    <w:sectPr w:rsidR="008231FA" w:rsidRPr="008231FA" w:rsidSect="009E647D">
      <w:headerReference w:type="even" r:id="rId9"/>
      <w:headerReference w:type="default" r:id="rId10"/>
      <w:footerReference w:type="even" r:id="rId11"/>
      <w:footerReference w:type="default" r:id="rId12"/>
      <w:headerReference w:type="first" r:id="rId13"/>
      <w:footerReference w:type="first" r:id="rId14"/>
      <w:pgSz w:w="11906" w:h="16838"/>
      <w:pgMar w:top="851" w:right="850" w:bottom="56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E29" w:rsidRDefault="00250E29" w:rsidP="00C526A1">
      <w:pPr>
        <w:spacing w:after="0" w:line="240" w:lineRule="auto"/>
      </w:pPr>
      <w:r>
        <w:separator/>
      </w:r>
    </w:p>
  </w:endnote>
  <w:endnote w:type="continuationSeparator" w:id="0">
    <w:p w:rsidR="00250E29" w:rsidRDefault="00250E29" w:rsidP="00C5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4A" w:rsidRDefault="00244E4A">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D2" w:rsidRDefault="004806D2" w:rsidP="004806D2">
    <w:pPr>
      <w:pStyle w:val="af"/>
      <w:jc w:val="center"/>
    </w:pPr>
  </w:p>
  <w:p w:rsidR="004806D2" w:rsidRDefault="004806D2">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4A" w:rsidRDefault="00244E4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E29" w:rsidRDefault="00250E29" w:rsidP="00C526A1">
      <w:pPr>
        <w:spacing w:after="0" w:line="240" w:lineRule="auto"/>
      </w:pPr>
      <w:r>
        <w:separator/>
      </w:r>
    </w:p>
  </w:footnote>
  <w:footnote w:type="continuationSeparator" w:id="0">
    <w:p w:rsidR="00250E29" w:rsidRDefault="00250E29" w:rsidP="00C52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4A" w:rsidRDefault="00244E4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6D2" w:rsidRPr="00FF170C" w:rsidRDefault="004806D2" w:rsidP="008231FA">
    <w:pPr>
      <w:pStyle w:val="ad"/>
      <w:pBdr>
        <w:bottom w:val="thickThinSmallGap" w:sz="24" w:space="1" w:color="622423"/>
      </w:pBdr>
      <w:spacing w:after="0" w:line="240" w:lineRule="auto"/>
      <w:rPr>
        <w:rFonts w:ascii="Cambria" w:eastAsia="Times New Roman" w:hAnsi="Cambria" w:cs="Times New Roman"/>
        <w:sz w:val="18"/>
        <w:szCs w:val="18"/>
      </w:rPr>
    </w:pPr>
    <w:r w:rsidRPr="003064A8">
      <w:rPr>
        <w:rFonts w:ascii="Cambria" w:eastAsia="Times New Roman" w:hAnsi="Cambria" w:cs="Times New Roman"/>
        <w:sz w:val="18"/>
        <w:szCs w:val="18"/>
      </w:rPr>
      <w:t>СПб</w:t>
    </w:r>
    <w:r>
      <w:rPr>
        <w:rFonts w:ascii="Cambria" w:eastAsia="Times New Roman" w:hAnsi="Cambria" w:cs="Times New Roman"/>
        <w:sz w:val="18"/>
        <w:szCs w:val="18"/>
      </w:rPr>
      <w:t xml:space="preserve"> </w:t>
    </w:r>
    <w:r w:rsidRPr="003064A8">
      <w:rPr>
        <w:rFonts w:ascii="Cambria" w:eastAsia="Times New Roman" w:hAnsi="Cambria" w:cs="Times New Roman"/>
        <w:sz w:val="18"/>
        <w:szCs w:val="18"/>
      </w:rPr>
      <w:t>ГБПОУ «МК№</w:t>
    </w:r>
    <w:r w:rsidR="00244E4A" w:rsidRPr="003064A8">
      <w:rPr>
        <w:rFonts w:ascii="Cambria" w:eastAsia="Times New Roman" w:hAnsi="Cambria" w:cs="Times New Roman"/>
        <w:sz w:val="18"/>
        <w:szCs w:val="18"/>
      </w:rPr>
      <w:t>1» Положение</w:t>
    </w:r>
    <w:r w:rsidR="00244E4A">
      <w:rPr>
        <w:rFonts w:ascii="Cambria" w:eastAsia="Times New Roman" w:hAnsi="Cambria" w:cs="Times New Roman"/>
        <w:sz w:val="18"/>
        <w:szCs w:val="18"/>
      </w:rPr>
      <w:t xml:space="preserve"> о</w:t>
    </w:r>
    <w:r w:rsidRPr="00FF170C">
      <w:rPr>
        <w:rFonts w:ascii="Cambria" w:eastAsia="Times New Roman" w:hAnsi="Cambria" w:cs="Times New Roman"/>
        <w:sz w:val="18"/>
        <w:szCs w:val="18"/>
      </w:rPr>
      <w:t xml:space="preserve"> </w:t>
    </w:r>
    <w:r w:rsidRPr="008231FA">
      <w:rPr>
        <w:rFonts w:ascii="Cambria" w:eastAsia="Times New Roman" w:hAnsi="Cambria" w:cs="Times New Roman"/>
        <w:sz w:val="18"/>
        <w:szCs w:val="18"/>
      </w:rPr>
      <w:t>ком</w:t>
    </w:r>
    <w:r>
      <w:rPr>
        <w:rFonts w:ascii="Cambria" w:eastAsia="Times New Roman" w:hAnsi="Cambria" w:cs="Times New Roman"/>
        <w:sz w:val="18"/>
        <w:szCs w:val="18"/>
      </w:rPr>
      <w:t xml:space="preserve">иссии по рассмотрению вопросов </w:t>
    </w:r>
    <w:r w:rsidRPr="008231FA">
      <w:rPr>
        <w:rFonts w:ascii="Cambria" w:eastAsia="Times New Roman" w:hAnsi="Cambria" w:cs="Times New Roman"/>
        <w:sz w:val="18"/>
        <w:szCs w:val="18"/>
      </w:rPr>
      <w:t>о предоставлении питания обучающимся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E4A" w:rsidRDefault="00244E4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2A9"/>
    <w:multiLevelType w:val="hybridMultilevel"/>
    <w:tmpl w:val="628C0472"/>
    <w:lvl w:ilvl="0" w:tplc="B09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2A71E5"/>
    <w:multiLevelType w:val="hybridMultilevel"/>
    <w:tmpl w:val="7FE04996"/>
    <w:lvl w:ilvl="0" w:tplc="04190001">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2" w15:restartNumberingAfterBreak="0">
    <w:nsid w:val="0C7D3793"/>
    <w:multiLevelType w:val="multilevel"/>
    <w:tmpl w:val="B5E4A4E6"/>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3" w15:restartNumberingAfterBreak="0">
    <w:nsid w:val="1C7A2B16"/>
    <w:multiLevelType w:val="hybridMultilevel"/>
    <w:tmpl w:val="2800E824"/>
    <w:lvl w:ilvl="0" w:tplc="B09610F4">
      <w:start w:val="1"/>
      <w:numFmt w:val="bullet"/>
      <w:lvlText w:val=""/>
      <w:lvlJc w:val="left"/>
      <w:pPr>
        <w:ind w:left="734" w:hanging="360"/>
      </w:pPr>
      <w:rPr>
        <w:rFonts w:ascii="Symbol" w:hAnsi="Symbol"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4" w15:restartNumberingAfterBreak="0">
    <w:nsid w:val="228B54A3"/>
    <w:multiLevelType w:val="hybridMultilevel"/>
    <w:tmpl w:val="964A1292"/>
    <w:lvl w:ilvl="0" w:tplc="B09610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5B678EA"/>
    <w:multiLevelType w:val="multilevel"/>
    <w:tmpl w:val="B5E4A4E6"/>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6" w15:restartNumberingAfterBreak="0">
    <w:nsid w:val="31DF7FE7"/>
    <w:multiLevelType w:val="multilevel"/>
    <w:tmpl w:val="B5E4A4E6"/>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7" w15:restartNumberingAfterBreak="0">
    <w:nsid w:val="3E185942"/>
    <w:multiLevelType w:val="multilevel"/>
    <w:tmpl w:val="B5E4A4E6"/>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8" w15:restartNumberingAfterBreak="0">
    <w:nsid w:val="4EC10431"/>
    <w:multiLevelType w:val="hybridMultilevel"/>
    <w:tmpl w:val="D1E26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93324F"/>
    <w:multiLevelType w:val="multilevel"/>
    <w:tmpl w:val="B5E4A4E6"/>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10" w15:restartNumberingAfterBreak="0">
    <w:nsid w:val="5F062EFD"/>
    <w:multiLevelType w:val="hybridMultilevel"/>
    <w:tmpl w:val="E44A6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B338DE"/>
    <w:multiLevelType w:val="hybridMultilevel"/>
    <w:tmpl w:val="B8505EBC"/>
    <w:lvl w:ilvl="0" w:tplc="0419000F">
      <w:start w:val="1"/>
      <w:numFmt w:val="decimal"/>
      <w:lvlText w:val="%1."/>
      <w:lvlJc w:val="left"/>
      <w:pPr>
        <w:ind w:left="2629"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7BC16639"/>
    <w:multiLevelType w:val="hybridMultilevel"/>
    <w:tmpl w:val="D9C27D52"/>
    <w:lvl w:ilvl="0" w:tplc="473668CE">
      <w:start w:val="1"/>
      <w:numFmt w:val="decimal"/>
      <w:lvlText w:val="%1."/>
      <w:lvlJc w:val="left"/>
      <w:pPr>
        <w:ind w:left="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4994E">
      <w:start w:val="1"/>
      <w:numFmt w:val="lowerLetter"/>
      <w:lvlText w:val="%2"/>
      <w:lvlJc w:val="left"/>
      <w:pPr>
        <w:ind w:left="1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03958">
      <w:start w:val="1"/>
      <w:numFmt w:val="lowerRoman"/>
      <w:lvlText w:val="%3"/>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65E50">
      <w:start w:val="1"/>
      <w:numFmt w:val="decimal"/>
      <w:lvlText w:val="%4"/>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62D7C">
      <w:start w:val="1"/>
      <w:numFmt w:val="lowerLetter"/>
      <w:lvlText w:val="%5"/>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49D94">
      <w:start w:val="1"/>
      <w:numFmt w:val="lowerRoman"/>
      <w:lvlText w:val="%6"/>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EC166">
      <w:start w:val="1"/>
      <w:numFmt w:val="decimal"/>
      <w:lvlText w:val="%7"/>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88724">
      <w:start w:val="1"/>
      <w:numFmt w:val="lowerLetter"/>
      <w:lvlText w:val="%8"/>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E47E34">
      <w:start w:val="1"/>
      <w:numFmt w:val="lowerRoman"/>
      <w:lvlText w:val="%9"/>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11"/>
  </w:num>
  <w:num w:numId="4">
    <w:abstractNumId w:val="12"/>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6E"/>
    <w:rsid w:val="0000441F"/>
    <w:rsid w:val="00016BDD"/>
    <w:rsid w:val="000300AE"/>
    <w:rsid w:val="00045978"/>
    <w:rsid w:val="00074CB4"/>
    <w:rsid w:val="000E5203"/>
    <w:rsid w:val="00114164"/>
    <w:rsid w:val="00115FAE"/>
    <w:rsid w:val="00122020"/>
    <w:rsid w:val="00127AEB"/>
    <w:rsid w:val="00133779"/>
    <w:rsid w:val="001444D4"/>
    <w:rsid w:val="00167166"/>
    <w:rsid w:val="0017006F"/>
    <w:rsid w:val="00183BC9"/>
    <w:rsid w:val="001C1172"/>
    <w:rsid w:val="0020458B"/>
    <w:rsid w:val="00205BEA"/>
    <w:rsid w:val="00210BC2"/>
    <w:rsid w:val="002110B2"/>
    <w:rsid w:val="00213450"/>
    <w:rsid w:val="00244E4A"/>
    <w:rsid w:val="00250E29"/>
    <w:rsid w:val="0025416E"/>
    <w:rsid w:val="0026251B"/>
    <w:rsid w:val="00265BAB"/>
    <w:rsid w:val="002F44F1"/>
    <w:rsid w:val="003064A8"/>
    <w:rsid w:val="00327054"/>
    <w:rsid w:val="00362800"/>
    <w:rsid w:val="00391547"/>
    <w:rsid w:val="003A0B5E"/>
    <w:rsid w:val="003A32C6"/>
    <w:rsid w:val="003B6836"/>
    <w:rsid w:val="003C49CE"/>
    <w:rsid w:val="003E2768"/>
    <w:rsid w:val="00456BA1"/>
    <w:rsid w:val="00461813"/>
    <w:rsid w:val="004806D2"/>
    <w:rsid w:val="00483E5E"/>
    <w:rsid w:val="0048521F"/>
    <w:rsid w:val="004A4AE5"/>
    <w:rsid w:val="004C5517"/>
    <w:rsid w:val="004D4122"/>
    <w:rsid w:val="004D63ED"/>
    <w:rsid w:val="004F6EF1"/>
    <w:rsid w:val="00522543"/>
    <w:rsid w:val="005302D7"/>
    <w:rsid w:val="00561D0C"/>
    <w:rsid w:val="00592420"/>
    <w:rsid w:val="005F2763"/>
    <w:rsid w:val="005F3535"/>
    <w:rsid w:val="006072D9"/>
    <w:rsid w:val="006247C8"/>
    <w:rsid w:val="006717CA"/>
    <w:rsid w:val="00672CEC"/>
    <w:rsid w:val="00682572"/>
    <w:rsid w:val="00687302"/>
    <w:rsid w:val="00690D2E"/>
    <w:rsid w:val="006B48DF"/>
    <w:rsid w:val="006C37A7"/>
    <w:rsid w:val="0070538C"/>
    <w:rsid w:val="00705C8A"/>
    <w:rsid w:val="00712922"/>
    <w:rsid w:val="0072584B"/>
    <w:rsid w:val="00751C98"/>
    <w:rsid w:val="00764A51"/>
    <w:rsid w:val="00797F64"/>
    <w:rsid w:val="007B1726"/>
    <w:rsid w:val="007D628B"/>
    <w:rsid w:val="007F7CF4"/>
    <w:rsid w:val="008231FA"/>
    <w:rsid w:val="00852C9D"/>
    <w:rsid w:val="00867D53"/>
    <w:rsid w:val="00891A3D"/>
    <w:rsid w:val="00895C25"/>
    <w:rsid w:val="00896C1E"/>
    <w:rsid w:val="008A2432"/>
    <w:rsid w:val="008B749E"/>
    <w:rsid w:val="00900C25"/>
    <w:rsid w:val="00926C50"/>
    <w:rsid w:val="00927085"/>
    <w:rsid w:val="009C628C"/>
    <w:rsid w:val="009E647D"/>
    <w:rsid w:val="009F625E"/>
    <w:rsid w:val="009F74DA"/>
    <w:rsid w:val="00A01103"/>
    <w:rsid w:val="00A41595"/>
    <w:rsid w:val="00A5260A"/>
    <w:rsid w:val="00A62806"/>
    <w:rsid w:val="00AA3ED1"/>
    <w:rsid w:val="00AB121D"/>
    <w:rsid w:val="00AC001B"/>
    <w:rsid w:val="00AD5E8E"/>
    <w:rsid w:val="00AE2203"/>
    <w:rsid w:val="00AE441D"/>
    <w:rsid w:val="00B227BB"/>
    <w:rsid w:val="00B51487"/>
    <w:rsid w:val="00B56E48"/>
    <w:rsid w:val="00B63BE2"/>
    <w:rsid w:val="00B813E1"/>
    <w:rsid w:val="00B976D0"/>
    <w:rsid w:val="00B97C6B"/>
    <w:rsid w:val="00C51B12"/>
    <w:rsid w:val="00C526A1"/>
    <w:rsid w:val="00C77EDE"/>
    <w:rsid w:val="00CA0EA0"/>
    <w:rsid w:val="00CF7818"/>
    <w:rsid w:val="00D836E4"/>
    <w:rsid w:val="00DB1316"/>
    <w:rsid w:val="00DC13C0"/>
    <w:rsid w:val="00DE7A38"/>
    <w:rsid w:val="00DF4631"/>
    <w:rsid w:val="00E2327F"/>
    <w:rsid w:val="00E559AD"/>
    <w:rsid w:val="00E56879"/>
    <w:rsid w:val="00E87A91"/>
    <w:rsid w:val="00EB3298"/>
    <w:rsid w:val="00EB4DC2"/>
    <w:rsid w:val="00EC4676"/>
    <w:rsid w:val="00ED2F32"/>
    <w:rsid w:val="00ED312E"/>
    <w:rsid w:val="00F21405"/>
    <w:rsid w:val="00F234F7"/>
    <w:rsid w:val="00F26B2C"/>
    <w:rsid w:val="00F606BB"/>
    <w:rsid w:val="00F85C8C"/>
    <w:rsid w:val="00F95CF8"/>
    <w:rsid w:val="00F96FBB"/>
    <w:rsid w:val="00FD49F8"/>
    <w:rsid w:val="00FF1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15990"/>
  <w15:docId w15:val="{922271DE-5BB7-415D-95FD-DADAE39F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203"/>
    <w:pPr>
      <w:spacing w:after="200" w:line="276" w:lineRule="auto"/>
    </w:pPr>
    <w:rPr>
      <w:rFonts w:cs="Calibri"/>
      <w:sz w:val="22"/>
      <w:szCs w:val="22"/>
      <w:lang w:eastAsia="en-US"/>
    </w:rPr>
  </w:style>
  <w:style w:type="paragraph" w:styleId="1">
    <w:name w:val="heading 1"/>
    <w:basedOn w:val="a"/>
    <w:next w:val="a"/>
    <w:link w:val="10"/>
    <w:uiPriority w:val="99"/>
    <w:qFormat/>
    <w:rsid w:val="00AE2203"/>
    <w:pPr>
      <w:keepNext/>
      <w:keepLines/>
      <w:spacing w:before="480" w:after="0"/>
      <w:outlineLvl w:val="0"/>
    </w:pPr>
    <w:rPr>
      <w:rFonts w:ascii="Cambria" w:eastAsia="Times New Roman" w:hAnsi="Cambria" w:cs="Cambria"/>
      <w:b/>
      <w:bCs/>
      <w:color w:val="D57B02"/>
      <w:sz w:val="28"/>
      <w:szCs w:val="28"/>
    </w:rPr>
  </w:style>
  <w:style w:type="paragraph" w:styleId="2">
    <w:name w:val="heading 2"/>
    <w:basedOn w:val="a"/>
    <w:next w:val="a"/>
    <w:link w:val="20"/>
    <w:uiPriority w:val="99"/>
    <w:qFormat/>
    <w:rsid w:val="00AE2203"/>
    <w:pPr>
      <w:keepNext/>
      <w:keepLines/>
      <w:spacing w:before="200" w:after="0"/>
      <w:outlineLvl w:val="1"/>
    </w:pPr>
    <w:rPr>
      <w:rFonts w:ascii="Cambria" w:eastAsia="Times New Roman" w:hAnsi="Cambria" w:cs="Cambria"/>
      <w:b/>
      <w:bCs/>
      <w:color w:val="FDA023"/>
      <w:sz w:val="26"/>
      <w:szCs w:val="26"/>
    </w:rPr>
  </w:style>
  <w:style w:type="paragraph" w:styleId="3">
    <w:name w:val="heading 3"/>
    <w:basedOn w:val="a"/>
    <w:next w:val="a"/>
    <w:link w:val="30"/>
    <w:uiPriority w:val="99"/>
    <w:qFormat/>
    <w:rsid w:val="00AE2203"/>
    <w:pPr>
      <w:keepNext/>
      <w:keepLines/>
      <w:spacing w:before="200" w:after="0"/>
      <w:outlineLvl w:val="2"/>
    </w:pPr>
    <w:rPr>
      <w:rFonts w:ascii="Cambria" w:eastAsia="Times New Roman" w:hAnsi="Cambria" w:cs="Cambria"/>
      <w:b/>
      <w:bCs/>
      <w:color w:val="FDA023"/>
    </w:rPr>
  </w:style>
  <w:style w:type="paragraph" w:styleId="4">
    <w:name w:val="heading 4"/>
    <w:basedOn w:val="a"/>
    <w:next w:val="a"/>
    <w:link w:val="40"/>
    <w:uiPriority w:val="99"/>
    <w:qFormat/>
    <w:rsid w:val="00AE2203"/>
    <w:pPr>
      <w:keepNext/>
      <w:keepLines/>
      <w:spacing w:before="200" w:after="0"/>
      <w:outlineLvl w:val="3"/>
    </w:pPr>
    <w:rPr>
      <w:rFonts w:ascii="Cambria" w:eastAsia="Times New Roman" w:hAnsi="Cambria" w:cs="Cambria"/>
      <w:b/>
      <w:bCs/>
      <w:i/>
      <w:iCs/>
      <w:color w:val="FDA023"/>
    </w:rPr>
  </w:style>
  <w:style w:type="paragraph" w:styleId="5">
    <w:name w:val="heading 5"/>
    <w:basedOn w:val="a"/>
    <w:next w:val="a"/>
    <w:link w:val="50"/>
    <w:uiPriority w:val="99"/>
    <w:qFormat/>
    <w:rsid w:val="00AE2203"/>
    <w:pPr>
      <w:keepNext/>
      <w:keepLines/>
      <w:spacing w:before="200" w:after="0"/>
      <w:outlineLvl w:val="4"/>
    </w:pPr>
    <w:rPr>
      <w:rFonts w:ascii="Cambria" w:eastAsia="Times New Roman" w:hAnsi="Cambria" w:cs="Cambria"/>
      <w:color w:val="8E5101"/>
    </w:rPr>
  </w:style>
  <w:style w:type="paragraph" w:styleId="6">
    <w:name w:val="heading 6"/>
    <w:basedOn w:val="a"/>
    <w:next w:val="a"/>
    <w:link w:val="60"/>
    <w:uiPriority w:val="99"/>
    <w:qFormat/>
    <w:rsid w:val="00AE2203"/>
    <w:pPr>
      <w:keepNext/>
      <w:keepLines/>
      <w:spacing w:before="200" w:after="0"/>
      <w:outlineLvl w:val="5"/>
    </w:pPr>
    <w:rPr>
      <w:rFonts w:ascii="Cambria" w:eastAsia="Times New Roman" w:hAnsi="Cambria" w:cs="Cambria"/>
      <w:i/>
      <w:iCs/>
      <w:color w:val="8E5101"/>
    </w:rPr>
  </w:style>
  <w:style w:type="paragraph" w:styleId="7">
    <w:name w:val="heading 7"/>
    <w:basedOn w:val="a"/>
    <w:next w:val="a"/>
    <w:link w:val="70"/>
    <w:uiPriority w:val="99"/>
    <w:qFormat/>
    <w:rsid w:val="00AE2203"/>
    <w:pPr>
      <w:keepNext/>
      <w:keepLines/>
      <w:spacing w:before="200" w:after="0"/>
      <w:outlineLvl w:val="6"/>
    </w:pPr>
    <w:rPr>
      <w:rFonts w:ascii="Cambria" w:eastAsia="Times New Roman" w:hAnsi="Cambria" w:cs="Cambria"/>
      <w:i/>
      <w:iCs/>
      <w:color w:val="404040"/>
    </w:rPr>
  </w:style>
  <w:style w:type="paragraph" w:styleId="8">
    <w:name w:val="heading 8"/>
    <w:basedOn w:val="a"/>
    <w:next w:val="a"/>
    <w:link w:val="80"/>
    <w:uiPriority w:val="99"/>
    <w:qFormat/>
    <w:rsid w:val="00AE2203"/>
    <w:pPr>
      <w:keepNext/>
      <w:keepLines/>
      <w:spacing w:before="200" w:after="0"/>
      <w:outlineLvl w:val="7"/>
    </w:pPr>
    <w:rPr>
      <w:rFonts w:ascii="Cambria" w:eastAsia="Times New Roman" w:hAnsi="Cambria" w:cs="Cambria"/>
      <w:color w:val="FDA023"/>
      <w:sz w:val="20"/>
      <w:szCs w:val="20"/>
    </w:rPr>
  </w:style>
  <w:style w:type="paragraph" w:styleId="9">
    <w:name w:val="heading 9"/>
    <w:basedOn w:val="a"/>
    <w:next w:val="a"/>
    <w:link w:val="90"/>
    <w:uiPriority w:val="99"/>
    <w:qFormat/>
    <w:rsid w:val="00AE2203"/>
    <w:pPr>
      <w:keepNext/>
      <w:keepLines/>
      <w:spacing w:before="200" w:after="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E2203"/>
    <w:rPr>
      <w:rFonts w:ascii="Cambria" w:hAnsi="Cambria" w:cs="Cambria"/>
      <w:b/>
      <w:bCs/>
      <w:color w:val="D57B02"/>
      <w:sz w:val="28"/>
      <w:szCs w:val="28"/>
    </w:rPr>
  </w:style>
  <w:style w:type="character" w:customStyle="1" w:styleId="20">
    <w:name w:val="Заголовок 2 Знак"/>
    <w:link w:val="2"/>
    <w:uiPriority w:val="99"/>
    <w:locked/>
    <w:rsid w:val="00AE2203"/>
    <w:rPr>
      <w:rFonts w:ascii="Cambria" w:hAnsi="Cambria" w:cs="Cambria"/>
      <w:b/>
      <w:bCs/>
      <w:color w:val="FDA023"/>
      <w:sz w:val="26"/>
      <w:szCs w:val="26"/>
    </w:rPr>
  </w:style>
  <w:style w:type="character" w:customStyle="1" w:styleId="30">
    <w:name w:val="Заголовок 3 Знак"/>
    <w:link w:val="3"/>
    <w:uiPriority w:val="99"/>
    <w:semiHidden/>
    <w:locked/>
    <w:rsid w:val="00AE2203"/>
    <w:rPr>
      <w:rFonts w:ascii="Cambria" w:hAnsi="Cambria" w:cs="Cambria"/>
      <w:b/>
      <w:bCs/>
      <w:color w:val="FDA023"/>
    </w:rPr>
  </w:style>
  <w:style w:type="character" w:customStyle="1" w:styleId="40">
    <w:name w:val="Заголовок 4 Знак"/>
    <w:link w:val="4"/>
    <w:uiPriority w:val="99"/>
    <w:semiHidden/>
    <w:locked/>
    <w:rsid w:val="00AE2203"/>
    <w:rPr>
      <w:rFonts w:ascii="Cambria" w:hAnsi="Cambria" w:cs="Cambria"/>
      <w:b/>
      <w:bCs/>
      <w:i/>
      <w:iCs/>
      <w:color w:val="FDA023"/>
    </w:rPr>
  </w:style>
  <w:style w:type="character" w:customStyle="1" w:styleId="50">
    <w:name w:val="Заголовок 5 Знак"/>
    <w:link w:val="5"/>
    <w:uiPriority w:val="99"/>
    <w:semiHidden/>
    <w:locked/>
    <w:rsid w:val="00AE2203"/>
    <w:rPr>
      <w:rFonts w:ascii="Cambria" w:hAnsi="Cambria" w:cs="Cambria"/>
      <w:color w:val="8E5101"/>
    </w:rPr>
  </w:style>
  <w:style w:type="character" w:customStyle="1" w:styleId="60">
    <w:name w:val="Заголовок 6 Знак"/>
    <w:link w:val="6"/>
    <w:uiPriority w:val="99"/>
    <w:semiHidden/>
    <w:locked/>
    <w:rsid w:val="00AE2203"/>
    <w:rPr>
      <w:rFonts w:ascii="Cambria" w:hAnsi="Cambria" w:cs="Cambria"/>
      <w:i/>
      <w:iCs/>
      <w:color w:val="8E5101"/>
    </w:rPr>
  </w:style>
  <w:style w:type="character" w:customStyle="1" w:styleId="70">
    <w:name w:val="Заголовок 7 Знак"/>
    <w:link w:val="7"/>
    <w:uiPriority w:val="99"/>
    <w:semiHidden/>
    <w:locked/>
    <w:rsid w:val="00AE2203"/>
    <w:rPr>
      <w:rFonts w:ascii="Cambria" w:hAnsi="Cambria" w:cs="Cambria"/>
      <w:i/>
      <w:iCs/>
      <w:color w:val="404040"/>
    </w:rPr>
  </w:style>
  <w:style w:type="character" w:customStyle="1" w:styleId="80">
    <w:name w:val="Заголовок 8 Знак"/>
    <w:link w:val="8"/>
    <w:uiPriority w:val="99"/>
    <w:semiHidden/>
    <w:locked/>
    <w:rsid w:val="00AE2203"/>
    <w:rPr>
      <w:rFonts w:ascii="Cambria" w:hAnsi="Cambria" w:cs="Cambria"/>
      <w:color w:val="FDA023"/>
      <w:sz w:val="20"/>
      <w:szCs w:val="20"/>
    </w:rPr>
  </w:style>
  <w:style w:type="character" w:customStyle="1" w:styleId="90">
    <w:name w:val="Заголовок 9 Знак"/>
    <w:link w:val="9"/>
    <w:uiPriority w:val="99"/>
    <w:semiHidden/>
    <w:locked/>
    <w:rsid w:val="00AE2203"/>
    <w:rPr>
      <w:rFonts w:ascii="Cambria" w:hAnsi="Cambria" w:cs="Cambria"/>
      <w:i/>
      <w:iCs/>
      <w:color w:val="404040"/>
      <w:sz w:val="20"/>
      <w:szCs w:val="20"/>
    </w:rPr>
  </w:style>
  <w:style w:type="paragraph" w:styleId="a3">
    <w:name w:val="caption"/>
    <w:basedOn w:val="a"/>
    <w:next w:val="a"/>
    <w:uiPriority w:val="99"/>
    <w:qFormat/>
    <w:rsid w:val="00AE2203"/>
    <w:pPr>
      <w:spacing w:line="240" w:lineRule="auto"/>
    </w:pPr>
    <w:rPr>
      <w:b/>
      <w:bCs/>
      <w:color w:val="FDA023"/>
      <w:sz w:val="18"/>
      <w:szCs w:val="18"/>
    </w:rPr>
  </w:style>
  <w:style w:type="paragraph" w:styleId="a4">
    <w:name w:val="Title"/>
    <w:basedOn w:val="a"/>
    <w:next w:val="a"/>
    <w:link w:val="a5"/>
    <w:uiPriority w:val="99"/>
    <w:qFormat/>
    <w:rsid w:val="00AE2203"/>
    <w:pPr>
      <w:pBdr>
        <w:bottom w:val="single" w:sz="8" w:space="4" w:color="FDA023"/>
      </w:pBdr>
      <w:spacing w:after="300" w:line="240" w:lineRule="auto"/>
    </w:pPr>
    <w:rPr>
      <w:rFonts w:ascii="Cambria" w:eastAsia="Times New Roman" w:hAnsi="Cambria" w:cs="Cambria"/>
      <w:color w:val="344674"/>
      <w:spacing w:val="5"/>
      <w:kern w:val="28"/>
      <w:sz w:val="52"/>
      <w:szCs w:val="52"/>
    </w:rPr>
  </w:style>
  <w:style w:type="character" w:customStyle="1" w:styleId="a5">
    <w:name w:val="Заголовок Знак"/>
    <w:link w:val="a4"/>
    <w:uiPriority w:val="99"/>
    <w:locked/>
    <w:rsid w:val="00AE2203"/>
    <w:rPr>
      <w:rFonts w:ascii="Cambria" w:hAnsi="Cambria" w:cs="Cambria"/>
      <w:color w:val="344674"/>
      <w:spacing w:val="5"/>
      <w:kern w:val="28"/>
      <w:sz w:val="52"/>
      <w:szCs w:val="52"/>
    </w:rPr>
  </w:style>
  <w:style w:type="paragraph" w:styleId="a6">
    <w:name w:val="Subtitle"/>
    <w:basedOn w:val="a"/>
    <w:next w:val="a"/>
    <w:link w:val="a7"/>
    <w:uiPriority w:val="99"/>
    <w:qFormat/>
    <w:rsid w:val="00AE2203"/>
    <w:pPr>
      <w:numPr>
        <w:ilvl w:val="1"/>
      </w:numPr>
    </w:pPr>
    <w:rPr>
      <w:rFonts w:ascii="Cambria" w:eastAsia="Times New Roman" w:hAnsi="Cambria" w:cs="Cambria"/>
      <w:i/>
      <w:iCs/>
      <w:color w:val="FDA023"/>
      <w:spacing w:val="15"/>
      <w:sz w:val="24"/>
      <w:szCs w:val="24"/>
    </w:rPr>
  </w:style>
  <w:style w:type="character" w:customStyle="1" w:styleId="a7">
    <w:name w:val="Подзаголовок Знак"/>
    <w:link w:val="a6"/>
    <w:uiPriority w:val="99"/>
    <w:locked/>
    <w:rsid w:val="00AE2203"/>
    <w:rPr>
      <w:rFonts w:ascii="Cambria" w:hAnsi="Cambria" w:cs="Cambria"/>
      <w:i/>
      <w:iCs/>
      <w:color w:val="FDA023"/>
      <w:spacing w:val="15"/>
      <w:sz w:val="24"/>
      <w:szCs w:val="24"/>
    </w:rPr>
  </w:style>
  <w:style w:type="character" w:styleId="a8">
    <w:name w:val="Strong"/>
    <w:uiPriority w:val="99"/>
    <w:qFormat/>
    <w:rsid w:val="00AE2203"/>
    <w:rPr>
      <w:b/>
      <w:bCs/>
    </w:rPr>
  </w:style>
  <w:style w:type="character" w:styleId="a9">
    <w:name w:val="Emphasis"/>
    <w:uiPriority w:val="99"/>
    <w:qFormat/>
    <w:rsid w:val="00AE2203"/>
    <w:rPr>
      <w:i/>
      <w:iCs/>
    </w:rPr>
  </w:style>
  <w:style w:type="paragraph" w:customStyle="1" w:styleId="11">
    <w:name w:val="Без интервала1"/>
    <w:uiPriority w:val="99"/>
    <w:qFormat/>
    <w:rsid w:val="00AE2203"/>
    <w:rPr>
      <w:rFonts w:cs="Calibri"/>
      <w:sz w:val="22"/>
      <w:szCs w:val="22"/>
      <w:lang w:eastAsia="en-US"/>
    </w:rPr>
  </w:style>
  <w:style w:type="paragraph" w:customStyle="1" w:styleId="12">
    <w:name w:val="Абзац списка1"/>
    <w:basedOn w:val="a"/>
    <w:uiPriority w:val="99"/>
    <w:qFormat/>
    <w:rsid w:val="00AE2203"/>
    <w:pPr>
      <w:ind w:left="720"/>
    </w:pPr>
  </w:style>
  <w:style w:type="paragraph" w:customStyle="1" w:styleId="21">
    <w:name w:val="Цитата 21"/>
    <w:basedOn w:val="a"/>
    <w:next w:val="a"/>
    <w:link w:val="QuoteChar"/>
    <w:uiPriority w:val="99"/>
    <w:qFormat/>
    <w:rsid w:val="00AE2203"/>
    <w:rPr>
      <w:i/>
      <w:iCs/>
      <w:color w:val="000000"/>
    </w:rPr>
  </w:style>
  <w:style w:type="character" w:customStyle="1" w:styleId="QuoteChar">
    <w:name w:val="Quote Char"/>
    <w:link w:val="21"/>
    <w:uiPriority w:val="99"/>
    <w:locked/>
    <w:rsid w:val="00AE2203"/>
    <w:rPr>
      <w:i/>
      <w:iCs/>
      <w:color w:val="000000"/>
    </w:rPr>
  </w:style>
  <w:style w:type="paragraph" w:customStyle="1" w:styleId="13">
    <w:name w:val="Выделенная цитата1"/>
    <w:basedOn w:val="a"/>
    <w:next w:val="a"/>
    <w:link w:val="IntenseQuoteChar"/>
    <w:uiPriority w:val="99"/>
    <w:qFormat/>
    <w:rsid w:val="00AE2203"/>
    <w:pPr>
      <w:pBdr>
        <w:bottom w:val="single" w:sz="4" w:space="4" w:color="FDA023"/>
      </w:pBdr>
      <w:spacing w:before="200" w:after="280"/>
      <w:ind w:left="936" w:right="936"/>
    </w:pPr>
    <w:rPr>
      <w:b/>
      <w:bCs/>
      <w:i/>
      <w:iCs/>
      <w:color w:val="FDA023"/>
    </w:rPr>
  </w:style>
  <w:style w:type="character" w:customStyle="1" w:styleId="IntenseQuoteChar">
    <w:name w:val="Intense Quote Char"/>
    <w:link w:val="13"/>
    <w:uiPriority w:val="99"/>
    <w:locked/>
    <w:rsid w:val="00AE2203"/>
    <w:rPr>
      <w:b/>
      <w:bCs/>
      <w:i/>
      <w:iCs/>
      <w:color w:val="FDA023"/>
    </w:rPr>
  </w:style>
  <w:style w:type="character" w:customStyle="1" w:styleId="14">
    <w:name w:val="Слабое выделение1"/>
    <w:uiPriority w:val="99"/>
    <w:qFormat/>
    <w:rsid w:val="00AE2203"/>
    <w:rPr>
      <w:i/>
      <w:iCs/>
      <w:color w:val="808080"/>
    </w:rPr>
  </w:style>
  <w:style w:type="character" w:customStyle="1" w:styleId="15">
    <w:name w:val="Сильное выделение1"/>
    <w:uiPriority w:val="99"/>
    <w:qFormat/>
    <w:rsid w:val="00AE2203"/>
    <w:rPr>
      <w:b/>
      <w:bCs/>
      <w:i/>
      <w:iCs/>
      <w:color w:val="FDA023"/>
    </w:rPr>
  </w:style>
  <w:style w:type="character" w:customStyle="1" w:styleId="16">
    <w:name w:val="Слабая ссылка1"/>
    <w:uiPriority w:val="99"/>
    <w:qFormat/>
    <w:rsid w:val="00AE2203"/>
    <w:rPr>
      <w:smallCaps/>
      <w:color w:val="auto"/>
      <w:u w:val="single"/>
    </w:rPr>
  </w:style>
  <w:style w:type="character" w:customStyle="1" w:styleId="17">
    <w:name w:val="Сильная ссылка1"/>
    <w:uiPriority w:val="99"/>
    <w:qFormat/>
    <w:rsid w:val="00AE2203"/>
    <w:rPr>
      <w:b/>
      <w:bCs/>
      <w:smallCaps/>
      <w:color w:val="auto"/>
      <w:spacing w:val="5"/>
      <w:u w:val="single"/>
    </w:rPr>
  </w:style>
  <w:style w:type="character" w:customStyle="1" w:styleId="18">
    <w:name w:val="Название книги1"/>
    <w:uiPriority w:val="99"/>
    <w:qFormat/>
    <w:rsid w:val="00AE2203"/>
    <w:rPr>
      <w:b/>
      <w:bCs/>
      <w:smallCaps/>
      <w:spacing w:val="5"/>
    </w:rPr>
  </w:style>
  <w:style w:type="paragraph" w:customStyle="1" w:styleId="19">
    <w:name w:val="Заголовок оглавления1"/>
    <w:basedOn w:val="1"/>
    <w:next w:val="a"/>
    <w:uiPriority w:val="99"/>
    <w:qFormat/>
    <w:rsid w:val="00AE2203"/>
    <w:pPr>
      <w:outlineLvl w:val="9"/>
    </w:pPr>
  </w:style>
  <w:style w:type="paragraph" w:styleId="aa">
    <w:name w:val="Normal (Web)"/>
    <w:basedOn w:val="a"/>
    <w:uiPriority w:val="99"/>
    <w:semiHidden/>
    <w:rsid w:val="00167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167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uiPriority w:val="99"/>
    <w:rsid w:val="001671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uiPriority w:val="99"/>
    <w:semiHidden/>
    <w:rsid w:val="00167166"/>
    <w:rPr>
      <w:color w:val="0000FF"/>
      <w:u w:val="single"/>
    </w:rPr>
  </w:style>
  <w:style w:type="character" w:customStyle="1" w:styleId="apple-converted-space">
    <w:name w:val="apple-converted-space"/>
    <w:basedOn w:val="a0"/>
    <w:uiPriority w:val="99"/>
    <w:rsid w:val="00167166"/>
  </w:style>
  <w:style w:type="table" w:styleId="ac">
    <w:name w:val="Table Grid"/>
    <w:basedOn w:val="a1"/>
    <w:uiPriority w:val="99"/>
    <w:rsid w:val="00D836E4"/>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locked/>
    <w:rsid w:val="00C526A1"/>
    <w:pPr>
      <w:tabs>
        <w:tab w:val="center" w:pos="4677"/>
        <w:tab w:val="right" w:pos="9355"/>
      </w:tabs>
    </w:pPr>
  </w:style>
  <w:style w:type="character" w:customStyle="1" w:styleId="ae">
    <w:name w:val="Верхний колонтитул Знак"/>
    <w:link w:val="ad"/>
    <w:uiPriority w:val="99"/>
    <w:rsid w:val="00C526A1"/>
    <w:rPr>
      <w:rFonts w:cs="Calibri"/>
      <w:sz w:val="22"/>
      <w:szCs w:val="22"/>
      <w:lang w:eastAsia="en-US"/>
    </w:rPr>
  </w:style>
  <w:style w:type="paragraph" w:styleId="af">
    <w:name w:val="footer"/>
    <w:basedOn w:val="a"/>
    <w:link w:val="af0"/>
    <w:uiPriority w:val="99"/>
    <w:unhideWhenUsed/>
    <w:locked/>
    <w:rsid w:val="00C526A1"/>
    <w:pPr>
      <w:tabs>
        <w:tab w:val="center" w:pos="4677"/>
        <w:tab w:val="right" w:pos="9355"/>
      </w:tabs>
    </w:pPr>
  </w:style>
  <w:style w:type="character" w:customStyle="1" w:styleId="af0">
    <w:name w:val="Нижний колонтитул Знак"/>
    <w:link w:val="af"/>
    <w:uiPriority w:val="99"/>
    <w:rsid w:val="00C526A1"/>
    <w:rPr>
      <w:rFonts w:cs="Calibri"/>
      <w:sz w:val="22"/>
      <w:szCs w:val="22"/>
      <w:lang w:eastAsia="en-US"/>
    </w:rPr>
  </w:style>
  <w:style w:type="paragraph" w:styleId="af1">
    <w:name w:val="Balloon Text"/>
    <w:basedOn w:val="a"/>
    <w:link w:val="af2"/>
    <w:uiPriority w:val="99"/>
    <w:semiHidden/>
    <w:unhideWhenUsed/>
    <w:locked/>
    <w:rsid w:val="00C526A1"/>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C526A1"/>
    <w:rPr>
      <w:rFonts w:ascii="Tahoma" w:hAnsi="Tahoma" w:cs="Tahoma"/>
      <w:sz w:val="16"/>
      <w:szCs w:val="16"/>
      <w:lang w:eastAsia="en-US"/>
    </w:rPr>
  </w:style>
  <w:style w:type="character" w:customStyle="1" w:styleId="af3">
    <w:name w:val="Гипертекстовая ссылка"/>
    <w:basedOn w:val="a0"/>
    <w:uiPriority w:val="99"/>
    <w:rsid w:val="00E559AD"/>
    <w:rPr>
      <w:color w:val="106BBE"/>
    </w:rPr>
  </w:style>
  <w:style w:type="paragraph" w:styleId="af4">
    <w:name w:val="List Paragraph"/>
    <w:basedOn w:val="a"/>
    <w:uiPriority w:val="34"/>
    <w:qFormat/>
    <w:rsid w:val="00461813"/>
    <w:pPr>
      <w:ind w:left="720"/>
      <w:contextualSpacing/>
    </w:pPr>
  </w:style>
  <w:style w:type="table" w:customStyle="1" w:styleId="TableGrid">
    <w:name w:val="TableGrid"/>
    <w:rsid w:val="00AE441D"/>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860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2013</Words>
  <Characters>11479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Положение о соотношении учебной и другой педагогической работы в пределах рабочего времени</vt:lpstr>
    </vt:vector>
  </TitlesOfParts>
  <Company>ЦБПО ОАО "Транссибнефть"</Company>
  <LinksUpToDate>false</LinksUpToDate>
  <CharactersWithSpaces>13466</CharactersWithSpaces>
  <SharedDoc>false</SharedDoc>
  <HLinks>
    <vt:vector size="12" baseType="variant">
      <vt:variant>
        <vt:i4>6357026</vt:i4>
      </vt:variant>
      <vt:variant>
        <vt:i4>3</vt:i4>
      </vt:variant>
      <vt:variant>
        <vt:i4>0</vt:i4>
      </vt:variant>
      <vt:variant>
        <vt:i4>5</vt:i4>
      </vt:variant>
      <vt:variant>
        <vt:lpwstr>http://ddtuhyugan.86.i-schools.ru/?page=POLSOOT</vt:lpwstr>
      </vt:variant>
      <vt:variant>
        <vt:lpwstr>Par55</vt:lpwstr>
      </vt:variant>
      <vt:variant>
        <vt:i4>6750252</vt:i4>
      </vt:variant>
      <vt:variant>
        <vt:i4>0</vt:i4>
      </vt:variant>
      <vt:variant>
        <vt:i4>0</vt:i4>
      </vt:variant>
      <vt:variant>
        <vt:i4>5</vt:i4>
      </vt:variant>
      <vt:variant>
        <vt:lpwstr>http://ivo.garant.ru/</vt:lpwstr>
      </vt:variant>
      <vt:variant>
        <vt:lpwstr>/document/70878632/paragraph/1/doclist/0/selflink/0/context/%D0%9F%D1%80%D0%B8%D0%BA%D0%B0%D0%B7%20%D0%9C%D0%B8%D0%BD%D0%B8%D1%81%D1%82%D0%B5%D1%80%D1%81%D1%82%D0%B2%D0%B0%20%D0%BE%D0%B1%D1%80%D0%B0%D0%B7%D0%BE%D0%B2%D0%B0%D0%BD%D0%B8%D1%8F%20%D0%B8%20%D0%BD%D0%B0%D1%83%D0%BA%D0%B8%20%D0%A0%D0%A4%20%D0%BE%D1%82%2022%20%D0%B4%D0%B5%D0%BA%D0%B0%D0%B1%D1%80%D1%8F%202014%20%D0%B3.%20N%201601%20%D0%9E%20%D0%BF%D1%80%D0%BE%D0%B4%D0%BE%D0%BB%D0%B6%D0%B8%D1%82%D0%B5%D0%BB%D1%8C%D0%BD%D0%BE%D1%81%D1%82%D0%B8%20%D1%80%D0%B0%D0%B1%D0%BE%D1%87%D0%B5%D0%B3%D0%BE%20%D0%B2%D1%80%D0%B5%D0%BC%D0%B5%D0%BD%D0%B8%20%28%D0%BD%D0%BE%D1%80%D0%BC%D0%B0%D1%85%20%D1%87%D0%B0%D1%81%D0%BE%D0%B2%20%D0%BF%D0%B5%D0%B4%D0%B0%D0%B3%D0%BE%D0%B3%D0%B8%D1%87%D0%B5%D1%81%D0%BA%D0%BE%D0%B9%20%D1%80%D0%B0%D0%B1%D0%BE%D1%82%D1%8B%20%D0%B7%D0%B0%20%D1%81%D1%82%D0%B0%D0%B2%D0%BA%D1%83%20%D0%B7%D0%B0%D1%80%D0%B0%D0%B1%D0%BE%D1%82%D0%BD%D0%BE%D0%B9%20%D0%BF%D0%BB%D0%B0%D1%82%D1%8B%29%20%D0%BF%D0%B5%D0%B4%D0%B0%D0%B3%D0%BE%D0%B3%D0%B8%D1%87%D0%B5%D1%81%D0%BA%D0%B8%D1%85%20%D1%80%D0%B0%D0%B1%D0%BE%D1%82%D0%BD%D0%B8%D0%BA%D0%BE%D0%B2%20%D0%B8%20%D0%BE%20%D0%BF%D0%BE%D1%80%D1%8F%D0%B4%D0%BA%D0%B5%20%D0%BE%D0%BF%D1%80%D0%B5%D0%B4%D0%B5%D0%BB%D0%B5%D0%BD%D0%B8%D1%8F%20%D1%83%D1%87%D0%B5%D0%B1%D0%BD%D0%BE%D0%B9%20%D0%BD%D0%B0%D0%B3%D1%80%D1%83%D0%B7%D0%BA%D0%B8%20%D0%BF%D0%B5%D0%B4%D0%B0%D0%B3%D0%BE%D0%B3%D0%B8%D1%87%D0%B5%D1%81%D0%BA%D0%B8%D1%85%20%D1%80%D0%B0%D0%B1%D0%BE%D1%82%D0%BD%D0%B8%D0%BA%D0%BE%D0%B2,%20%D0%BE%D0%B3%D0%BE%D0%B2%D0%B0%D1%80%D0%B8%D0%B2%D0%B0%D0%B5%D0%BC%D0%BE%D0%B9%20%D0%B2%20%D1%82%D1%80%D1%83%D0%B4%D0%BE%D0%B2%D0%BE%D0%BC%20%D0%B4%D0%BE%D0%B3%D0%BE%D0%B2%D0%BE%D1%80%D0%B5%20%28%D1%81%20%D0%B8%D0%B7%D0%BC%D0%B5%D0%BD%D0%B5%D0%BD%D0%B8%D1%8F%D0%BC%D0%B8%20%D0%B8%20%D0%B4%D0%BE%D0%BF%D0%BE%D0%BB%D0%BD%D0%B5%D0%BD%D0%B8%D1%8F%D0%BC%D0%B8%29%20%D0%A1%D0%B8%D1%81%D1%82%D0%B5%D0%BC%D0%B0%20%D0%93%D0%90%D0%A0%D0%90%D0%9D%D0%A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соотношении учебной и другой педагогической работы в пределах рабочего времени</dc:title>
  <dc:subject/>
  <dc:creator>Олеся</dc:creator>
  <cp:keywords/>
  <cp:lastModifiedBy>Elena</cp:lastModifiedBy>
  <cp:revision>2</cp:revision>
  <cp:lastPrinted>2015-07-23T12:54:00Z</cp:lastPrinted>
  <dcterms:created xsi:type="dcterms:W3CDTF">2025-09-10T10:47:00Z</dcterms:created>
  <dcterms:modified xsi:type="dcterms:W3CDTF">2025-09-10T10:47:00Z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0x01010078D22CD74EF7DA4C8CB8C3D0F2D4A3B2</vt:lpwstr>
  </property>
</Properties>
</file>