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1" w:type="dxa"/>
        <w:tblInd w:w="-116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114"/>
      </w:tblGrid>
      <w:tr w:rsidR="007261C9" w:rsidRPr="007261C9" w14:paraId="2B2C9DA0" w14:textId="77777777" w:rsidTr="00F20042">
        <w:trPr>
          <w:trHeight w:val="1455"/>
        </w:trPr>
        <w:tc>
          <w:tcPr>
            <w:tcW w:w="2977" w:type="dxa"/>
            <w:vAlign w:val="center"/>
          </w:tcPr>
          <w:p w14:paraId="6FAF361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bookmarkStart w:id="0" w:name="_Hlk211892977"/>
            <w:r w:rsidRPr="007261C9">
              <w:rPr>
                <w:rFonts w:ascii="Times New Roman" w:hAnsi="Times New Roman" w:cs="Times New Roman"/>
                <w:lang w:eastAsia="ru-RU"/>
              </w:rPr>
              <w:drawing>
                <wp:inline distT="0" distB="0" distL="0" distR="0" wp14:anchorId="1D4975BE" wp14:editId="2636BCDD">
                  <wp:extent cx="1766570" cy="822960"/>
                  <wp:effectExtent l="0" t="0" r="0" b="0"/>
                  <wp:docPr id="486219110" name="Рисунок 4862191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4" w:type="dxa"/>
          </w:tcPr>
          <w:p w14:paraId="2FBBD79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Комитет по здравоохранению Санкт-Петербурга</w:t>
            </w:r>
          </w:p>
          <w:p w14:paraId="5449B83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№ 1» </w:t>
            </w:r>
          </w:p>
        </w:tc>
      </w:tr>
    </w:tbl>
    <w:p w14:paraId="69A7CAD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651D20B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297C4C45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7"/>
        <w:gridCol w:w="222"/>
      </w:tblGrid>
      <w:tr w:rsidR="007261C9" w:rsidRPr="007261C9" w14:paraId="7D8AA33B" w14:textId="77777777" w:rsidTr="00F20042">
        <w:tc>
          <w:tcPr>
            <w:tcW w:w="4583" w:type="dxa"/>
            <w:shd w:val="clear" w:color="auto" w:fill="auto"/>
          </w:tcPr>
          <w:tbl>
            <w:tblPr>
              <w:tblW w:w="9595" w:type="dxa"/>
              <w:tblInd w:w="3" w:type="dxa"/>
              <w:tblLook w:val="04A0" w:firstRow="1" w:lastRow="0" w:firstColumn="1" w:lastColumn="0" w:noHBand="0" w:noVBand="1"/>
            </w:tblPr>
            <w:tblGrid>
              <w:gridCol w:w="4947"/>
              <w:gridCol w:w="4648"/>
            </w:tblGrid>
            <w:tr w:rsidR="007261C9" w:rsidRPr="007261C9" w14:paraId="2775A6FD" w14:textId="77777777" w:rsidTr="00F20042">
              <w:trPr>
                <w:trHeight w:val="970"/>
              </w:trPr>
              <w:tc>
                <w:tcPr>
                  <w:tcW w:w="4947" w:type="dxa"/>
                  <w:shd w:val="clear" w:color="auto" w:fill="auto"/>
                </w:tcPr>
                <w:p w14:paraId="2086B35B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  <w:r w:rsidRPr="007261C9">
                    <w:rPr>
                      <w:rFonts w:ascii="Times New Roman" w:hAnsi="Times New Roman" w:cs="Times New Roman"/>
                    </w:rPr>
                    <w:t>Рассмотрено на заседании методического совета «</w:t>
                  </w:r>
                  <w:proofErr w:type="gramStart"/>
                  <w:r w:rsidRPr="007261C9">
                    <w:rPr>
                      <w:rFonts w:ascii="Times New Roman" w:hAnsi="Times New Roman" w:cs="Times New Roman"/>
                    </w:rPr>
                    <w:t>26 »</w:t>
                  </w:r>
                  <w:proofErr w:type="gramEnd"/>
                  <w:r w:rsidRPr="007261C9">
                    <w:rPr>
                      <w:rFonts w:ascii="Times New Roman" w:hAnsi="Times New Roman" w:cs="Times New Roman"/>
                    </w:rPr>
                    <w:t xml:space="preserve"> июня  2025 г.</w:t>
                  </w:r>
                </w:p>
                <w:p w14:paraId="6A9B7E0D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  <w:r w:rsidRPr="007261C9">
                    <w:rPr>
                      <w:rFonts w:ascii="Times New Roman" w:hAnsi="Times New Roman" w:cs="Times New Roman"/>
                    </w:rPr>
                    <w:t>ПРОТОКОЛ №6.</w:t>
                  </w:r>
                </w:p>
              </w:tc>
              <w:tc>
                <w:tcPr>
                  <w:tcW w:w="4648" w:type="dxa"/>
                  <w:shd w:val="clear" w:color="auto" w:fill="auto"/>
                </w:tcPr>
                <w:p w14:paraId="6A3FAA50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61C9" w:rsidRPr="007261C9" w14:paraId="009F4946" w14:textId="77777777" w:rsidTr="00F20042">
              <w:trPr>
                <w:trHeight w:val="1092"/>
              </w:trPr>
              <w:tc>
                <w:tcPr>
                  <w:tcW w:w="4947" w:type="dxa"/>
                  <w:shd w:val="clear" w:color="auto" w:fill="auto"/>
                </w:tcPr>
                <w:p w14:paraId="67940F46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  <w:r w:rsidRPr="007261C9">
                    <w:rPr>
                      <w:rFonts w:ascii="Times New Roman" w:hAnsi="Times New Roman" w:cs="Times New Roman"/>
                    </w:rPr>
                    <w:t>Одобрено на заседании педагогического совета</w:t>
                  </w:r>
                  <w:proofErr w:type="gramStart"/>
                  <w:r w:rsidRPr="007261C9">
                    <w:rPr>
                      <w:rFonts w:ascii="Times New Roman" w:hAnsi="Times New Roman" w:cs="Times New Roman"/>
                    </w:rPr>
                    <w:t xml:space="preserve">   «</w:t>
                  </w:r>
                  <w:proofErr w:type="gramEnd"/>
                  <w:r w:rsidRPr="007261C9">
                    <w:rPr>
                      <w:rFonts w:ascii="Times New Roman" w:hAnsi="Times New Roman" w:cs="Times New Roman"/>
                    </w:rPr>
                    <w:t>29 » августа 2025 г.</w:t>
                  </w:r>
                </w:p>
                <w:p w14:paraId="361AE8B1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  <w:r w:rsidRPr="007261C9">
                    <w:rPr>
                      <w:rFonts w:ascii="Times New Roman" w:hAnsi="Times New Roman" w:cs="Times New Roman"/>
                    </w:rPr>
                    <w:t>ПРОТОКОЛ №1.</w:t>
                  </w:r>
                </w:p>
              </w:tc>
              <w:tc>
                <w:tcPr>
                  <w:tcW w:w="4648" w:type="dxa"/>
                  <w:shd w:val="clear" w:color="auto" w:fill="auto"/>
                </w:tcPr>
                <w:p w14:paraId="415D963B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  <w:r w:rsidRPr="007261C9">
                    <w:rPr>
                      <w:rFonts w:ascii="Times New Roman" w:hAnsi="Times New Roman" w:cs="Times New Roman"/>
                    </w:rPr>
                    <w:t xml:space="preserve">УТВЕРЖДЕНО </w:t>
                  </w:r>
                </w:p>
                <w:p w14:paraId="3E593DA9" w14:textId="77777777" w:rsidR="007261C9" w:rsidRPr="007261C9" w:rsidRDefault="007261C9" w:rsidP="007261C9">
                  <w:pPr>
                    <w:rPr>
                      <w:rFonts w:ascii="Times New Roman" w:hAnsi="Times New Roman" w:cs="Times New Roman"/>
                    </w:rPr>
                  </w:pPr>
                  <w:r w:rsidRPr="007261C9">
                    <w:rPr>
                      <w:rFonts w:ascii="Times New Roman" w:hAnsi="Times New Roman" w:cs="Times New Roman"/>
                    </w:rPr>
                    <w:t>Приказ №42-</w:t>
                  </w:r>
                  <w:proofErr w:type="gramStart"/>
                  <w:r w:rsidRPr="007261C9">
                    <w:rPr>
                      <w:rFonts w:ascii="Times New Roman" w:hAnsi="Times New Roman" w:cs="Times New Roman"/>
                    </w:rPr>
                    <w:t>О  от</w:t>
                  </w:r>
                  <w:proofErr w:type="gramEnd"/>
                  <w:r w:rsidRPr="007261C9">
                    <w:rPr>
                      <w:rFonts w:ascii="Times New Roman" w:hAnsi="Times New Roman" w:cs="Times New Roman"/>
                    </w:rPr>
                    <w:t xml:space="preserve">  «29» августа 2025 г.</w:t>
                  </w:r>
                </w:p>
              </w:tc>
            </w:tr>
          </w:tbl>
          <w:p w14:paraId="79CAC3D7" w14:textId="77777777" w:rsidR="007261C9" w:rsidRPr="007261C9" w:rsidRDefault="007261C9" w:rsidP="0072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shd w:val="clear" w:color="auto" w:fill="auto"/>
          </w:tcPr>
          <w:p w14:paraId="72C7FEE6" w14:textId="77777777" w:rsidR="007261C9" w:rsidRPr="007261C9" w:rsidRDefault="007261C9" w:rsidP="007261C9">
            <w:pPr>
              <w:rPr>
                <w:rFonts w:ascii="Times New Roman" w:hAnsi="Times New Roman" w:cs="Times New Roman"/>
              </w:rPr>
            </w:pPr>
          </w:p>
        </w:tc>
      </w:tr>
    </w:tbl>
    <w:p w14:paraId="4AA4FB0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363E36D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СОГЛАСОВАНО</w:t>
      </w:r>
    </w:p>
    <w:p w14:paraId="0BCAE260" w14:textId="77777777" w:rsidR="007261C9" w:rsidRPr="007261C9" w:rsidRDefault="007261C9" w:rsidP="007261C9">
      <w:pPr>
        <w:rPr>
          <w:rFonts w:ascii="Times New Roman" w:hAnsi="Times New Roman" w:cs="Times New Roman"/>
        </w:rPr>
      </w:pPr>
      <w:r w:rsidRPr="007261C9">
        <w:rPr>
          <w:rFonts w:ascii="Times New Roman" w:hAnsi="Times New Roman" w:cs="Times New Roman"/>
        </w:rPr>
        <w:t xml:space="preserve">Заместитель главного врача по работе с сестринским персоналом </w:t>
      </w:r>
    </w:p>
    <w:p w14:paraId="015B318E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</w:rPr>
        <w:t xml:space="preserve">НИИ скорой помощи им. И.И. Джанелидзе                                                       </w:t>
      </w:r>
      <w:proofErr w:type="spellStart"/>
      <w:r w:rsidRPr="007261C9">
        <w:rPr>
          <w:rFonts w:ascii="Times New Roman" w:hAnsi="Times New Roman" w:cs="Times New Roman"/>
        </w:rPr>
        <w:t>Е.А.Лаврова</w:t>
      </w:r>
      <w:proofErr w:type="spellEnd"/>
    </w:p>
    <w:p w14:paraId="2288BC4D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2AC93C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61AE8C1A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0041B045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7261C9">
        <w:rPr>
          <w:rFonts w:ascii="Times New Roman" w:hAnsi="Times New Roman" w:cs="Times New Roman"/>
          <w:b/>
          <w:bCs/>
          <w:lang w:eastAsia="ru-RU"/>
        </w:rPr>
        <w:t xml:space="preserve">РАБОЧАЯ ПРОГРАММА </w:t>
      </w:r>
      <w:proofErr w:type="gramStart"/>
      <w:r w:rsidRPr="007261C9">
        <w:rPr>
          <w:rFonts w:ascii="Times New Roman" w:hAnsi="Times New Roman" w:cs="Times New Roman"/>
          <w:b/>
          <w:bCs/>
          <w:lang w:eastAsia="ru-RU"/>
        </w:rPr>
        <w:t>ПРОФЕССИОНАЛЬНОГО  МОДУЛЯ</w:t>
      </w:r>
      <w:proofErr w:type="gramEnd"/>
    </w:p>
    <w:p w14:paraId="7313ECFA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E772F93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61C9">
        <w:rPr>
          <w:rFonts w:ascii="Times New Roman" w:hAnsi="Times New Roman" w:cs="Times New Roman"/>
          <w:b/>
          <w:bCs/>
          <w:lang w:eastAsia="ru-RU"/>
        </w:rPr>
        <w:t xml:space="preserve">ПМ 04. </w:t>
      </w:r>
      <w:proofErr w:type="gramStart"/>
      <w:r w:rsidRPr="007261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 Оказание</w:t>
      </w:r>
      <w:proofErr w:type="gramEnd"/>
      <w:r w:rsidRPr="007261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помощи в экстренной форме»</w:t>
      </w:r>
    </w:p>
    <w:p w14:paraId="1D691344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7261C9">
        <w:rPr>
          <w:rFonts w:ascii="Times New Roman" w:hAnsi="Times New Roman" w:cs="Times New Roman"/>
          <w:b/>
          <w:bCs/>
          <w:lang w:eastAsia="ru-RU"/>
        </w:rPr>
        <w:t>Специальность 31.02.02 Акушерское дело</w:t>
      </w:r>
    </w:p>
    <w:p w14:paraId="6314CAA7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7261C9">
        <w:rPr>
          <w:rFonts w:ascii="Times New Roman" w:hAnsi="Times New Roman" w:cs="Times New Roman"/>
          <w:b/>
          <w:bCs/>
          <w:lang w:eastAsia="ru-RU"/>
        </w:rPr>
        <w:t>Квалификация акушерка/акушер</w:t>
      </w:r>
    </w:p>
    <w:p w14:paraId="2FAF564A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48E24C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0C24F215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4595F0B9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Санкт-Петербург</w:t>
      </w:r>
    </w:p>
    <w:p w14:paraId="2440C2C0" w14:textId="77777777" w:rsidR="007261C9" w:rsidRPr="007261C9" w:rsidRDefault="007261C9" w:rsidP="007261C9">
      <w:pPr>
        <w:jc w:val="center"/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2025 г.</w:t>
      </w:r>
    </w:p>
    <w:p w14:paraId="637BF58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2587E5B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4D88D3CD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15322DC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4112D7A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СОДЕРЖАНИЕ</w:t>
      </w:r>
    </w:p>
    <w:p w14:paraId="0AE7E98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DF69AEF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8A2BA2F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ОБЩАЯ ХАРАКТЕРИСТИКА ПРИМЕРНОЙ РАБОЧЕЙ ПРОГРАММЫ </w:t>
      </w:r>
    </w:p>
    <w:p w14:paraId="15CD848E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ПРОФЕССИОНАЛЬНОГО МОДУЛЯ…………………………………………………......</w:t>
      </w:r>
    </w:p>
    <w:p w14:paraId="0862E93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СТРУКТУРА И СОДЕРЖАНИЕ ПРОФЕССИОНАЛЬНОГО МОДУЛЯ…………….</w:t>
      </w:r>
    </w:p>
    <w:p w14:paraId="5599D49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УСЛОВИЯ РЕАЛИЗАЦИИ ПРОГРАММЫ ПРОФЕССИОНАЛЬНОГО </w:t>
      </w:r>
    </w:p>
    <w:p w14:paraId="097CCCF8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МОДУЛЯ………………………………………………………………………………………</w:t>
      </w:r>
    </w:p>
    <w:p w14:paraId="13CFF71A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КОНТРОЛЬ И ОЦЕНКА РЕЗУЛЬТАТОВ ОСВОЕНИЯ </w:t>
      </w:r>
    </w:p>
    <w:p w14:paraId="2C474BFB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      ПРОФЕССИОНАЛЬНОГО МОДУЛЯ…………………………………………………....</w:t>
      </w:r>
    </w:p>
    <w:p w14:paraId="463AA41D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52B6D4C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  <w:sectPr w:rsidR="007261C9" w:rsidRPr="007261C9" w:rsidSect="0070166B">
          <w:headerReference w:type="default" r:id="rId7"/>
          <w:footerReference w:type="even" r:id="rId8"/>
          <w:footerReference w:type="default" r:id="rId9"/>
          <w:pgSz w:w="11907" w:h="16840"/>
          <w:pgMar w:top="1134" w:right="567" w:bottom="1134" w:left="1701" w:header="709" w:footer="709" w:gutter="0"/>
          <w:cols w:space="720"/>
        </w:sectPr>
      </w:pPr>
    </w:p>
    <w:p w14:paraId="4B0D09B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lastRenderedPageBreak/>
        <w:t>1. ОБЩАЯ ХАРАКТЕРИСТИКА ПРИМЕРНОЙ РАБОЧЕЙ ПРОГРАММЫ</w:t>
      </w:r>
    </w:p>
    <w:p w14:paraId="4E3A994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ПРОФЕССИОНАЛЬНОГО МОДУЛЯ</w:t>
      </w:r>
    </w:p>
    <w:p w14:paraId="39164268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«ПМ.04 Оказание медицинской помощи в экстренной форме»</w:t>
      </w:r>
    </w:p>
    <w:p w14:paraId="25FE69E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1.1. Цель и планируемые результаты освоения профессионального модуля </w:t>
      </w:r>
    </w:p>
    <w:p w14:paraId="2C3249EB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В результате изучения профессионального модуля обучающийся должен освоить основной вид деятельности - Оказание медицинской помощи в экстренной форме и соответствующие ему общие компетенции и профессиональные компетенции:</w:t>
      </w:r>
    </w:p>
    <w:p w14:paraId="204A854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65E7C48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1.1.1. Перечень общих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093"/>
      </w:tblGrid>
      <w:tr w:rsidR="007261C9" w:rsidRPr="007261C9" w14:paraId="176A8965" w14:textId="77777777" w:rsidTr="00F20042">
        <w:tc>
          <w:tcPr>
            <w:tcW w:w="1121" w:type="dxa"/>
          </w:tcPr>
          <w:p w14:paraId="076ADFF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bookmarkStart w:id="1" w:name="_Toc127888170"/>
            <w:r w:rsidRPr="007261C9">
              <w:rPr>
                <w:rFonts w:ascii="Times New Roman" w:hAnsi="Times New Roman" w:cs="Times New Roman"/>
                <w:lang w:eastAsia="ru-RU"/>
              </w:rPr>
              <w:t>Код</w:t>
            </w:r>
            <w:bookmarkEnd w:id="1"/>
          </w:p>
        </w:tc>
        <w:tc>
          <w:tcPr>
            <w:tcW w:w="8093" w:type="dxa"/>
          </w:tcPr>
          <w:p w14:paraId="2A1F8CD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bookmarkStart w:id="2" w:name="_Toc127888171"/>
            <w:r w:rsidRPr="007261C9">
              <w:rPr>
                <w:rFonts w:ascii="Times New Roman" w:hAnsi="Times New Roman" w:cs="Times New Roman"/>
                <w:lang w:eastAsia="ru-RU"/>
              </w:rPr>
              <w:t>Наименование общих компетенций</w:t>
            </w:r>
            <w:bookmarkEnd w:id="2"/>
          </w:p>
        </w:tc>
      </w:tr>
      <w:tr w:rsidR="007261C9" w:rsidRPr="007261C9" w14:paraId="0192814B" w14:textId="77777777" w:rsidTr="00F20042">
        <w:trPr>
          <w:trHeight w:val="327"/>
        </w:trPr>
        <w:tc>
          <w:tcPr>
            <w:tcW w:w="1121" w:type="dxa"/>
          </w:tcPr>
          <w:p w14:paraId="6D259C2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01</w:t>
            </w:r>
          </w:p>
        </w:tc>
        <w:tc>
          <w:tcPr>
            <w:tcW w:w="8093" w:type="dxa"/>
          </w:tcPr>
          <w:p w14:paraId="56E3F09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261C9" w:rsidRPr="007261C9" w14:paraId="19D7F16B" w14:textId="77777777" w:rsidTr="00F20042">
        <w:tc>
          <w:tcPr>
            <w:tcW w:w="1121" w:type="dxa"/>
          </w:tcPr>
          <w:p w14:paraId="6C76CDF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02</w:t>
            </w:r>
          </w:p>
        </w:tc>
        <w:tc>
          <w:tcPr>
            <w:tcW w:w="8093" w:type="dxa"/>
          </w:tcPr>
          <w:p w14:paraId="24C7A37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261C9" w:rsidRPr="007261C9" w14:paraId="2B919D6D" w14:textId="77777777" w:rsidTr="00F20042">
        <w:tc>
          <w:tcPr>
            <w:tcW w:w="1121" w:type="dxa"/>
          </w:tcPr>
          <w:p w14:paraId="0C5544C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03</w:t>
            </w:r>
          </w:p>
        </w:tc>
        <w:tc>
          <w:tcPr>
            <w:tcW w:w="8093" w:type="dxa"/>
          </w:tcPr>
          <w:p w14:paraId="3E3C54E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261C9" w:rsidRPr="007261C9" w14:paraId="1D4E471C" w14:textId="77777777" w:rsidTr="00F20042">
        <w:tc>
          <w:tcPr>
            <w:tcW w:w="1121" w:type="dxa"/>
          </w:tcPr>
          <w:p w14:paraId="0C5115F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04</w:t>
            </w:r>
          </w:p>
        </w:tc>
        <w:tc>
          <w:tcPr>
            <w:tcW w:w="8093" w:type="dxa"/>
          </w:tcPr>
          <w:p w14:paraId="1DC4ADD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7261C9" w:rsidRPr="007261C9" w14:paraId="1E5F3BBB" w14:textId="77777777" w:rsidTr="00F20042">
        <w:tc>
          <w:tcPr>
            <w:tcW w:w="1121" w:type="dxa"/>
          </w:tcPr>
          <w:p w14:paraId="5F0AB88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05</w:t>
            </w:r>
          </w:p>
        </w:tc>
        <w:tc>
          <w:tcPr>
            <w:tcW w:w="8093" w:type="dxa"/>
          </w:tcPr>
          <w:p w14:paraId="3955746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261C9" w:rsidRPr="007261C9" w14:paraId="1CC0D7DD" w14:textId="77777777" w:rsidTr="00F20042">
        <w:tc>
          <w:tcPr>
            <w:tcW w:w="1121" w:type="dxa"/>
          </w:tcPr>
          <w:p w14:paraId="4683442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06</w:t>
            </w:r>
          </w:p>
        </w:tc>
        <w:tc>
          <w:tcPr>
            <w:tcW w:w="8093" w:type="dxa"/>
          </w:tcPr>
          <w:p w14:paraId="34D9A5F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261C9" w:rsidRPr="007261C9" w14:paraId="3AA02D98" w14:textId="77777777" w:rsidTr="00F20042">
        <w:tc>
          <w:tcPr>
            <w:tcW w:w="1121" w:type="dxa"/>
          </w:tcPr>
          <w:p w14:paraId="2D25F8A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07</w:t>
            </w:r>
          </w:p>
        </w:tc>
        <w:tc>
          <w:tcPr>
            <w:tcW w:w="8093" w:type="dxa"/>
          </w:tcPr>
          <w:p w14:paraId="24C1D1F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261C9" w:rsidRPr="007261C9" w14:paraId="6A64E7A7" w14:textId="77777777" w:rsidTr="00F20042">
        <w:tc>
          <w:tcPr>
            <w:tcW w:w="1121" w:type="dxa"/>
          </w:tcPr>
          <w:p w14:paraId="2E0203A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09</w:t>
            </w:r>
          </w:p>
        </w:tc>
        <w:tc>
          <w:tcPr>
            <w:tcW w:w="8093" w:type="dxa"/>
          </w:tcPr>
          <w:p w14:paraId="1E52D29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C17EFD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D592D2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7261C9" w:rsidRPr="007261C9" w14:paraId="32A08789" w14:textId="77777777" w:rsidTr="00F20042">
        <w:tc>
          <w:tcPr>
            <w:tcW w:w="1242" w:type="dxa"/>
            <w:shd w:val="clear" w:color="auto" w:fill="auto"/>
          </w:tcPr>
          <w:p w14:paraId="6126ECE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222" w:type="dxa"/>
            <w:shd w:val="clear" w:color="auto" w:fill="auto"/>
          </w:tcPr>
          <w:p w14:paraId="2D5BB7A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261C9" w:rsidRPr="007261C9" w14:paraId="74A54783" w14:textId="77777777" w:rsidTr="00F20042">
        <w:tc>
          <w:tcPr>
            <w:tcW w:w="1242" w:type="dxa"/>
            <w:shd w:val="clear" w:color="auto" w:fill="auto"/>
          </w:tcPr>
          <w:p w14:paraId="537C69C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ВД 4</w:t>
            </w:r>
          </w:p>
        </w:tc>
        <w:tc>
          <w:tcPr>
            <w:tcW w:w="8222" w:type="dxa"/>
            <w:shd w:val="clear" w:color="auto" w:fill="auto"/>
          </w:tcPr>
          <w:p w14:paraId="66F2334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Оказание медицинской помощи в экстренной форме </w:t>
            </w:r>
          </w:p>
        </w:tc>
      </w:tr>
      <w:tr w:rsidR="007261C9" w:rsidRPr="007261C9" w14:paraId="362EE2B9" w14:textId="77777777" w:rsidTr="00F20042">
        <w:tc>
          <w:tcPr>
            <w:tcW w:w="1242" w:type="dxa"/>
            <w:shd w:val="clear" w:color="auto" w:fill="auto"/>
          </w:tcPr>
          <w:p w14:paraId="03B552F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ПК 4.1.</w:t>
            </w:r>
          </w:p>
        </w:tc>
        <w:tc>
          <w:tcPr>
            <w:tcW w:w="8222" w:type="dxa"/>
            <w:shd w:val="clear" w:color="auto" w:fill="auto"/>
          </w:tcPr>
          <w:p w14:paraId="5E3BC62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Проводить оценку состояния беременной, роженицы, родильницы, новорождённого, требующего оказания неотложной или экстренной медицинской помощи</w:t>
            </w:r>
          </w:p>
        </w:tc>
      </w:tr>
      <w:tr w:rsidR="007261C9" w:rsidRPr="007261C9" w14:paraId="00A244F5" w14:textId="77777777" w:rsidTr="00F20042">
        <w:tc>
          <w:tcPr>
            <w:tcW w:w="1242" w:type="dxa"/>
            <w:shd w:val="clear" w:color="auto" w:fill="auto"/>
          </w:tcPr>
          <w:p w14:paraId="3FBCB16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4.2.</w:t>
            </w:r>
          </w:p>
        </w:tc>
        <w:tc>
          <w:tcPr>
            <w:tcW w:w="8222" w:type="dxa"/>
            <w:shd w:val="clear" w:color="auto" w:fill="auto"/>
          </w:tcPr>
          <w:p w14:paraId="44EE2F8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Оказывать медицинскую помощь в экстренной форме при состояниях, представляющих угрозу жизни, в том числе во время самопроизвольных неосложненных родов и в послеродовый период </w:t>
            </w:r>
          </w:p>
        </w:tc>
      </w:tr>
      <w:tr w:rsidR="007261C9" w:rsidRPr="007261C9" w14:paraId="7F702D4C" w14:textId="77777777" w:rsidTr="00F20042">
        <w:tc>
          <w:tcPr>
            <w:tcW w:w="1242" w:type="dxa"/>
            <w:shd w:val="clear" w:color="auto" w:fill="auto"/>
          </w:tcPr>
          <w:p w14:paraId="6C3C289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4.3.</w:t>
            </w:r>
          </w:p>
        </w:tc>
        <w:tc>
          <w:tcPr>
            <w:tcW w:w="8222" w:type="dxa"/>
            <w:shd w:val="clear" w:color="auto" w:fill="auto"/>
          </w:tcPr>
          <w:p w14:paraId="5AEE34E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 w:rsidR="007261C9" w:rsidRPr="007261C9" w14:paraId="5728186A" w14:textId="77777777" w:rsidTr="00F20042">
        <w:tc>
          <w:tcPr>
            <w:tcW w:w="1242" w:type="dxa"/>
            <w:shd w:val="clear" w:color="auto" w:fill="auto"/>
          </w:tcPr>
          <w:p w14:paraId="0D86C35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4.4.</w:t>
            </w:r>
          </w:p>
        </w:tc>
        <w:tc>
          <w:tcPr>
            <w:tcW w:w="8222" w:type="dxa"/>
            <w:shd w:val="clear" w:color="auto" w:fill="auto"/>
          </w:tcPr>
          <w:p w14:paraId="06005E2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Проводить мониторинг состояния пациента при оказании неотложной или экстренной медицинской помощи во время эвакуации (транспортировки)</w:t>
            </w:r>
          </w:p>
        </w:tc>
      </w:tr>
      <w:tr w:rsidR="007261C9" w:rsidRPr="007261C9" w14:paraId="2323ED2B" w14:textId="77777777" w:rsidTr="00F20042">
        <w:tc>
          <w:tcPr>
            <w:tcW w:w="1242" w:type="dxa"/>
            <w:shd w:val="clear" w:color="auto" w:fill="auto"/>
          </w:tcPr>
          <w:p w14:paraId="383D811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4.5.</w:t>
            </w:r>
          </w:p>
        </w:tc>
        <w:tc>
          <w:tcPr>
            <w:tcW w:w="8222" w:type="dxa"/>
            <w:shd w:val="clear" w:color="auto" w:fill="auto"/>
          </w:tcPr>
          <w:p w14:paraId="2A8DF60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</w:t>
            </w:r>
          </w:p>
        </w:tc>
      </w:tr>
      <w:tr w:rsidR="007261C9" w:rsidRPr="007261C9" w14:paraId="5118757E" w14:textId="77777777" w:rsidTr="00F20042">
        <w:trPr>
          <w:trHeight w:val="529"/>
        </w:trPr>
        <w:tc>
          <w:tcPr>
            <w:tcW w:w="1242" w:type="dxa"/>
            <w:shd w:val="clear" w:color="auto" w:fill="auto"/>
          </w:tcPr>
          <w:p w14:paraId="344E4BC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4.6.</w:t>
            </w:r>
          </w:p>
        </w:tc>
        <w:tc>
          <w:tcPr>
            <w:tcW w:w="8222" w:type="dxa"/>
            <w:shd w:val="clear" w:color="auto" w:fill="auto"/>
          </w:tcPr>
          <w:p w14:paraId="3ABF1F1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Обеспечивать госпитализацию пациентов, нуждающихся в оказании специализированной медицинской помощи</w:t>
            </w:r>
          </w:p>
        </w:tc>
      </w:tr>
    </w:tbl>
    <w:p w14:paraId="32604F3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33CB04A3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7261C9" w:rsidRPr="007261C9" w14:paraId="219FC841" w14:textId="77777777" w:rsidTr="00F20042">
        <w:tc>
          <w:tcPr>
            <w:tcW w:w="1668" w:type="dxa"/>
          </w:tcPr>
          <w:p w14:paraId="0E7DA208" w14:textId="77777777" w:rsidR="007261C9" w:rsidRPr="007261C9" w:rsidRDefault="007261C9" w:rsidP="007261C9">
            <w:pPr>
              <w:rPr>
                <w:rFonts w:ascii="Times New Roman" w:hAnsi="Times New Roman" w:cs="Times New Roman"/>
              </w:rPr>
            </w:pPr>
            <w:r w:rsidRPr="007261C9">
              <w:rPr>
                <w:rFonts w:ascii="Times New Roman" w:hAnsi="Times New Roman" w:cs="Times New Roman"/>
              </w:rPr>
              <w:t>Владеть навыками</w:t>
            </w:r>
          </w:p>
        </w:tc>
        <w:tc>
          <w:tcPr>
            <w:tcW w:w="7796" w:type="dxa"/>
          </w:tcPr>
          <w:p w14:paraId="04BDC4F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Проведения первичного осмотра пациента, оценка безопасности окружающей среды;</w:t>
            </w:r>
          </w:p>
          <w:p w14:paraId="7F39996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оценки состояния пациента, требующего оказания медицинской помощи в экстренной форме;</w:t>
            </w:r>
          </w:p>
          <w:p w14:paraId="5FBE2F2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распознавания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      </w:r>
          </w:p>
          <w:p w14:paraId="1E23AA0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оказания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дыхания);</w:t>
            </w:r>
          </w:p>
          <w:p w14:paraId="593EDDF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проведения базовой сердечно-легочной реанимации;</w:t>
            </w:r>
          </w:p>
          <w:p w14:paraId="5BD5CCC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проведения мероприятий по поддержанию жизнедеятельности организма пациента (пострадавшего) до прибытия врача или бригады скорой помощи;</w:t>
            </w:r>
          </w:p>
          <w:p w14:paraId="341EDBA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применения лекарственных препаратов и медицинских изделий при оказании медицинской помощи в экстренной форме;</w:t>
            </w:r>
          </w:p>
          <w:p w14:paraId="1EDD167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проведения мониторинга состояния пациента при оказании неотложной или экстренной медицинской помощи во время эвакуации (транспортировки);</w:t>
            </w:r>
          </w:p>
          <w:p w14:paraId="22B4B98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установления медицинских показаний и направления пациентов в профильные медицинские организации для получения специализированной медицинской помощи;</w:t>
            </w:r>
          </w:p>
          <w:p w14:paraId="0A3EADD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обеспечения госпитализации пациентов, нуждающихся в оказании специализированной медицинской помощи.</w:t>
            </w:r>
          </w:p>
        </w:tc>
      </w:tr>
      <w:tr w:rsidR="007261C9" w:rsidRPr="007261C9" w14:paraId="2C2A98B6" w14:textId="77777777" w:rsidTr="00F20042">
        <w:tc>
          <w:tcPr>
            <w:tcW w:w="1668" w:type="dxa"/>
          </w:tcPr>
          <w:p w14:paraId="09D23378" w14:textId="77777777" w:rsidR="007261C9" w:rsidRPr="007261C9" w:rsidRDefault="007261C9" w:rsidP="007261C9">
            <w:pPr>
              <w:rPr>
                <w:rFonts w:ascii="Times New Roman" w:hAnsi="Times New Roman" w:cs="Times New Roman"/>
              </w:rPr>
            </w:pPr>
            <w:r w:rsidRPr="007261C9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7796" w:type="dxa"/>
          </w:tcPr>
          <w:p w14:paraId="600D2B8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Проводить первичный осмотр пациента и оценку безопасности условий для оказания медицинской помощи, осуществлять вызов врача, специальных служб, в том числе бригады скорой медицинской помощи;</w:t>
            </w:r>
          </w:p>
          <w:p w14:paraId="744AD47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      </w:r>
          </w:p>
          <w:p w14:paraId="75C4F86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выполнять мероприятия базовой сердечно-легочной реанимации;</w:t>
            </w:r>
          </w:p>
          <w:p w14:paraId="207B2D5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выполнять мероприятия первичной реанимации новорожденного;</w:t>
            </w:r>
          </w:p>
          <w:p w14:paraId="3088127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дыхания);</w:t>
            </w:r>
          </w:p>
          <w:p w14:paraId="6F3841B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форме;</w:t>
            </w:r>
          </w:p>
          <w:p w14:paraId="5C3E841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осуществлять наблюдение за пациентом (пострадавшим), контролировать его состояние, измерять показатели жизнедеятельности, поддерживать витальные функции;</w:t>
            </w:r>
          </w:p>
          <w:p w14:paraId="655F3D0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устанавливать медицинские показания для направления пациентов в профильные медицинские организации с целью получения специализированной, в том числе высокотехнологичной, медицинской помощи в соответствии с действующими порядками оказания медицинской помощи, клиническими рекомендациями;</w:t>
            </w:r>
          </w:p>
          <w:p w14:paraId="11B41B7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направлять пациентов в профильные медицинские организации для получения специализированной, в том числе высокотехнологичной, медицинской помощи с учетом стандартов медицинской помощи;</w:t>
            </w:r>
          </w:p>
          <w:p w14:paraId="458F793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обеспечивать своевременную госпитализацию пациентов, нуждающихся в оказании специализированной, в том числе высокотехнологичной, медицинской помощи.</w:t>
            </w:r>
          </w:p>
        </w:tc>
      </w:tr>
      <w:tr w:rsidR="007261C9" w:rsidRPr="007261C9" w14:paraId="55064AB5" w14:textId="77777777" w:rsidTr="00F20042">
        <w:tc>
          <w:tcPr>
            <w:tcW w:w="1668" w:type="dxa"/>
          </w:tcPr>
          <w:p w14:paraId="79315482" w14:textId="77777777" w:rsidR="007261C9" w:rsidRPr="007261C9" w:rsidRDefault="007261C9" w:rsidP="007261C9">
            <w:pPr>
              <w:rPr>
                <w:rFonts w:ascii="Times New Roman" w:hAnsi="Times New Roman" w:cs="Times New Roman"/>
              </w:rPr>
            </w:pPr>
            <w:r w:rsidRPr="007261C9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7796" w:type="dxa"/>
          </w:tcPr>
          <w:p w14:paraId="7483E99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жизни;</w:t>
            </w:r>
          </w:p>
          <w:p w14:paraId="03A6764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методика сбора жалоб и анамнеза жизни и заболевания у пациентов (их законных представителей);</w:t>
            </w:r>
          </w:p>
          <w:p w14:paraId="2413F22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методика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физикального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исследования пациентов (осмотр, пальпация, перкуссия, аускультация);</w:t>
            </w:r>
          </w:p>
          <w:p w14:paraId="2C3CDD9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клинические признаки внезапного прекращения кровообращения и (или) дыхания;</w:t>
            </w:r>
          </w:p>
          <w:p w14:paraId="360EB30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правила проведения базовой сердечно-легочной реанимации;</w:t>
            </w:r>
          </w:p>
          <w:p w14:paraId="6CF6784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правила проведения первичной реанимации новорожденного;</w:t>
            </w:r>
          </w:p>
          <w:p w14:paraId="4670C46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порядок применения лекарственных препаратов и медицинских изделий при оказании медицинской помощи в экстренной форме;</w:t>
            </w:r>
          </w:p>
          <w:p w14:paraId="6F2BC5C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помощи;</w:t>
            </w:r>
          </w:p>
          <w:p w14:paraId="7D4FA17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медицинские показания к оказанию специализированной, в том числе высокотехнологической медицинской помощи;</w:t>
            </w:r>
          </w:p>
          <w:p w14:paraId="72F2060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медицинские показания для госпитализации пациентов, нуждающихся в оказании специализированной медицинской помощи;</w:t>
            </w:r>
          </w:p>
          <w:p w14:paraId="49DD41F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организационные принципы работы выездных бригад скорой медицинской помощи;</w:t>
            </w:r>
          </w:p>
          <w:p w14:paraId="4839307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порядок приема пациентов в учреждения здравоохранения.</w:t>
            </w:r>
          </w:p>
        </w:tc>
      </w:tr>
    </w:tbl>
    <w:p w14:paraId="6D6CE20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05285CC6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87BC1D0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1.2. Количество часов, отводимое на освоение профессионального модуля </w:t>
      </w:r>
    </w:p>
    <w:p w14:paraId="3EC7370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Всего часов 340 часов</w:t>
      </w:r>
    </w:p>
    <w:p w14:paraId="7B9617A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в том числе в форме практической подготовки 294 часа</w:t>
      </w:r>
    </w:p>
    <w:p w14:paraId="48171A6B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Из них на освоение МДК 144 часа</w:t>
      </w:r>
    </w:p>
    <w:p w14:paraId="395D5B4E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в том числе самостоятельная работа__________ </w:t>
      </w:r>
    </w:p>
    <w:p w14:paraId="4D849068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практики, в том числе учебная 72 часа</w:t>
      </w:r>
    </w:p>
    <w:p w14:paraId="71A4D426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   производственная 108 часов</w:t>
      </w:r>
    </w:p>
    <w:p w14:paraId="5B6BA4FF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Промежуточная аттестация 8/10</w:t>
      </w:r>
    </w:p>
    <w:p w14:paraId="4BA5B9C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  <w:sectPr w:rsidR="007261C9" w:rsidRPr="007261C9" w:rsidSect="0070166B">
          <w:pgSz w:w="11907" w:h="16840"/>
          <w:pgMar w:top="1134" w:right="567" w:bottom="1134" w:left="1701" w:header="709" w:footer="709" w:gutter="0"/>
          <w:cols w:space="720"/>
        </w:sectPr>
      </w:pPr>
    </w:p>
    <w:p w14:paraId="2FD4094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lastRenderedPageBreak/>
        <w:t>2. СТРУКТУРА И СОДЕРЖАНИЕ ПРОФЕССИОНАЛЬНОГО МОДУЛЯ</w:t>
      </w:r>
    </w:p>
    <w:p w14:paraId="74743B9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2.1. Структура профессионального модуля </w:t>
      </w:r>
    </w:p>
    <w:tbl>
      <w:tblPr>
        <w:tblW w:w="51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71"/>
        <w:gridCol w:w="839"/>
        <w:gridCol w:w="558"/>
        <w:gridCol w:w="836"/>
        <w:gridCol w:w="1535"/>
        <w:gridCol w:w="1119"/>
        <w:gridCol w:w="1674"/>
        <w:gridCol w:w="697"/>
        <w:gridCol w:w="977"/>
        <w:gridCol w:w="33"/>
        <w:gridCol w:w="1783"/>
        <w:gridCol w:w="6"/>
      </w:tblGrid>
      <w:tr w:rsidR="007261C9" w:rsidRPr="007261C9" w14:paraId="3F7713BC" w14:textId="77777777" w:rsidTr="00F20042">
        <w:trPr>
          <w:trHeight w:val="353"/>
        </w:trPr>
        <w:tc>
          <w:tcPr>
            <w:tcW w:w="648" w:type="pct"/>
            <w:vMerge w:val="restart"/>
            <w:vAlign w:val="center"/>
          </w:tcPr>
          <w:p w14:paraId="2A1FBB9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018" w:type="pct"/>
            <w:vMerge w:val="restart"/>
            <w:vAlign w:val="center"/>
          </w:tcPr>
          <w:p w14:paraId="1E6B991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78" w:type="pct"/>
            <w:vMerge w:val="restart"/>
            <w:vAlign w:val="center"/>
          </w:tcPr>
          <w:p w14:paraId="20DD0B6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Всего, час.</w:t>
            </w:r>
          </w:p>
        </w:tc>
        <w:tc>
          <w:tcPr>
            <w:tcW w:w="185" w:type="pct"/>
            <w:vMerge w:val="restart"/>
            <w:textDirection w:val="btLr"/>
          </w:tcPr>
          <w:p w14:paraId="5B0A640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В т. ч. в форме </w:t>
            </w:r>
            <w:proofErr w:type="gramStart"/>
            <w:r w:rsidRPr="007261C9">
              <w:rPr>
                <w:rFonts w:ascii="Times New Roman" w:hAnsi="Times New Roman" w:cs="Times New Roman"/>
                <w:lang w:eastAsia="ru-RU"/>
              </w:rPr>
              <w:t>практической  подготовки</w:t>
            </w:r>
            <w:proofErr w:type="gramEnd"/>
          </w:p>
        </w:tc>
        <w:tc>
          <w:tcPr>
            <w:tcW w:w="2871" w:type="pct"/>
            <w:gridSpan w:val="9"/>
          </w:tcPr>
          <w:p w14:paraId="38AC279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Объем профессионального модуля,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ак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>. час.</w:t>
            </w:r>
          </w:p>
        </w:tc>
      </w:tr>
      <w:tr w:rsidR="007261C9" w:rsidRPr="007261C9" w14:paraId="2A9ADCCE" w14:textId="77777777" w:rsidTr="00F20042">
        <w:tc>
          <w:tcPr>
            <w:tcW w:w="648" w:type="pct"/>
            <w:vMerge/>
          </w:tcPr>
          <w:p w14:paraId="563CEB4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14:paraId="7A1A4C9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5DFA3D1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</w:tcPr>
          <w:p w14:paraId="6406603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gridSpan w:val="5"/>
            <w:vAlign w:val="center"/>
          </w:tcPr>
          <w:p w14:paraId="63A5F50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928" w:type="pct"/>
            <w:gridSpan w:val="4"/>
            <w:vMerge w:val="restart"/>
            <w:vAlign w:val="center"/>
          </w:tcPr>
          <w:p w14:paraId="70B6A9B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Практики</w:t>
            </w:r>
          </w:p>
        </w:tc>
      </w:tr>
      <w:tr w:rsidR="007261C9" w:rsidRPr="007261C9" w14:paraId="44E9EDE5" w14:textId="77777777" w:rsidTr="00F20042">
        <w:tc>
          <w:tcPr>
            <w:tcW w:w="648" w:type="pct"/>
            <w:vMerge/>
          </w:tcPr>
          <w:p w14:paraId="12158B3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14:paraId="5F89FE7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4BF4EEE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</w:tcPr>
          <w:p w14:paraId="0E7D160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6FC3517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Всего</w:t>
            </w:r>
          </w:p>
          <w:p w14:paraId="331998F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780E78C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28" w:type="pct"/>
            <w:gridSpan w:val="4"/>
            <w:vMerge/>
            <w:vAlign w:val="center"/>
          </w:tcPr>
          <w:p w14:paraId="5E3C287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64647DC1" w14:textId="77777777" w:rsidTr="00F20042">
        <w:trPr>
          <w:cantSplit/>
          <w:trHeight w:val="1842"/>
        </w:trPr>
        <w:tc>
          <w:tcPr>
            <w:tcW w:w="648" w:type="pct"/>
            <w:vMerge/>
          </w:tcPr>
          <w:p w14:paraId="5D5843A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14:paraId="1E28593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0CF3CDB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</w:tcPr>
          <w:p w14:paraId="00273EB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  <w:vAlign w:val="center"/>
          </w:tcPr>
          <w:p w14:paraId="7C9EDC6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  <w:vAlign w:val="center"/>
          </w:tcPr>
          <w:p w14:paraId="757981E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Лабораторных и практических занятий</w:t>
            </w:r>
          </w:p>
        </w:tc>
        <w:tc>
          <w:tcPr>
            <w:tcW w:w="371" w:type="pct"/>
            <w:vAlign w:val="center"/>
          </w:tcPr>
          <w:p w14:paraId="51787AB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Курсовых работ (проектов)</w:t>
            </w:r>
          </w:p>
        </w:tc>
        <w:tc>
          <w:tcPr>
            <w:tcW w:w="555" w:type="pct"/>
          </w:tcPr>
          <w:p w14:paraId="1608A09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404853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C782F3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31" w:type="pct"/>
            <w:textDirection w:val="btLr"/>
          </w:tcPr>
          <w:p w14:paraId="49B8BB8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335" w:type="pct"/>
            <w:gridSpan w:val="2"/>
            <w:vAlign w:val="center"/>
          </w:tcPr>
          <w:p w14:paraId="4EFE323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Учебная</w:t>
            </w:r>
          </w:p>
          <w:p w14:paraId="08D9F0A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2BF1193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Производственная</w:t>
            </w:r>
          </w:p>
          <w:p w14:paraId="5B6247A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3A4EE62F" w14:textId="77777777" w:rsidTr="00F20042">
        <w:tc>
          <w:tcPr>
            <w:tcW w:w="648" w:type="pct"/>
          </w:tcPr>
          <w:p w14:paraId="7E39410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4.1.</w:t>
            </w:r>
          </w:p>
          <w:p w14:paraId="757FD92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4.2.</w:t>
            </w:r>
          </w:p>
          <w:p w14:paraId="44BA3E2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4.3.</w:t>
            </w:r>
          </w:p>
          <w:p w14:paraId="37F0272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01, 02, 03, 04, 05, 06, 07, 09</w:t>
            </w:r>
          </w:p>
        </w:tc>
        <w:tc>
          <w:tcPr>
            <w:tcW w:w="1018" w:type="pct"/>
          </w:tcPr>
          <w:p w14:paraId="131BD99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Раздел 1. Оказание медицинской помощи при неотложных состояниях в акушерстве и гинекологии </w:t>
            </w:r>
          </w:p>
          <w:p w14:paraId="2E77537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32C8EAD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185" w:type="pct"/>
            <w:vAlign w:val="center"/>
          </w:tcPr>
          <w:p w14:paraId="60E7382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277" w:type="pct"/>
            <w:vAlign w:val="center"/>
          </w:tcPr>
          <w:p w14:paraId="2162843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509" w:type="pct"/>
            <w:vAlign w:val="center"/>
          </w:tcPr>
          <w:p w14:paraId="5B770D7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371" w:type="pct"/>
            <w:vMerge w:val="restart"/>
            <w:vAlign w:val="center"/>
          </w:tcPr>
          <w:p w14:paraId="014C861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55" w:type="pct"/>
            <w:vAlign w:val="center"/>
          </w:tcPr>
          <w:p w14:paraId="6FC1F85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231" w:type="pct"/>
            <w:vMerge w:val="restart"/>
            <w:vAlign w:val="center"/>
          </w:tcPr>
          <w:p w14:paraId="7F616B2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8/10</w:t>
            </w:r>
          </w:p>
        </w:tc>
        <w:tc>
          <w:tcPr>
            <w:tcW w:w="335" w:type="pct"/>
            <w:gridSpan w:val="2"/>
            <w:vAlign w:val="center"/>
          </w:tcPr>
          <w:p w14:paraId="575900C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593" w:type="pct"/>
            <w:gridSpan w:val="2"/>
            <w:vAlign w:val="center"/>
          </w:tcPr>
          <w:p w14:paraId="0C808A8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543DF3DC" w14:textId="77777777" w:rsidTr="00F20042">
        <w:tc>
          <w:tcPr>
            <w:tcW w:w="648" w:type="pct"/>
          </w:tcPr>
          <w:p w14:paraId="7FE1790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4.2.</w:t>
            </w:r>
          </w:p>
          <w:p w14:paraId="07EE021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4.3.</w:t>
            </w:r>
          </w:p>
          <w:p w14:paraId="50D273A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4.4.</w:t>
            </w:r>
          </w:p>
          <w:p w14:paraId="34AAFAC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4.5.</w:t>
            </w:r>
          </w:p>
          <w:p w14:paraId="1E6441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4.6.</w:t>
            </w:r>
          </w:p>
          <w:p w14:paraId="07449DF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ОК 01, 02, 03, 04, 05, 06, 07, 09</w:t>
            </w:r>
          </w:p>
        </w:tc>
        <w:tc>
          <w:tcPr>
            <w:tcW w:w="1018" w:type="pct"/>
          </w:tcPr>
          <w:p w14:paraId="6E6CEDC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Раздел 2. Оказание медицинской помощи в экстренной форме при состояниях, представляющих угрозу жизни </w:t>
            </w:r>
          </w:p>
          <w:p w14:paraId="63EA344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2AE51529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185" w:type="pct"/>
            <w:vAlign w:val="center"/>
          </w:tcPr>
          <w:p w14:paraId="31699FA9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277" w:type="pct"/>
            <w:vAlign w:val="center"/>
          </w:tcPr>
          <w:p w14:paraId="3C1EE119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509" w:type="pct"/>
            <w:vAlign w:val="center"/>
          </w:tcPr>
          <w:p w14:paraId="07AE5999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371" w:type="pct"/>
            <w:vMerge/>
            <w:vAlign w:val="center"/>
          </w:tcPr>
          <w:p w14:paraId="46AFEA12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55" w:type="pct"/>
            <w:vAlign w:val="center"/>
          </w:tcPr>
          <w:p w14:paraId="65B383D0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231" w:type="pct"/>
            <w:vMerge/>
            <w:vAlign w:val="center"/>
          </w:tcPr>
          <w:p w14:paraId="32D4A325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</w:tcBorders>
            <w:vAlign w:val="center"/>
          </w:tcPr>
          <w:p w14:paraId="2283A17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593" w:type="pct"/>
            <w:gridSpan w:val="2"/>
            <w:vAlign w:val="center"/>
          </w:tcPr>
          <w:p w14:paraId="2ED59EE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6C58F947" w14:textId="77777777" w:rsidTr="00F20042">
        <w:trPr>
          <w:trHeight w:val="563"/>
        </w:trPr>
        <w:tc>
          <w:tcPr>
            <w:tcW w:w="648" w:type="pct"/>
          </w:tcPr>
          <w:p w14:paraId="67C126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4.1 – 4.6</w:t>
            </w:r>
          </w:p>
          <w:p w14:paraId="7801E9F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01, 02, 03, 04, 05, 06, 07, 09</w:t>
            </w:r>
          </w:p>
        </w:tc>
        <w:tc>
          <w:tcPr>
            <w:tcW w:w="1018" w:type="pct"/>
          </w:tcPr>
          <w:p w14:paraId="7C788C3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278" w:type="pct"/>
            <w:vAlign w:val="center"/>
          </w:tcPr>
          <w:p w14:paraId="37A7960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185" w:type="pct"/>
            <w:shd w:val="clear" w:color="auto" w:fill="BFBFBF"/>
            <w:vAlign w:val="center"/>
          </w:tcPr>
          <w:p w14:paraId="3332B2F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786" w:type="pct"/>
            <w:gridSpan w:val="2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3B08078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92" w:type="pct"/>
            <w:gridSpan w:val="5"/>
            <w:vMerge w:val="restart"/>
            <w:tcBorders>
              <w:left w:val="nil"/>
            </w:tcBorders>
            <w:shd w:val="clear" w:color="auto" w:fill="BFBFBF"/>
            <w:vAlign w:val="center"/>
          </w:tcPr>
          <w:p w14:paraId="3E153AB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gridSpan w:val="2"/>
            <w:vMerge w:val="restart"/>
            <w:vAlign w:val="center"/>
          </w:tcPr>
          <w:p w14:paraId="4F7AE15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  <w:p w14:paraId="382486E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334702DC" w14:textId="77777777" w:rsidTr="00F20042">
        <w:tc>
          <w:tcPr>
            <w:tcW w:w="648" w:type="pct"/>
          </w:tcPr>
          <w:p w14:paraId="2C60081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</w:tcPr>
          <w:p w14:paraId="7B221D9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278" w:type="pct"/>
            <w:vAlign w:val="center"/>
          </w:tcPr>
          <w:p w14:paraId="66D6D4A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85" w:type="pct"/>
            <w:shd w:val="clear" w:color="auto" w:fill="BFBFBF"/>
            <w:vAlign w:val="center"/>
          </w:tcPr>
          <w:p w14:paraId="5AA98CA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top w:val="nil"/>
              <w:right w:val="nil"/>
            </w:tcBorders>
            <w:shd w:val="clear" w:color="auto" w:fill="BFBFBF"/>
            <w:vAlign w:val="center"/>
          </w:tcPr>
          <w:p w14:paraId="35857EB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92" w:type="pct"/>
            <w:gridSpan w:val="5"/>
            <w:vMerge/>
            <w:tcBorders>
              <w:left w:val="nil"/>
            </w:tcBorders>
            <w:shd w:val="clear" w:color="auto" w:fill="BFBFBF"/>
            <w:vAlign w:val="center"/>
          </w:tcPr>
          <w:p w14:paraId="5D5A239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gridSpan w:val="2"/>
            <w:vMerge/>
            <w:vAlign w:val="center"/>
          </w:tcPr>
          <w:p w14:paraId="6614492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3D878058" w14:textId="77777777" w:rsidTr="00F20042">
        <w:trPr>
          <w:gridAfter w:val="1"/>
          <w:wAfter w:w="2" w:type="pct"/>
        </w:trPr>
        <w:tc>
          <w:tcPr>
            <w:tcW w:w="648" w:type="pct"/>
          </w:tcPr>
          <w:p w14:paraId="4645736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</w:tcPr>
          <w:p w14:paraId="7169538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78" w:type="pct"/>
            <w:vAlign w:val="center"/>
          </w:tcPr>
          <w:p w14:paraId="70B6D18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340</w:t>
            </w:r>
          </w:p>
        </w:tc>
        <w:tc>
          <w:tcPr>
            <w:tcW w:w="185" w:type="pct"/>
            <w:vAlign w:val="center"/>
          </w:tcPr>
          <w:p w14:paraId="30907C8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294</w:t>
            </w:r>
          </w:p>
        </w:tc>
        <w:tc>
          <w:tcPr>
            <w:tcW w:w="277" w:type="pct"/>
            <w:vAlign w:val="center"/>
          </w:tcPr>
          <w:p w14:paraId="3205730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144</w:t>
            </w:r>
          </w:p>
        </w:tc>
        <w:tc>
          <w:tcPr>
            <w:tcW w:w="509" w:type="pct"/>
            <w:vAlign w:val="center"/>
          </w:tcPr>
          <w:p w14:paraId="161B7BD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104</w:t>
            </w:r>
          </w:p>
        </w:tc>
        <w:tc>
          <w:tcPr>
            <w:tcW w:w="371" w:type="pct"/>
            <w:vAlign w:val="center"/>
          </w:tcPr>
          <w:p w14:paraId="376995F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55" w:type="pct"/>
            <w:vAlign w:val="center"/>
          </w:tcPr>
          <w:p w14:paraId="68AB999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231" w:type="pct"/>
            <w:vAlign w:val="center"/>
          </w:tcPr>
          <w:p w14:paraId="1A304D2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24" w:type="pct"/>
            <w:vAlign w:val="center"/>
          </w:tcPr>
          <w:p w14:paraId="4A0C074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602" w:type="pct"/>
            <w:gridSpan w:val="2"/>
            <w:vAlign w:val="center"/>
          </w:tcPr>
          <w:p w14:paraId="4A8077F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</w:tr>
    </w:tbl>
    <w:p w14:paraId="1253979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2BEB841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0536AF4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1DEF49F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7FF4E596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9121"/>
        <w:gridCol w:w="2159"/>
      </w:tblGrid>
      <w:tr w:rsidR="007261C9" w:rsidRPr="007261C9" w14:paraId="361445D0" w14:textId="77777777" w:rsidTr="00F20042">
        <w:trPr>
          <w:trHeight w:val="1398"/>
        </w:trPr>
        <w:tc>
          <w:tcPr>
            <w:tcW w:w="1128" w:type="pct"/>
          </w:tcPr>
          <w:p w14:paraId="7118A46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1" w:type="pct"/>
          </w:tcPr>
          <w:p w14:paraId="5968CA0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 учебного материала,</w:t>
            </w:r>
          </w:p>
          <w:p w14:paraId="241B660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741" w:type="pct"/>
            <w:vAlign w:val="center"/>
          </w:tcPr>
          <w:p w14:paraId="4A26F60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Объем, акад. ч / в том числе в форме практической </w:t>
            </w:r>
          </w:p>
          <w:p w14:paraId="53BA888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подготовки,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ак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>. ч</w:t>
            </w:r>
          </w:p>
        </w:tc>
      </w:tr>
      <w:tr w:rsidR="007261C9" w:rsidRPr="007261C9" w14:paraId="744FF6FA" w14:textId="77777777" w:rsidTr="00F20042">
        <w:trPr>
          <w:trHeight w:val="387"/>
        </w:trPr>
        <w:tc>
          <w:tcPr>
            <w:tcW w:w="4259" w:type="pct"/>
            <w:gridSpan w:val="2"/>
          </w:tcPr>
          <w:p w14:paraId="42C6FAD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Раздел 1. Оказание медицинской помощи при неотложных состояниях в акушерстве и гинекологии </w:t>
            </w:r>
          </w:p>
        </w:tc>
        <w:tc>
          <w:tcPr>
            <w:tcW w:w="741" w:type="pct"/>
            <w:vAlign w:val="center"/>
          </w:tcPr>
          <w:p w14:paraId="66916EA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108/90</w:t>
            </w:r>
          </w:p>
        </w:tc>
      </w:tr>
      <w:tr w:rsidR="007261C9" w:rsidRPr="007261C9" w14:paraId="322128CB" w14:textId="77777777" w:rsidTr="00F20042">
        <w:trPr>
          <w:trHeight w:val="252"/>
        </w:trPr>
        <w:tc>
          <w:tcPr>
            <w:tcW w:w="4259" w:type="pct"/>
            <w:gridSpan w:val="2"/>
          </w:tcPr>
          <w:p w14:paraId="3AC2D8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МДК04.01 Медицинская помощь при неотложных состояниях в акушерстве и гинекологии</w:t>
            </w:r>
          </w:p>
        </w:tc>
        <w:tc>
          <w:tcPr>
            <w:tcW w:w="741" w:type="pct"/>
            <w:vAlign w:val="center"/>
          </w:tcPr>
          <w:p w14:paraId="600B71FF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72/54</w:t>
            </w:r>
          </w:p>
        </w:tc>
      </w:tr>
      <w:tr w:rsidR="007261C9" w:rsidRPr="007261C9" w14:paraId="1AA1607C" w14:textId="77777777" w:rsidTr="00F20042">
        <w:trPr>
          <w:trHeight w:val="252"/>
        </w:trPr>
        <w:tc>
          <w:tcPr>
            <w:tcW w:w="1128" w:type="pct"/>
            <w:vMerge w:val="restart"/>
          </w:tcPr>
          <w:p w14:paraId="3D26AF7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1.1. Акушерские </w:t>
            </w:r>
          </w:p>
          <w:p w14:paraId="1026392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кровотечения</w:t>
            </w:r>
          </w:p>
          <w:p w14:paraId="256B6D9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25587E0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741" w:type="pct"/>
          </w:tcPr>
          <w:p w14:paraId="4EE74DD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</w:tr>
      <w:tr w:rsidR="007261C9" w:rsidRPr="007261C9" w14:paraId="30ECAFCE" w14:textId="77777777" w:rsidTr="00F20042">
        <w:trPr>
          <w:trHeight w:val="571"/>
        </w:trPr>
        <w:tc>
          <w:tcPr>
            <w:tcW w:w="1128" w:type="pct"/>
            <w:vMerge/>
          </w:tcPr>
          <w:p w14:paraId="3BFF3DC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9F2C99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Кровотечения во время беременности. Причины кровотечений первой половины беременности: самопроизвольный выкидыш, нарушенная внематочная беременность, пузырный занос. Причины кровотечений второй половины беременности: предлежание </w:t>
            </w: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плаценты, преждевременная отслойка нормально расположенной плаценты. Клиническая картина. Диагностика. Доврачебная медицинская помощь. Специализированная стационарная помощь пациентке.</w:t>
            </w:r>
          </w:p>
        </w:tc>
        <w:tc>
          <w:tcPr>
            <w:tcW w:w="741" w:type="pct"/>
            <w:vMerge w:val="restart"/>
          </w:tcPr>
          <w:p w14:paraId="022DC50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6</w:t>
            </w:r>
          </w:p>
        </w:tc>
      </w:tr>
      <w:tr w:rsidR="007261C9" w:rsidRPr="007261C9" w14:paraId="434FE5D4" w14:textId="77777777" w:rsidTr="00F20042">
        <w:trPr>
          <w:trHeight w:val="571"/>
        </w:trPr>
        <w:tc>
          <w:tcPr>
            <w:tcW w:w="1128" w:type="pct"/>
            <w:vMerge/>
          </w:tcPr>
          <w:p w14:paraId="03213AE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2CDD317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Кровотечения в родах. Причины кровотечений в родах: родовой травматизм матери, нарушение отделения последа. Клиническая картина. Диагностика. </w:t>
            </w:r>
          </w:p>
          <w:p w14:paraId="3CC0817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Специализированная стационарная помощь пациентке.</w:t>
            </w:r>
          </w:p>
        </w:tc>
        <w:tc>
          <w:tcPr>
            <w:tcW w:w="741" w:type="pct"/>
            <w:vMerge/>
          </w:tcPr>
          <w:p w14:paraId="4034C3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14998FF8" w14:textId="77777777" w:rsidTr="00F20042">
        <w:trPr>
          <w:trHeight w:val="289"/>
        </w:trPr>
        <w:tc>
          <w:tcPr>
            <w:tcW w:w="1128" w:type="pct"/>
            <w:vMerge/>
          </w:tcPr>
          <w:p w14:paraId="6B30C7D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96F441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Кровотечения в послеродовом периоде. Причины кровотечений в послеродовом периоде: атония и гипотония матки, задержка частей последа в полости матки, заболевания крови. Клиническая картина. Диагностика. Специализированная стационарная помощь пациентке</w:t>
            </w:r>
          </w:p>
          <w:p w14:paraId="4C932C9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Геморрагический шок: этиология, клиническая картина, лечение.</w:t>
            </w:r>
          </w:p>
          <w:p w14:paraId="4522BD0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Синдром диссеминированного внутрисосудистого свёртывания крови: этиология, патогенез, клиническая картина, лечение.</w:t>
            </w:r>
          </w:p>
        </w:tc>
        <w:tc>
          <w:tcPr>
            <w:tcW w:w="741" w:type="pct"/>
            <w:vMerge/>
          </w:tcPr>
          <w:p w14:paraId="60BB82E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643810A9" w14:textId="77777777" w:rsidTr="00F20042">
        <w:trPr>
          <w:trHeight w:val="333"/>
        </w:trPr>
        <w:tc>
          <w:tcPr>
            <w:tcW w:w="1128" w:type="pct"/>
            <w:vMerge/>
          </w:tcPr>
          <w:p w14:paraId="6234CB7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E6ECB8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1" w:type="pct"/>
          </w:tcPr>
          <w:p w14:paraId="1B81F8F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7261C9" w:rsidRPr="007261C9" w14:paraId="6F78689C" w14:textId="77777777" w:rsidTr="00F20042">
        <w:trPr>
          <w:trHeight w:val="473"/>
        </w:trPr>
        <w:tc>
          <w:tcPr>
            <w:tcW w:w="1128" w:type="pct"/>
            <w:vMerge/>
          </w:tcPr>
          <w:p w14:paraId="55E41EC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2B7E7E8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1 «Проведение диагностики кровотечений во время беременности. Установка факта кровотечения, его источника и интенсивности. Сбор жалоб. Сбор анамнеза. Общий осмотр: оценка окраски кожных покровов, измерение АД, пульса, определение шокового индекса. Оценка тяжести состояния. Принципы транспортировки беременной с кровотечением в лечебно-профилактическое учреждение. Специализированная стационарная помощь пациентке при кровотечениях во время беременности».</w:t>
            </w:r>
          </w:p>
        </w:tc>
        <w:tc>
          <w:tcPr>
            <w:tcW w:w="741" w:type="pct"/>
          </w:tcPr>
          <w:p w14:paraId="2EC8FC0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44815EA4" w14:textId="77777777" w:rsidTr="00F20042">
        <w:trPr>
          <w:trHeight w:val="473"/>
        </w:trPr>
        <w:tc>
          <w:tcPr>
            <w:tcW w:w="1128" w:type="pct"/>
            <w:vMerge w:val="restart"/>
            <w:tcBorders>
              <w:top w:val="nil"/>
            </w:tcBorders>
          </w:tcPr>
          <w:p w14:paraId="795215F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D228BB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2 «Проведение диагностики кровотечений в родах. Установка факта кровотечения, его источника и интенсивности. Общий осмотр: оценка окраски кожных покровов, измерение АД, пульса, определение шокового индекса. Оценка тяжести состояния. Специализированная стационарная помощь пациентке при кровотечениях в родах».</w:t>
            </w:r>
          </w:p>
        </w:tc>
        <w:tc>
          <w:tcPr>
            <w:tcW w:w="741" w:type="pct"/>
          </w:tcPr>
          <w:p w14:paraId="1156A84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5857724B" w14:textId="77777777" w:rsidTr="00F20042">
        <w:trPr>
          <w:trHeight w:val="473"/>
        </w:trPr>
        <w:tc>
          <w:tcPr>
            <w:tcW w:w="1128" w:type="pct"/>
            <w:vMerge/>
            <w:tcBorders>
              <w:top w:val="nil"/>
            </w:tcBorders>
          </w:tcPr>
          <w:p w14:paraId="321886A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71F3978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Практическое занятие 3 «Проведение диагностики кровотечений в послеродовом периоде. Установка факта кровотечения, его источника и интенсивности. Общий осмотр: оценка окраски кожных покровов, измерение АД, пульса, определение шокового индекса. Оценка </w:t>
            </w: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тяжести состояния. Специализированная стационарная помощь пациентке при кровотечениях в послеродовом периоде».</w:t>
            </w:r>
          </w:p>
        </w:tc>
        <w:tc>
          <w:tcPr>
            <w:tcW w:w="741" w:type="pct"/>
          </w:tcPr>
          <w:p w14:paraId="2908F97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6</w:t>
            </w:r>
          </w:p>
        </w:tc>
      </w:tr>
      <w:tr w:rsidR="007261C9" w:rsidRPr="007261C9" w14:paraId="7BCA82FE" w14:textId="77777777" w:rsidTr="00F20042">
        <w:trPr>
          <w:trHeight w:val="210"/>
        </w:trPr>
        <w:tc>
          <w:tcPr>
            <w:tcW w:w="1128" w:type="pct"/>
            <w:vMerge w:val="restart"/>
          </w:tcPr>
          <w:p w14:paraId="2DC8913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1.2. Эмболия </w:t>
            </w:r>
          </w:p>
          <w:p w14:paraId="0276FED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околоплодными водами</w:t>
            </w:r>
          </w:p>
        </w:tc>
        <w:tc>
          <w:tcPr>
            <w:tcW w:w="3131" w:type="pct"/>
          </w:tcPr>
          <w:p w14:paraId="2A1C13A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Содержание </w:t>
            </w:r>
          </w:p>
        </w:tc>
        <w:tc>
          <w:tcPr>
            <w:tcW w:w="741" w:type="pct"/>
          </w:tcPr>
          <w:p w14:paraId="122A4CA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261C9" w:rsidRPr="007261C9" w14:paraId="599BC813" w14:textId="77777777" w:rsidTr="00F20042">
        <w:trPr>
          <w:trHeight w:val="576"/>
        </w:trPr>
        <w:tc>
          <w:tcPr>
            <w:tcW w:w="1128" w:type="pct"/>
            <w:vMerge/>
          </w:tcPr>
          <w:p w14:paraId="2310478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295E10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Эмболия околоплодными водами. Этиология. Патогенез. Клиническая картина. Диагностика. Экстренная медицинская помощь. Противошоковые мероприятия. Профилактика.</w:t>
            </w:r>
          </w:p>
        </w:tc>
        <w:tc>
          <w:tcPr>
            <w:tcW w:w="741" w:type="pct"/>
          </w:tcPr>
          <w:p w14:paraId="0AE6F6E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18DE976A" w14:textId="77777777" w:rsidTr="00F20042">
        <w:trPr>
          <w:trHeight w:val="192"/>
        </w:trPr>
        <w:tc>
          <w:tcPr>
            <w:tcW w:w="1128" w:type="pct"/>
            <w:vMerge/>
          </w:tcPr>
          <w:p w14:paraId="485762E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B7A4E9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1" w:type="pct"/>
          </w:tcPr>
          <w:p w14:paraId="7E26282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041431D1" w14:textId="77777777" w:rsidTr="00F20042">
        <w:trPr>
          <w:trHeight w:val="576"/>
        </w:trPr>
        <w:tc>
          <w:tcPr>
            <w:tcW w:w="1128" w:type="pct"/>
            <w:vMerge/>
          </w:tcPr>
          <w:p w14:paraId="2E63891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3B8FDB9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Практическое занятие 4 «Проведение диагностики эмболии околоплодными водами. Общий осмотр: оценка окраски кожных покровов, измерение АД, пульса, определение шокового индекса. Оценка тяжести состояния. Оказание экстренной медицинской помощи. Проведение противошоковых мероприятий». </w:t>
            </w:r>
          </w:p>
        </w:tc>
        <w:tc>
          <w:tcPr>
            <w:tcW w:w="741" w:type="pct"/>
          </w:tcPr>
          <w:p w14:paraId="18E77F8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725E7DCF" w14:textId="77777777" w:rsidTr="00F20042">
        <w:trPr>
          <w:trHeight w:val="296"/>
        </w:trPr>
        <w:tc>
          <w:tcPr>
            <w:tcW w:w="1128" w:type="pct"/>
            <w:vMerge w:val="restart"/>
          </w:tcPr>
          <w:p w14:paraId="15C7D54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Тема 1.3. Эклампсия</w:t>
            </w:r>
          </w:p>
          <w:p w14:paraId="2E4CC62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25B829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1BADB75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261C9" w:rsidRPr="007261C9" w14:paraId="76D61B84" w14:textId="77777777" w:rsidTr="00F20042">
        <w:trPr>
          <w:trHeight w:val="276"/>
        </w:trPr>
        <w:tc>
          <w:tcPr>
            <w:tcW w:w="1128" w:type="pct"/>
            <w:vMerge/>
          </w:tcPr>
          <w:p w14:paraId="2E0D50C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FE1CA2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Эклампсия: клиническая картина, диагностика. Осложнения: </w:t>
            </w:r>
            <w:r w:rsidRPr="007261C9">
              <w:rPr>
                <w:rFonts w:ascii="Times New Roman" w:hAnsi="Times New Roman" w:cs="Times New Roman"/>
                <w:lang w:val="en-TT" w:eastAsia="ru-RU"/>
              </w:rPr>
              <w:t>HELLP</w:t>
            </w:r>
            <w:r w:rsidRPr="007261C9">
              <w:rPr>
                <w:rFonts w:ascii="Times New Roman" w:hAnsi="Times New Roman" w:cs="Times New Roman"/>
                <w:lang w:eastAsia="ru-RU"/>
              </w:rPr>
              <w:t xml:space="preserve"> – синдром, острый жировой гепатоз. Доврачебная медицинская помощь при эклампсии. Специализированная стационарная помощь пациентке при эклампсии.</w:t>
            </w:r>
          </w:p>
        </w:tc>
        <w:tc>
          <w:tcPr>
            <w:tcW w:w="741" w:type="pct"/>
          </w:tcPr>
          <w:p w14:paraId="2415E3E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276C343B" w14:textId="77777777" w:rsidTr="00F20042">
        <w:trPr>
          <w:trHeight w:val="329"/>
        </w:trPr>
        <w:tc>
          <w:tcPr>
            <w:tcW w:w="1128" w:type="pct"/>
            <w:vMerge/>
          </w:tcPr>
          <w:p w14:paraId="0EEA930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817925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1" w:type="pct"/>
          </w:tcPr>
          <w:p w14:paraId="1B55034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5378A4C9" w14:textId="77777777" w:rsidTr="00F20042">
        <w:tc>
          <w:tcPr>
            <w:tcW w:w="1128" w:type="pct"/>
            <w:vMerge/>
          </w:tcPr>
          <w:p w14:paraId="7D1C890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AC2E52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Практическое занятие 5 «Проведение диагностики эклампсии. Анализ клинической картины. Выполнение стандарта доврачебной помощи при эклампсии. Оценка тяжести состояния. Принципы транспортировки беременной с эклампсией в лечебно-профилактическое учреждение. Специализированная стационарная помощь пациентке при эклампсии». </w:t>
            </w:r>
          </w:p>
        </w:tc>
        <w:tc>
          <w:tcPr>
            <w:tcW w:w="741" w:type="pct"/>
          </w:tcPr>
          <w:p w14:paraId="31DF02B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123C248F" w14:textId="77777777" w:rsidTr="00F20042">
        <w:trPr>
          <w:trHeight w:val="201"/>
        </w:trPr>
        <w:tc>
          <w:tcPr>
            <w:tcW w:w="1128" w:type="pct"/>
            <w:vMerge w:val="restart"/>
          </w:tcPr>
          <w:p w14:paraId="56569F9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1.4. Неотложные </w:t>
            </w:r>
          </w:p>
          <w:p w14:paraId="5435454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состояния новорождённого</w:t>
            </w:r>
          </w:p>
        </w:tc>
        <w:tc>
          <w:tcPr>
            <w:tcW w:w="3131" w:type="pct"/>
          </w:tcPr>
          <w:p w14:paraId="1AAEFA4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45C42E9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261C9" w:rsidRPr="007261C9" w14:paraId="2887643E" w14:textId="77777777" w:rsidTr="00F20042">
        <w:trPr>
          <w:trHeight w:val="438"/>
        </w:trPr>
        <w:tc>
          <w:tcPr>
            <w:tcW w:w="1128" w:type="pct"/>
            <w:vMerge/>
          </w:tcPr>
          <w:p w14:paraId="2853434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D49305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Неотложные состояния новорождённого. Виды неотложных состояний новорождённого: асфиксия, синдром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энцефалических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реакций, ДВС синдром. Клиническая картина. Диагностика. Базовая реанимация новорождённого.</w:t>
            </w:r>
          </w:p>
        </w:tc>
        <w:tc>
          <w:tcPr>
            <w:tcW w:w="741" w:type="pct"/>
          </w:tcPr>
          <w:p w14:paraId="1BD07E3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401708FE" w14:textId="77777777" w:rsidTr="00F20042">
        <w:trPr>
          <w:trHeight w:val="245"/>
        </w:trPr>
        <w:tc>
          <w:tcPr>
            <w:tcW w:w="1128" w:type="pct"/>
            <w:vMerge/>
          </w:tcPr>
          <w:p w14:paraId="6D1D6AF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C9CD09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1" w:type="pct"/>
          </w:tcPr>
          <w:p w14:paraId="46FBAC8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261C9" w:rsidRPr="007261C9" w14:paraId="457019B5" w14:textId="77777777" w:rsidTr="00F20042">
        <w:tc>
          <w:tcPr>
            <w:tcW w:w="1128" w:type="pct"/>
            <w:vMerge/>
          </w:tcPr>
          <w:p w14:paraId="4EC0D07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60A370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Практическое занятие 6 «Проведение диагностики неотложных состояний новорождённого: асфиксия, синдром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энцефалических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реакций, ДВС синдром.   Оценка тяжести состояния новорождённого».</w:t>
            </w:r>
          </w:p>
        </w:tc>
        <w:tc>
          <w:tcPr>
            <w:tcW w:w="741" w:type="pct"/>
          </w:tcPr>
          <w:p w14:paraId="60EED50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10BF807B" w14:textId="77777777" w:rsidTr="00F20042">
        <w:tc>
          <w:tcPr>
            <w:tcW w:w="1128" w:type="pct"/>
            <w:vMerge/>
          </w:tcPr>
          <w:p w14:paraId="7897014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41805E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7 «Подготовка рабочего места, медицинских материалов, медикаментов, инструментария для проведения базовой реанимации новорождённого. Проведение базовой реанимации новорождённого. Должностные обязанности акушерки».</w:t>
            </w:r>
          </w:p>
        </w:tc>
        <w:tc>
          <w:tcPr>
            <w:tcW w:w="741" w:type="pct"/>
          </w:tcPr>
          <w:p w14:paraId="38A799A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45FEAC16" w14:textId="77777777" w:rsidTr="00F20042">
        <w:trPr>
          <w:trHeight w:val="279"/>
        </w:trPr>
        <w:tc>
          <w:tcPr>
            <w:tcW w:w="1128" w:type="pct"/>
            <w:vMerge w:val="restart"/>
          </w:tcPr>
          <w:p w14:paraId="1DB0A11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1.5. Неотложные </w:t>
            </w:r>
          </w:p>
          <w:p w14:paraId="1C21926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состояния в гинекологии </w:t>
            </w:r>
          </w:p>
          <w:p w14:paraId="4EF9599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EEF0B9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39B6A0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3C3E884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261C9" w:rsidRPr="007261C9" w14:paraId="268BDA92" w14:textId="77777777" w:rsidTr="00F20042">
        <w:trPr>
          <w:trHeight w:val="1147"/>
        </w:trPr>
        <w:tc>
          <w:tcPr>
            <w:tcW w:w="1128" w:type="pct"/>
            <w:vMerge/>
          </w:tcPr>
          <w:p w14:paraId="561CACD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251FC70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Классификация неотложных состояний в гинекологии. Нарушенная внематочная беременность, апоплексия яичника,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перекрут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ножки опухоли (кисты) яичника, разрыв капсулы кисты яичника. Клиническая картина. Осложнения. Методы диагностики. Дифференциальная диагностика. Неотложная доврачебная помощь. Принципы лечения.</w:t>
            </w:r>
          </w:p>
        </w:tc>
        <w:tc>
          <w:tcPr>
            <w:tcW w:w="741" w:type="pct"/>
            <w:vMerge w:val="restart"/>
          </w:tcPr>
          <w:p w14:paraId="4F23AC0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61BA7A93" w14:textId="77777777" w:rsidTr="00F20042">
        <w:trPr>
          <w:trHeight w:val="1118"/>
        </w:trPr>
        <w:tc>
          <w:tcPr>
            <w:tcW w:w="1128" w:type="pct"/>
            <w:vMerge/>
          </w:tcPr>
          <w:p w14:paraId="5E4CCBD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3349E7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Нарушения питания узла миомы матки, рождающийся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субмукозный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узел миомы матки. Клиническая картина. Осложнения. Методы диагностики. Дифференциальная диагностика. Неотложная доврачебная помощь. Принципы лечения. </w:t>
            </w:r>
          </w:p>
        </w:tc>
        <w:tc>
          <w:tcPr>
            <w:tcW w:w="741" w:type="pct"/>
            <w:vMerge/>
          </w:tcPr>
          <w:p w14:paraId="54AF3CC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7ED827C5" w14:textId="77777777" w:rsidTr="00F20042">
        <w:trPr>
          <w:trHeight w:val="922"/>
        </w:trPr>
        <w:tc>
          <w:tcPr>
            <w:tcW w:w="1128" w:type="pct"/>
            <w:vMerge/>
          </w:tcPr>
          <w:p w14:paraId="49FD37A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24D3B9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Травмы женских половых органов.  Клиническая картина. Осложнения. Методы диагностики. Дифференциальная диагностика. Неотложная доврачебная помощь. Принципы лечения.</w:t>
            </w:r>
          </w:p>
        </w:tc>
        <w:tc>
          <w:tcPr>
            <w:tcW w:w="741" w:type="pct"/>
            <w:vMerge/>
          </w:tcPr>
          <w:p w14:paraId="37F2F61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44AF31BC" w14:textId="77777777" w:rsidTr="00F20042">
        <w:trPr>
          <w:trHeight w:val="263"/>
        </w:trPr>
        <w:tc>
          <w:tcPr>
            <w:tcW w:w="1128" w:type="pct"/>
            <w:vMerge/>
          </w:tcPr>
          <w:p w14:paraId="457AB91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01B590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1" w:type="pct"/>
          </w:tcPr>
          <w:p w14:paraId="0433722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261C9" w:rsidRPr="007261C9" w14:paraId="5B02F357" w14:textId="77777777" w:rsidTr="00F20042">
        <w:trPr>
          <w:trHeight w:val="477"/>
        </w:trPr>
        <w:tc>
          <w:tcPr>
            <w:tcW w:w="1128" w:type="pct"/>
            <w:vMerge/>
          </w:tcPr>
          <w:p w14:paraId="1013E4E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6640F8B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Практическое занятие 8 ««Проведение диагностики нарушенной внематочной беременности, апоплексии яичника,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перекрута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ножки опухоли (кисты) яичника, разрыва капсулы кисты яичника. Оценка тяжести состояния. Оказание неотложной доврачебной помощи. Принципы транспортировки пациентки в лечебно-профилактическое учреждение».</w:t>
            </w:r>
          </w:p>
        </w:tc>
        <w:tc>
          <w:tcPr>
            <w:tcW w:w="741" w:type="pct"/>
          </w:tcPr>
          <w:p w14:paraId="6593327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73BB630D" w14:textId="77777777" w:rsidTr="00F20042">
        <w:trPr>
          <w:trHeight w:val="477"/>
        </w:trPr>
        <w:tc>
          <w:tcPr>
            <w:tcW w:w="1128" w:type="pct"/>
            <w:tcBorders>
              <w:top w:val="nil"/>
            </w:tcBorders>
          </w:tcPr>
          <w:p w14:paraId="1B3E25B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3A3A113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Практическое занятие 9 ««Проведение диагностики нарушения питания узла миомы матки, рождающегося </w:t>
            </w:r>
            <w:proofErr w:type="spellStart"/>
            <w:r w:rsidRPr="007261C9">
              <w:rPr>
                <w:rFonts w:ascii="Times New Roman" w:hAnsi="Times New Roman" w:cs="Times New Roman"/>
                <w:lang w:eastAsia="ru-RU"/>
              </w:rPr>
              <w:t>субмукозного</w:t>
            </w:r>
            <w:proofErr w:type="spellEnd"/>
            <w:r w:rsidRPr="007261C9">
              <w:rPr>
                <w:rFonts w:ascii="Times New Roman" w:hAnsi="Times New Roman" w:cs="Times New Roman"/>
                <w:lang w:eastAsia="ru-RU"/>
              </w:rPr>
              <w:t xml:space="preserve"> узла миомы матки. Оценка тяжести состояния. Оказание </w:t>
            </w: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неотложной доврачебной помощи. Принципы транспортировки пациентки в лечебно-профилактическое учреждение».</w:t>
            </w:r>
          </w:p>
        </w:tc>
        <w:tc>
          <w:tcPr>
            <w:tcW w:w="741" w:type="pct"/>
          </w:tcPr>
          <w:p w14:paraId="60B3FB4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6</w:t>
            </w:r>
          </w:p>
        </w:tc>
      </w:tr>
      <w:tr w:rsidR="007261C9" w:rsidRPr="007261C9" w14:paraId="02FF82E7" w14:textId="77777777" w:rsidTr="00F20042">
        <w:trPr>
          <w:trHeight w:val="477"/>
        </w:trPr>
        <w:tc>
          <w:tcPr>
            <w:tcW w:w="4259" w:type="pct"/>
            <w:gridSpan w:val="2"/>
          </w:tcPr>
          <w:p w14:paraId="76D3D38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Примерная тематика самостоятельной учебной работы при изучении Раздела 1</w:t>
            </w:r>
          </w:p>
          <w:p w14:paraId="3766817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val="en-US" w:eastAsia="ru-RU"/>
              </w:rPr>
              <w:t>n</w:t>
            </w:r>
            <w:r w:rsidRPr="007261C9">
              <w:rPr>
                <w:rFonts w:ascii="Times New Roman" w:hAnsi="Times New Roman" w:cs="Times New Roman"/>
                <w:lang w:eastAsia="ru-RU"/>
              </w:rPr>
              <w:t>.  ………………………………………..</w:t>
            </w:r>
          </w:p>
        </w:tc>
        <w:tc>
          <w:tcPr>
            <w:tcW w:w="741" w:type="pct"/>
          </w:tcPr>
          <w:p w14:paraId="728083B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74A287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…..</w:t>
            </w:r>
          </w:p>
        </w:tc>
      </w:tr>
      <w:tr w:rsidR="007261C9" w:rsidRPr="007261C9" w14:paraId="1D9AAD29" w14:textId="77777777" w:rsidTr="00F20042">
        <w:trPr>
          <w:trHeight w:val="289"/>
        </w:trPr>
        <w:tc>
          <w:tcPr>
            <w:tcW w:w="4259" w:type="pct"/>
            <w:gridSpan w:val="2"/>
          </w:tcPr>
          <w:p w14:paraId="1F4D7C5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Учебная практика Раздела 1</w:t>
            </w:r>
          </w:p>
          <w:p w14:paraId="7AA7AD5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Виды работ </w:t>
            </w:r>
          </w:p>
          <w:p w14:paraId="0DB2832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Проведение оценки состояния беременной, роженицы, родильницы, новорождённого и пациента с распространенными гинекологическими заболеваниями, требующего оказания неотложной или экстренной медицинской помощи.</w:t>
            </w:r>
          </w:p>
          <w:p w14:paraId="145E5C3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Распознавание заболеваний и состояний у рожениц, родильниц, новорождённых и пациентов с распространенными гинекологическими заболеваниями, требующих оказания медицинской помощи в экстренной форме.</w:t>
            </w:r>
          </w:p>
          <w:p w14:paraId="0303824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Оказание медицинской помощи беременным, роженицам, родильницам, новорождённым и пациентам с распространенными гинекологическими заболеваниями в экстренной форме.</w:t>
            </w:r>
          </w:p>
          <w:p w14:paraId="38AA3D7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форме, под руководством врача или в пределах своих полномочий.</w:t>
            </w:r>
          </w:p>
          <w:p w14:paraId="76046C8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Установление медицинских показаний для получения специализированной медицинской помощи.</w:t>
            </w:r>
          </w:p>
          <w:p w14:paraId="22C52CC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Направление пациентов в профильные медицинские организации для получения специализированной медицинской помощи.</w:t>
            </w:r>
          </w:p>
        </w:tc>
        <w:tc>
          <w:tcPr>
            <w:tcW w:w="741" w:type="pct"/>
          </w:tcPr>
          <w:p w14:paraId="0154645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7261C9" w:rsidRPr="007261C9" w14:paraId="2F80CB7C" w14:textId="77777777" w:rsidTr="00F20042">
        <w:trPr>
          <w:trHeight w:val="174"/>
        </w:trPr>
        <w:tc>
          <w:tcPr>
            <w:tcW w:w="4259" w:type="pct"/>
            <w:gridSpan w:val="2"/>
          </w:tcPr>
          <w:p w14:paraId="51F1B6E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Раздел 2. Оказание медицинской помощи в экстренной форме при состояниях, представляющих угрозу жизни</w:t>
            </w:r>
          </w:p>
        </w:tc>
        <w:tc>
          <w:tcPr>
            <w:tcW w:w="741" w:type="pct"/>
            <w:vAlign w:val="center"/>
          </w:tcPr>
          <w:p w14:paraId="41031D1D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72/108</w:t>
            </w:r>
          </w:p>
        </w:tc>
      </w:tr>
      <w:tr w:rsidR="007261C9" w:rsidRPr="007261C9" w14:paraId="0B4B4013" w14:textId="77777777" w:rsidTr="00F20042">
        <w:trPr>
          <w:trHeight w:val="179"/>
        </w:trPr>
        <w:tc>
          <w:tcPr>
            <w:tcW w:w="4259" w:type="pct"/>
            <w:gridSpan w:val="2"/>
          </w:tcPr>
          <w:p w14:paraId="7B0B27B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МДК04.02 Медицинская помощь в экстренной форме при состояниях, представляющих угрозу жизни</w:t>
            </w:r>
          </w:p>
        </w:tc>
        <w:tc>
          <w:tcPr>
            <w:tcW w:w="741" w:type="pct"/>
            <w:vAlign w:val="center"/>
          </w:tcPr>
          <w:p w14:paraId="760079BD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72/108</w:t>
            </w:r>
          </w:p>
        </w:tc>
      </w:tr>
      <w:tr w:rsidR="007261C9" w:rsidRPr="007261C9" w14:paraId="2A59CFAC" w14:textId="77777777" w:rsidTr="00F20042">
        <w:trPr>
          <w:trHeight w:val="257"/>
        </w:trPr>
        <w:tc>
          <w:tcPr>
            <w:tcW w:w="1128" w:type="pct"/>
            <w:vMerge w:val="restart"/>
          </w:tcPr>
          <w:p w14:paraId="60E5C87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2.1. Состояния, </w:t>
            </w:r>
          </w:p>
          <w:p w14:paraId="6A48FDA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представляющие угрозу жизни</w:t>
            </w:r>
          </w:p>
          <w:p w14:paraId="0D371FB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6C8B6F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2D1F71B4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50F22F51" w14:textId="77777777" w:rsidTr="00F20042">
        <w:trPr>
          <w:trHeight w:val="1001"/>
        </w:trPr>
        <w:tc>
          <w:tcPr>
            <w:tcW w:w="1128" w:type="pct"/>
            <w:vMerge/>
          </w:tcPr>
          <w:p w14:paraId="5280C5B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312CC05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Внезапные острые заболевания, состояния, обострения хронических заболеваний, представляющие угрозу жизни пациента. Причины, приводящие к возникновению состояний, </w:t>
            </w: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представляющих угрозу жизни. Понятие о первой доврачебной, экстренной и неотложной медицинской помощи.</w:t>
            </w:r>
          </w:p>
        </w:tc>
        <w:tc>
          <w:tcPr>
            <w:tcW w:w="741" w:type="pct"/>
          </w:tcPr>
          <w:p w14:paraId="1CDC77F2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</w:tr>
      <w:tr w:rsidR="007261C9" w:rsidRPr="007261C9" w14:paraId="26634291" w14:textId="77777777" w:rsidTr="00F20042">
        <w:trPr>
          <w:trHeight w:val="291"/>
        </w:trPr>
        <w:tc>
          <w:tcPr>
            <w:tcW w:w="1128" w:type="pct"/>
            <w:vMerge w:val="restart"/>
          </w:tcPr>
          <w:p w14:paraId="760E1D4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Тема 2.2. Первая доврачебная помощь</w:t>
            </w:r>
          </w:p>
          <w:p w14:paraId="1686FBE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3797F3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713303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62D546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40C6DC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BDB59A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90A717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0B0E04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C9957D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1CBAE9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DF5DA3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BC2569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09809F1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7261C9" w:rsidRPr="007261C9" w14:paraId="0E36FCCF" w14:textId="77777777" w:rsidTr="00F20042">
        <w:trPr>
          <w:trHeight w:val="1279"/>
        </w:trPr>
        <w:tc>
          <w:tcPr>
            <w:tcW w:w="1128" w:type="pct"/>
            <w:vMerge/>
          </w:tcPr>
          <w:p w14:paraId="48FD840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40BEC1B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Первая доврачебная помощь. Перечень состояний, при которых оказывается первая помощь. Алгоритм оказания первой доврачебной помощи.</w:t>
            </w:r>
          </w:p>
          <w:p w14:paraId="711AFDD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Техника проведения сердечно-легочной реанимации. Критерии эффективности проведения сердечно-легочной реанимации.</w:t>
            </w:r>
          </w:p>
        </w:tc>
        <w:tc>
          <w:tcPr>
            <w:tcW w:w="741" w:type="pct"/>
          </w:tcPr>
          <w:p w14:paraId="338847C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7AD9F99C" w14:textId="77777777" w:rsidTr="00F20042">
        <w:trPr>
          <w:trHeight w:val="272"/>
        </w:trPr>
        <w:tc>
          <w:tcPr>
            <w:tcW w:w="1128" w:type="pct"/>
            <w:vMerge/>
          </w:tcPr>
          <w:p w14:paraId="6E8D3E4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3B9C1D8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1" w:type="pct"/>
          </w:tcPr>
          <w:p w14:paraId="6F25091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261C9" w:rsidRPr="007261C9" w14:paraId="59B074EE" w14:textId="77777777" w:rsidTr="00F20042">
        <w:trPr>
          <w:trHeight w:val="366"/>
        </w:trPr>
        <w:tc>
          <w:tcPr>
            <w:tcW w:w="1128" w:type="pct"/>
            <w:vMerge/>
          </w:tcPr>
          <w:p w14:paraId="1749E27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0881AE6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1 «Определение состояния, требующего оказания первой помощи. Оказание первой помощи: определение признаков жизни, восстановление и поддержание проходимости верхних дыхательных путей, остановка кровотечения, осмотр пациента, придание оптимального положения».</w:t>
            </w:r>
          </w:p>
        </w:tc>
        <w:tc>
          <w:tcPr>
            <w:tcW w:w="741" w:type="pct"/>
          </w:tcPr>
          <w:p w14:paraId="720C374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1CA9644C" w14:textId="77777777" w:rsidTr="00F20042">
        <w:trPr>
          <w:trHeight w:val="837"/>
        </w:trPr>
        <w:tc>
          <w:tcPr>
            <w:tcW w:w="1128" w:type="pct"/>
            <w:vMerge/>
          </w:tcPr>
          <w:p w14:paraId="6182B0D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6DC714E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2 «Проведение сердечно-легочной реанимации. Техника и порядок проведения непрямого массажа сердца и искусственной вентиляции легких. Критерии эффективности проведения сердечно-легочной реанимации».</w:t>
            </w:r>
          </w:p>
        </w:tc>
        <w:tc>
          <w:tcPr>
            <w:tcW w:w="741" w:type="pct"/>
          </w:tcPr>
          <w:p w14:paraId="0979B1D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76C12CC8" w14:textId="77777777" w:rsidTr="00F20042">
        <w:trPr>
          <w:trHeight w:val="225"/>
        </w:trPr>
        <w:tc>
          <w:tcPr>
            <w:tcW w:w="1128" w:type="pct"/>
            <w:vMerge w:val="restart"/>
          </w:tcPr>
          <w:p w14:paraId="2979788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2.3. Медицинская </w:t>
            </w:r>
          </w:p>
          <w:p w14:paraId="3410858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эвакуация (транспортировка) при оказании медицинской помощи</w:t>
            </w:r>
          </w:p>
        </w:tc>
        <w:tc>
          <w:tcPr>
            <w:tcW w:w="3131" w:type="pct"/>
          </w:tcPr>
          <w:p w14:paraId="78DEE99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1AB3975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7261C9" w:rsidRPr="007261C9" w14:paraId="468CE618" w14:textId="77777777" w:rsidTr="00F20042">
        <w:trPr>
          <w:trHeight w:val="1230"/>
        </w:trPr>
        <w:tc>
          <w:tcPr>
            <w:tcW w:w="1128" w:type="pct"/>
            <w:vMerge/>
          </w:tcPr>
          <w:p w14:paraId="6BDFE87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07E7231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Правила осуществления медицинской эвакуации (транспортировки) при оказании медицинской помощи. Виды медицинской эвакуации (транспортировки). Выбор медицинской организации для транспортировки пациента. Правила приёма пациента в медицинскую организацию.</w:t>
            </w:r>
          </w:p>
        </w:tc>
        <w:tc>
          <w:tcPr>
            <w:tcW w:w="741" w:type="pct"/>
          </w:tcPr>
          <w:p w14:paraId="4939B97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5754765B" w14:textId="77777777" w:rsidTr="00F20042">
        <w:trPr>
          <w:trHeight w:val="286"/>
        </w:trPr>
        <w:tc>
          <w:tcPr>
            <w:tcW w:w="1128" w:type="pct"/>
            <w:vMerge/>
          </w:tcPr>
          <w:p w14:paraId="2663F4B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63B0140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1" w:type="pct"/>
          </w:tcPr>
          <w:p w14:paraId="74FE356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261C9" w:rsidRPr="007261C9" w14:paraId="3DBC40B1" w14:textId="77777777" w:rsidTr="00F20042">
        <w:trPr>
          <w:trHeight w:val="289"/>
        </w:trPr>
        <w:tc>
          <w:tcPr>
            <w:tcW w:w="1128" w:type="pct"/>
            <w:vMerge/>
          </w:tcPr>
          <w:p w14:paraId="5E4D604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973F1E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3 «Подготовка пациента к медицинской эвакуации (транспортировке), обеспечение стабильного состояния пациента во время медицинской эвакуации в соответствии с профилем и тяжестью заболевания (состояния), предполагаемой длительности медицинской эвакуации».</w:t>
            </w:r>
          </w:p>
        </w:tc>
        <w:tc>
          <w:tcPr>
            <w:tcW w:w="741" w:type="pct"/>
          </w:tcPr>
          <w:p w14:paraId="5014819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5AC3FE7A" w14:textId="77777777" w:rsidTr="00F20042">
        <w:trPr>
          <w:trHeight w:val="887"/>
        </w:trPr>
        <w:tc>
          <w:tcPr>
            <w:tcW w:w="1128" w:type="pct"/>
            <w:tcBorders>
              <w:top w:val="nil"/>
            </w:tcBorders>
          </w:tcPr>
          <w:p w14:paraId="7A0AA10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04D0D53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4 «Проведение мониторинга состояния пациента при оказании неотложной или экстренной медицинской помощи во время эвакуации (транспортировки). Порядок приёма пациента в учреждения здравоохранения».</w:t>
            </w:r>
          </w:p>
        </w:tc>
        <w:tc>
          <w:tcPr>
            <w:tcW w:w="741" w:type="pct"/>
          </w:tcPr>
          <w:p w14:paraId="5A8FD3F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1C9F6DB8" w14:textId="77777777" w:rsidTr="00F20042">
        <w:trPr>
          <w:trHeight w:val="305"/>
        </w:trPr>
        <w:tc>
          <w:tcPr>
            <w:tcW w:w="1128" w:type="pct"/>
            <w:vMerge w:val="restart"/>
          </w:tcPr>
          <w:p w14:paraId="2C06744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Тема 2.4. Нарушения </w:t>
            </w:r>
          </w:p>
          <w:p w14:paraId="0EA8699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сознания, дыхания и </w:t>
            </w:r>
          </w:p>
          <w:p w14:paraId="6DE89C5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кровообращения.</w:t>
            </w:r>
          </w:p>
          <w:p w14:paraId="0FC30D4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Клиническая смерть</w:t>
            </w:r>
          </w:p>
          <w:p w14:paraId="48E0211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962958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360FF10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7261C9" w:rsidRPr="007261C9" w14:paraId="0C77AB99" w14:textId="77777777" w:rsidTr="00F20042">
        <w:trPr>
          <w:trHeight w:val="366"/>
        </w:trPr>
        <w:tc>
          <w:tcPr>
            <w:tcW w:w="1128" w:type="pct"/>
            <w:vMerge/>
          </w:tcPr>
          <w:p w14:paraId="2B40F83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767E738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Нарушения сознания, дыхания и кровообращения. Понятие клинической смерти. Виды. Этиология. Клиническая картина. Диагностика. Экстренная медицинская помощь. Лечение. </w:t>
            </w:r>
          </w:p>
        </w:tc>
        <w:tc>
          <w:tcPr>
            <w:tcW w:w="741" w:type="pct"/>
          </w:tcPr>
          <w:p w14:paraId="6C22C1F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186E3741" w14:textId="77777777" w:rsidTr="00F20042">
        <w:trPr>
          <w:trHeight w:val="164"/>
        </w:trPr>
        <w:tc>
          <w:tcPr>
            <w:tcW w:w="1128" w:type="pct"/>
            <w:vMerge/>
          </w:tcPr>
          <w:p w14:paraId="65FECD1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7B0EFA9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1" w:type="pct"/>
          </w:tcPr>
          <w:p w14:paraId="08B164A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7261C9" w:rsidRPr="007261C9" w14:paraId="4EE2EFA0" w14:textId="77777777" w:rsidTr="00F20042">
        <w:trPr>
          <w:trHeight w:val="1591"/>
        </w:trPr>
        <w:tc>
          <w:tcPr>
            <w:tcW w:w="1128" w:type="pct"/>
            <w:vMerge/>
          </w:tcPr>
          <w:p w14:paraId="574A660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C38AA8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5 «Проведение диагностики нарушений сознания. Анализ клинической картины: оценка окраски кожных покровов, симптом «зрачка», измерение АД, пульса, определение наличия дыхания.  Оказание экстренной медицинской помощи при нарушении сознания. Принципы транспортировки пациента с нарушенным сознанием в медицинскую организацию. Принципы лечения».</w:t>
            </w:r>
          </w:p>
        </w:tc>
        <w:tc>
          <w:tcPr>
            <w:tcW w:w="741" w:type="pct"/>
          </w:tcPr>
          <w:p w14:paraId="04F1E4C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74F34D64" w14:textId="77777777" w:rsidTr="00F20042">
        <w:trPr>
          <w:trHeight w:val="1599"/>
        </w:trPr>
        <w:tc>
          <w:tcPr>
            <w:tcW w:w="1128" w:type="pct"/>
            <w:vMerge/>
          </w:tcPr>
          <w:p w14:paraId="730FA99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3AE9BEE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6 «Проведение диагностики нарушений дыхания. Анализ клинической картины: оценка окраски кожных покровов, измерение АД, пульса, определение наличия дыхания.  Оказание экстренной медицинской помощи при нарушении дыхания. Принципы транспортировки пациента с нарушением дыхания в медицинскую организацию. Принципы лечения».</w:t>
            </w:r>
          </w:p>
        </w:tc>
        <w:tc>
          <w:tcPr>
            <w:tcW w:w="741" w:type="pct"/>
          </w:tcPr>
          <w:p w14:paraId="344C7A0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231069ED" w14:textId="77777777" w:rsidTr="00F20042">
        <w:trPr>
          <w:trHeight w:val="1537"/>
        </w:trPr>
        <w:tc>
          <w:tcPr>
            <w:tcW w:w="1128" w:type="pct"/>
            <w:vMerge/>
          </w:tcPr>
          <w:p w14:paraId="34ECDB2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7DA061A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7 «Проведение диагностики нарушений кровообращения, в том числе клинической смерти. Анализ клинической картины: оценка окраски кожных покровов, измерение АД, пульса, определение наличия дыхания.  Оказание экстренной медицинской помощи при нарушении кровообращения. Принципы транспортировки пациента с нарушением кровообращения в медицинскую организацию. Принципы лечения».</w:t>
            </w:r>
          </w:p>
        </w:tc>
        <w:tc>
          <w:tcPr>
            <w:tcW w:w="741" w:type="pct"/>
          </w:tcPr>
          <w:p w14:paraId="0CD0030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56A428DB" w14:textId="77777777" w:rsidTr="00F20042">
        <w:trPr>
          <w:trHeight w:val="227"/>
        </w:trPr>
        <w:tc>
          <w:tcPr>
            <w:tcW w:w="1128" w:type="pct"/>
            <w:vMerge w:val="restart"/>
          </w:tcPr>
          <w:p w14:paraId="47BC68C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Тема 2.5. Травматический шок</w:t>
            </w:r>
          </w:p>
          <w:p w14:paraId="220CCF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60942F7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2FEDF38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261C9" w:rsidRPr="007261C9" w14:paraId="78DE55EB" w14:textId="77777777" w:rsidTr="00F20042">
        <w:trPr>
          <w:trHeight w:val="366"/>
        </w:trPr>
        <w:tc>
          <w:tcPr>
            <w:tcW w:w="1128" w:type="pct"/>
            <w:vMerge/>
          </w:tcPr>
          <w:p w14:paraId="72C036D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304DBC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Травматический шок. Этиология. Патогенез. Классификация. Клиническая картина. Диагностика. Экстренная медицинская помощь. Лечение.</w:t>
            </w:r>
          </w:p>
        </w:tc>
        <w:tc>
          <w:tcPr>
            <w:tcW w:w="741" w:type="pct"/>
          </w:tcPr>
          <w:p w14:paraId="7C703CE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0E40FB89" w14:textId="77777777" w:rsidTr="00F20042">
        <w:trPr>
          <w:trHeight w:val="333"/>
        </w:trPr>
        <w:tc>
          <w:tcPr>
            <w:tcW w:w="1128" w:type="pct"/>
            <w:vMerge/>
          </w:tcPr>
          <w:p w14:paraId="0493021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6C437F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1" w:type="pct"/>
          </w:tcPr>
          <w:p w14:paraId="00A327F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170977B7" w14:textId="77777777" w:rsidTr="00F20042">
        <w:trPr>
          <w:trHeight w:val="366"/>
        </w:trPr>
        <w:tc>
          <w:tcPr>
            <w:tcW w:w="1128" w:type="pct"/>
            <w:vMerge/>
          </w:tcPr>
          <w:p w14:paraId="6DFE713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554A240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8 «Проведение диагностики травматического шока. Анализ клинической картины: осмотр на наличие повреждений, оценка окраски кожных покровов, измерение АД, пульса.  Оказание экстренной медицинской помощи при травматическом шоке. Принципы транспортировки пациента с травматическим шоком в медицинскую организацию. Принципы лечения».</w:t>
            </w:r>
          </w:p>
        </w:tc>
        <w:tc>
          <w:tcPr>
            <w:tcW w:w="741" w:type="pct"/>
          </w:tcPr>
          <w:p w14:paraId="18552F6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1754C37E" w14:textId="77777777" w:rsidTr="00F20042">
        <w:trPr>
          <w:trHeight w:val="292"/>
        </w:trPr>
        <w:tc>
          <w:tcPr>
            <w:tcW w:w="1128" w:type="pct"/>
            <w:vMerge w:val="restart"/>
          </w:tcPr>
          <w:p w14:paraId="6142586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Тема 2.6. Отравления</w:t>
            </w:r>
          </w:p>
        </w:tc>
        <w:tc>
          <w:tcPr>
            <w:tcW w:w="3131" w:type="pct"/>
          </w:tcPr>
          <w:p w14:paraId="49467F1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41" w:type="pct"/>
          </w:tcPr>
          <w:p w14:paraId="3085C7F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7261C9" w:rsidRPr="007261C9" w14:paraId="0DDE471F" w14:textId="77777777" w:rsidTr="00F20042">
        <w:trPr>
          <w:trHeight w:val="868"/>
        </w:trPr>
        <w:tc>
          <w:tcPr>
            <w:tcW w:w="1128" w:type="pct"/>
            <w:vMerge/>
          </w:tcPr>
          <w:p w14:paraId="29DC892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0C87330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Пищевое отравление. Отравление через дыхательные пути. Чрескожное отравление. Этиология. Клиническая картина. Диагностика. Экстренная медицинская помощь. Лечение.</w:t>
            </w:r>
          </w:p>
        </w:tc>
        <w:tc>
          <w:tcPr>
            <w:tcW w:w="741" w:type="pct"/>
          </w:tcPr>
          <w:p w14:paraId="39BC74E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261C9" w:rsidRPr="007261C9" w14:paraId="5C0F8B0C" w14:textId="77777777" w:rsidTr="00F20042">
        <w:trPr>
          <w:trHeight w:val="366"/>
        </w:trPr>
        <w:tc>
          <w:tcPr>
            <w:tcW w:w="1128" w:type="pct"/>
            <w:vMerge/>
          </w:tcPr>
          <w:p w14:paraId="235B2B6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7B9C0E2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1" w:type="pct"/>
          </w:tcPr>
          <w:p w14:paraId="2CD7561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261C9" w:rsidRPr="007261C9" w14:paraId="72D12C6F" w14:textId="77777777" w:rsidTr="00F20042">
        <w:trPr>
          <w:trHeight w:val="366"/>
        </w:trPr>
        <w:tc>
          <w:tcPr>
            <w:tcW w:w="1128" w:type="pct"/>
            <w:vMerge/>
          </w:tcPr>
          <w:p w14:paraId="5B56368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1575E95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9 «Проведение диагностики пищевых отравлений. Опрос жалоб, сбор анамнеза. Анализ клинической картины: оценка окраски кожных покровов, измерение АД, пульса, температуры тела.  Оказание экстренной медицинской помощи при пищевом отравлении. Принципы транспортировки больного с отравлением в медицинскую организацию. Принципы лечения».</w:t>
            </w:r>
          </w:p>
        </w:tc>
        <w:tc>
          <w:tcPr>
            <w:tcW w:w="741" w:type="pct"/>
          </w:tcPr>
          <w:p w14:paraId="6784F5A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49ADD49B" w14:textId="77777777" w:rsidTr="00F20042">
        <w:trPr>
          <w:trHeight w:val="366"/>
        </w:trPr>
        <w:tc>
          <w:tcPr>
            <w:tcW w:w="1128" w:type="pct"/>
            <w:vMerge/>
          </w:tcPr>
          <w:p w14:paraId="5DA2889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31" w:type="pct"/>
          </w:tcPr>
          <w:p w14:paraId="3F5E38C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Практическое занятие 10 «Проведение диагностики отравлений через дыхательные пути. Анализ клинической картины: оценка окраски кожных покровов, измерение АД, пульса, температуры тела.  Оказание экстренной медицинской помощи при отравлении через дыхательные пути. Принципы транспортировки больного с отравлением в медицинскую организацию. Принципы лечения».</w:t>
            </w:r>
          </w:p>
        </w:tc>
        <w:tc>
          <w:tcPr>
            <w:tcW w:w="741" w:type="pct"/>
          </w:tcPr>
          <w:p w14:paraId="1CB43DA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261C9" w:rsidRPr="007261C9" w14:paraId="30CDB669" w14:textId="77777777" w:rsidTr="00F20042">
        <w:trPr>
          <w:trHeight w:val="366"/>
        </w:trPr>
        <w:tc>
          <w:tcPr>
            <w:tcW w:w="4259" w:type="pct"/>
            <w:gridSpan w:val="2"/>
          </w:tcPr>
          <w:p w14:paraId="2CC22D3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Примерная тематика самостоятельной учебной работы при изучении Раздела 2</w:t>
            </w:r>
          </w:p>
          <w:p w14:paraId="304CF72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261C9">
              <w:rPr>
                <w:rFonts w:ascii="Times New Roman" w:hAnsi="Times New Roman" w:cs="Times New Roman"/>
                <w:lang w:val="en-TT" w:eastAsia="ru-RU"/>
              </w:rPr>
              <w:lastRenderedPageBreak/>
              <w:t>n</w:t>
            </w:r>
            <w:r w:rsidRPr="007261C9">
              <w:rPr>
                <w:rFonts w:ascii="Times New Roman" w:hAnsi="Times New Roman" w:cs="Times New Roman"/>
                <w:lang w:eastAsia="ru-RU"/>
              </w:rPr>
              <w:t xml:space="preserve">  .</w:t>
            </w:r>
            <w:proofErr w:type="gramEnd"/>
            <w:r w:rsidRPr="007261C9">
              <w:rPr>
                <w:rFonts w:ascii="Times New Roman" w:hAnsi="Times New Roman" w:cs="Times New Roman"/>
                <w:lang w:eastAsia="ru-RU"/>
              </w:rPr>
              <w:t>………………………………………</w:t>
            </w:r>
          </w:p>
        </w:tc>
        <w:tc>
          <w:tcPr>
            <w:tcW w:w="741" w:type="pct"/>
          </w:tcPr>
          <w:p w14:paraId="13B1CBF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6EB6D5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…..</w:t>
            </w:r>
          </w:p>
        </w:tc>
      </w:tr>
      <w:tr w:rsidR="007261C9" w:rsidRPr="007261C9" w14:paraId="7A4B0A40" w14:textId="77777777" w:rsidTr="00F20042">
        <w:trPr>
          <w:trHeight w:val="366"/>
        </w:trPr>
        <w:tc>
          <w:tcPr>
            <w:tcW w:w="4259" w:type="pct"/>
            <w:gridSpan w:val="2"/>
          </w:tcPr>
          <w:p w14:paraId="5EDBA8E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Учебная практика Раздел 2</w:t>
            </w:r>
          </w:p>
          <w:p w14:paraId="2BEB2F5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Виды работ </w:t>
            </w:r>
          </w:p>
          <w:p w14:paraId="7884B1E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Распознавание состояний, представляющих угрозу жизни, включая состояние клинической смерти.</w:t>
            </w:r>
          </w:p>
          <w:p w14:paraId="15AA418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Оказание медицинской помощи в экстренной форме при состояниях, представляющих угрозу жизни, в том числе клинической смерти под руководством врача.</w:t>
            </w:r>
          </w:p>
          <w:p w14:paraId="3FA020D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форме.</w:t>
            </w:r>
          </w:p>
          <w:p w14:paraId="7D17F72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Проведение мониторинга состояния пациента во время эвакуации (транспортировки) в неотложной или экстренной форме медицинской помощи и поддержании его стабильного состояния.</w:t>
            </w:r>
          </w:p>
          <w:p w14:paraId="1B7144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Установление медицинских показаний и направление пациентов в профильные медицинские организации для получения специализированной медицинской помощи.</w:t>
            </w:r>
          </w:p>
          <w:p w14:paraId="6370BC8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Обеспечение госпитализации пациентов, нуждающихся в оказании специализированной медицинской помощи.</w:t>
            </w:r>
          </w:p>
        </w:tc>
        <w:tc>
          <w:tcPr>
            <w:tcW w:w="741" w:type="pct"/>
          </w:tcPr>
          <w:p w14:paraId="76FD9BB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7261C9" w:rsidRPr="007261C9" w14:paraId="41F6338D" w14:textId="77777777" w:rsidTr="00F20042">
        <w:trPr>
          <w:trHeight w:val="366"/>
        </w:trPr>
        <w:tc>
          <w:tcPr>
            <w:tcW w:w="4259" w:type="pct"/>
            <w:gridSpan w:val="2"/>
          </w:tcPr>
          <w:p w14:paraId="2BD52C9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Тематика курсовых работ к ПМ04 «Оказание медицинской помощи в экстренной форме»</w:t>
            </w:r>
          </w:p>
          <w:p w14:paraId="2C1B7F2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Влияние внематочной беременности на репродуктивное здоровье женщины</w:t>
            </w:r>
          </w:p>
          <w:p w14:paraId="35E907A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Значение доврачебной помощи при неотложных состояниях в акушерстве и гинекологии</w:t>
            </w:r>
          </w:p>
          <w:p w14:paraId="47D681E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Особенности экстренной и неотложной медицинской помощи при состояниях, представляющих угрозу жизни</w:t>
            </w:r>
          </w:p>
          <w:p w14:paraId="0B417F2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Профилактика абортов как фактор снижения риска кровотечения во время беременности</w:t>
            </w:r>
          </w:p>
          <w:p w14:paraId="6AB738D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Роль акушерки в оказании неотложной помощи при кровотечениях первой половины беременности</w:t>
            </w:r>
          </w:p>
          <w:p w14:paraId="120D0CE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Роль акушерки в оказании неотложной помощи при кровотечениях второй половины беременности</w:t>
            </w:r>
          </w:p>
          <w:p w14:paraId="19B5414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Роль акушерки в оказании неотложной помощи при кровотечениях в родах</w:t>
            </w:r>
          </w:p>
          <w:p w14:paraId="59970E1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Роль акушерки в оказании неотложной помощи при послеродовых кровотечениях</w:t>
            </w:r>
          </w:p>
          <w:p w14:paraId="1303C65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Роль акушерки в оказании неотложной помощи при эклампсии</w:t>
            </w:r>
          </w:p>
        </w:tc>
        <w:tc>
          <w:tcPr>
            <w:tcW w:w="741" w:type="pct"/>
          </w:tcPr>
          <w:p w14:paraId="12DCF6D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16</w:t>
            </w:r>
          </w:p>
        </w:tc>
      </w:tr>
      <w:tr w:rsidR="007261C9" w:rsidRPr="007261C9" w14:paraId="644C0058" w14:textId="77777777" w:rsidTr="00F20042">
        <w:tc>
          <w:tcPr>
            <w:tcW w:w="4259" w:type="pct"/>
            <w:gridSpan w:val="2"/>
          </w:tcPr>
          <w:p w14:paraId="1D2490D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Производственная практика (по профилю специальности) итоговая (концентрированная) по модулю 04 «Оказание медицинской помощи в экстренной форме»</w:t>
            </w:r>
          </w:p>
          <w:p w14:paraId="1ED4B80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Виды работ </w:t>
            </w:r>
          </w:p>
          <w:p w14:paraId="61A3F7E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Проведение оценки состояния беременной, роженицы, родильницы, новорождённого, требующего оказания неотложной или экстренной медицинской помощи. </w:t>
            </w:r>
          </w:p>
          <w:p w14:paraId="6A69FDD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Оказание медицинской помощи в экстренной форме при состояниях, представляющих угрозу жизни. </w:t>
            </w:r>
          </w:p>
          <w:p w14:paraId="7F3CA97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форме.</w:t>
            </w:r>
          </w:p>
          <w:p w14:paraId="553D9A6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Проведение мониторинга состояния пациента при оказании неотложной или экстренной медицинской помощи во время эвакуации (транспортировки).</w:t>
            </w:r>
          </w:p>
          <w:p w14:paraId="37589A5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Установление медицинских показаний и направление пациентов в профильные медицинские организации для получения специализированной медицинской помощи.</w:t>
            </w:r>
          </w:p>
          <w:p w14:paraId="5D24BA7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Обеспечение госпитализации пациентов, нуждающихся в оказании специализированной медицинской помощи.</w:t>
            </w:r>
          </w:p>
        </w:tc>
        <w:tc>
          <w:tcPr>
            <w:tcW w:w="741" w:type="pct"/>
          </w:tcPr>
          <w:p w14:paraId="6511508C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</w:tr>
      <w:tr w:rsidR="007261C9" w:rsidRPr="007261C9" w14:paraId="3ADD25EB" w14:textId="77777777" w:rsidTr="00F20042">
        <w:tc>
          <w:tcPr>
            <w:tcW w:w="4259" w:type="pct"/>
            <w:gridSpan w:val="2"/>
          </w:tcPr>
          <w:p w14:paraId="52B628F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41" w:type="pct"/>
          </w:tcPr>
          <w:p w14:paraId="314EE613" w14:textId="77777777" w:rsidR="007261C9" w:rsidRPr="007261C9" w:rsidRDefault="007261C9" w:rsidP="007261C9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340</w:t>
            </w:r>
          </w:p>
        </w:tc>
      </w:tr>
    </w:tbl>
    <w:p w14:paraId="510478FE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33A2933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  <w:sectPr w:rsidR="007261C9" w:rsidRPr="007261C9" w:rsidSect="0070166B">
          <w:pgSz w:w="16840" w:h="11907" w:orient="landscape"/>
          <w:pgMar w:top="1134" w:right="567" w:bottom="1134" w:left="1701" w:header="709" w:footer="709" w:gutter="0"/>
          <w:cols w:space="720"/>
        </w:sectPr>
      </w:pPr>
    </w:p>
    <w:p w14:paraId="7EF5C6B8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lastRenderedPageBreak/>
        <w:t>3. УСЛОВИЯ РЕАЛИЗАЦИИ ПРОФЕССИОНАЛЬНОГО МОДУЛЯ</w:t>
      </w:r>
    </w:p>
    <w:p w14:paraId="35D56DB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57DEDC7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BBCE36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Кабинет «Оказания экстренной медицинской помощи в соответствии с п. 6.1.2.1 примерной образовательной программы по специальности 31.02.02 Акушерское дело.</w:t>
      </w:r>
    </w:p>
    <w:p w14:paraId="386BB66A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Оснащенные базы практики, в соответствии с п. 6.1.2.4. Примерной основной образовательной программы по специальности 31.02.02 Акушерское дело.</w:t>
      </w:r>
    </w:p>
    <w:p w14:paraId="1741C080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5082A69F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3.2. Информационное обеспечение реализации программы</w:t>
      </w:r>
    </w:p>
    <w:p w14:paraId="3F3EFD7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E8EF16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3.2.1. Основные печатные издания</w:t>
      </w:r>
      <w:r w:rsidRPr="007261C9">
        <w:rPr>
          <w:rFonts w:ascii="Times New Roman" w:hAnsi="Times New Roman" w:cs="Times New Roman"/>
          <w:lang w:eastAsia="ru-RU"/>
        </w:rPr>
        <w:footnoteReference w:id="1"/>
      </w:r>
    </w:p>
    <w:p w14:paraId="7CCF220D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proofErr w:type="spellStart"/>
      <w:r w:rsidRPr="007261C9">
        <w:rPr>
          <w:rFonts w:ascii="Times New Roman" w:hAnsi="Times New Roman" w:cs="Times New Roman"/>
          <w:lang w:eastAsia="ru-RU"/>
        </w:rPr>
        <w:t>Вёрткин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, А. Л. Неотложная медицинская помощь на догоспитальном этапе: учебник / под ред. </w:t>
      </w:r>
      <w:proofErr w:type="spellStart"/>
      <w:r w:rsidRPr="007261C9">
        <w:rPr>
          <w:rFonts w:ascii="Times New Roman" w:hAnsi="Times New Roman" w:cs="Times New Roman"/>
          <w:lang w:eastAsia="ru-RU"/>
        </w:rPr>
        <w:t>Вёрткина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 А. Л. - Москва: ГЭОТАР-Медиа, 2019. - 544 с.</w:t>
      </w:r>
    </w:p>
    <w:p w14:paraId="315A4AD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Левчук, И. П. Оказание первичной доврачебной медико-санитарной помощи при неотложных и экстремальных состояниях: учебник / Левчук И. П., Соков С. Л., Курочка А. В., Назаров А. П. - Москва: ГЭОТАР-Медиа, 2020. - 288 с. </w:t>
      </w:r>
    </w:p>
    <w:p w14:paraId="6FF5757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Радзинский, В. Е. Акушерство: учебник / под ред. Радзинского В. Е. - Москва: ГЭОТАР-Медиа, 2019. - 912 с.</w:t>
      </w:r>
    </w:p>
    <w:p w14:paraId="36A836E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Радзинский, В. Е. Гинекология: учебник / под ред. В. Е. Радзинского. - Москва: ГЭОТАР-Медиа, 2020. - 400 с.: ил. - 400 с. </w:t>
      </w:r>
    </w:p>
    <w:p w14:paraId="6E4E889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Основные электронные издания </w:t>
      </w:r>
    </w:p>
    <w:p w14:paraId="55DAF8C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proofErr w:type="spellStart"/>
      <w:r w:rsidRPr="007261C9">
        <w:rPr>
          <w:rFonts w:ascii="Times New Roman" w:hAnsi="Times New Roman" w:cs="Times New Roman"/>
          <w:lang w:eastAsia="ru-RU"/>
        </w:rPr>
        <w:t>Вёрткин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, А. Л. Неотложная медицинская помощь на догоспитальном этапе: учебник / под ред. </w:t>
      </w:r>
      <w:proofErr w:type="spellStart"/>
      <w:r w:rsidRPr="007261C9">
        <w:rPr>
          <w:rFonts w:ascii="Times New Roman" w:hAnsi="Times New Roman" w:cs="Times New Roman"/>
          <w:lang w:eastAsia="ru-RU"/>
        </w:rPr>
        <w:t>Вёрткина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 А. Л. - Москва: ГЭОТАР-Медиа, 2019. - 544 с. - ISBN 978-5-9704-5166-3. - Текст: электронный // URL: </w:t>
      </w:r>
      <w:hyperlink r:id="rId10" w:history="1">
        <w:r w:rsidRPr="007261C9">
          <w:rPr>
            <w:rFonts w:ascii="Times New Roman" w:hAnsi="Times New Roman" w:cs="Times New Roman"/>
            <w:lang w:eastAsia="ru-RU"/>
          </w:rPr>
          <w:t>https://www.rosmedlib.ru/book/ISBN9785970451663.html</w:t>
        </w:r>
      </w:hyperlink>
    </w:p>
    <w:p w14:paraId="4C879256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Левчук, И. П. Оказание первичной доврачебной медико-санитарной помощи при неотложных и экстремальных состояниях: учебник / Левчук И. П., Соков С. Л., Курочка А. В., Назаров А. П. - </w:t>
      </w:r>
      <w:r w:rsidRPr="007261C9">
        <w:rPr>
          <w:rFonts w:ascii="Times New Roman" w:hAnsi="Times New Roman" w:cs="Times New Roman"/>
          <w:lang w:eastAsia="ru-RU"/>
        </w:rPr>
        <w:lastRenderedPageBreak/>
        <w:t>Москва: ГЭОТАР-Медиа, 2020. - 288 с. - ISBN 978-5-9704-5518-0. - Текст: электронный // URL: https://www.rosmedlib.ru/book/ISBN9785970455180.html</w:t>
      </w:r>
    </w:p>
    <w:p w14:paraId="0805BA1F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Радзинский, В. Е. Акушерство: учебник / под ред. Радзинского В. Е. - Москва: ГЭОТАР-Медиа, 2019. - 912 с. - ISBN 978-5-9704-5156-4. - Текст: электронный // </w:t>
      </w:r>
      <w:proofErr w:type="gramStart"/>
      <w:r w:rsidRPr="007261C9">
        <w:rPr>
          <w:rFonts w:ascii="Times New Roman" w:hAnsi="Times New Roman" w:cs="Times New Roman"/>
          <w:lang w:eastAsia="ru-RU"/>
        </w:rPr>
        <w:t>URL :</w:t>
      </w:r>
      <w:proofErr w:type="gramEnd"/>
      <w:r w:rsidRPr="007261C9">
        <w:rPr>
          <w:rFonts w:ascii="Times New Roman" w:hAnsi="Times New Roman" w:cs="Times New Roman"/>
          <w:lang w:eastAsia="ru-RU"/>
        </w:rPr>
        <w:t xml:space="preserve"> </w:t>
      </w:r>
      <w:hyperlink r:id="rId11" w:history="1">
        <w:r w:rsidRPr="007261C9">
          <w:rPr>
            <w:rFonts w:ascii="Times New Roman" w:hAnsi="Times New Roman" w:cs="Times New Roman"/>
            <w:lang w:eastAsia="ru-RU"/>
          </w:rPr>
          <w:t>https://www.rosmedlib.ru/book/ISBN9785970451564.html</w:t>
        </w:r>
      </w:hyperlink>
    </w:p>
    <w:p w14:paraId="5EC1F8A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proofErr w:type="spellStart"/>
      <w:r w:rsidRPr="007261C9">
        <w:rPr>
          <w:rFonts w:ascii="Times New Roman" w:hAnsi="Times New Roman" w:cs="Times New Roman"/>
          <w:lang w:eastAsia="ru-RU"/>
        </w:rPr>
        <w:t>Ханукаева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, М. Б. Сестринский уход в хирургии. Тактика медицинской сестры при неотложных состояниях в хирургии / М. Б. </w:t>
      </w:r>
      <w:proofErr w:type="spellStart"/>
      <w:r w:rsidRPr="007261C9">
        <w:rPr>
          <w:rFonts w:ascii="Times New Roman" w:hAnsi="Times New Roman" w:cs="Times New Roman"/>
          <w:lang w:eastAsia="ru-RU"/>
        </w:rPr>
        <w:t>Ханукаева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, И. С. Шейко, М. Ю. Алешкина. — 6-е изд., стер. — Санкт-Петербург: Лань, 2023. — 64 с. — ISBN 978-5-507-46404-3. — </w:t>
      </w:r>
      <w:proofErr w:type="gramStart"/>
      <w:r w:rsidRPr="007261C9">
        <w:rPr>
          <w:rFonts w:ascii="Times New Roman" w:hAnsi="Times New Roman" w:cs="Times New Roman"/>
          <w:lang w:eastAsia="ru-RU"/>
        </w:rPr>
        <w:t>Текст :</w:t>
      </w:r>
      <w:proofErr w:type="gramEnd"/>
      <w:r w:rsidRPr="007261C9">
        <w:rPr>
          <w:rFonts w:ascii="Times New Roman" w:hAnsi="Times New Roman" w:cs="Times New Roman"/>
          <w:lang w:eastAsia="ru-RU"/>
        </w:rPr>
        <w:t xml:space="preserve"> электронный // Лань: электронно-библиотечная система. — URL: </w:t>
      </w:r>
      <w:hyperlink r:id="rId12" w:history="1">
        <w:r w:rsidRPr="007261C9">
          <w:rPr>
            <w:rFonts w:ascii="Times New Roman" w:hAnsi="Times New Roman" w:cs="Times New Roman"/>
            <w:lang w:eastAsia="ru-RU"/>
          </w:rPr>
          <w:t>https://e.lanbook.com/book/308753</w:t>
        </w:r>
      </w:hyperlink>
      <w:r w:rsidRPr="007261C9">
        <w:rPr>
          <w:rFonts w:ascii="Times New Roman" w:hAnsi="Times New Roman" w:cs="Times New Roman"/>
          <w:lang w:eastAsia="ru-RU"/>
        </w:rPr>
        <w:t>.</w:t>
      </w:r>
    </w:p>
    <w:p w14:paraId="526DCE47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Кривошапкина, Л. В. Деятельность среднего медицинского персонала при неотложных состояниях у детей: учебно-методическое пособие для </w:t>
      </w:r>
      <w:proofErr w:type="spellStart"/>
      <w:r w:rsidRPr="007261C9">
        <w:rPr>
          <w:rFonts w:ascii="Times New Roman" w:hAnsi="Times New Roman" w:cs="Times New Roman"/>
          <w:lang w:eastAsia="ru-RU"/>
        </w:rPr>
        <w:t>спо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 / Л. В. Кривошапкина. — 3-е изд., стер. — Санкт-Петербург: Лань, 2022. — 120 с. — ISBN 978-5-8114-9170-4. — </w:t>
      </w:r>
      <w:proofErr w:type="gramStart"/>
      <w:r w:rsidRPr="007261C9">
        <w:rPr>
          <w:rFonts w:ascii="Times New Roman" w:hAnsi="Times New Roman" w:cs="Times New Roman"/>
          <w:lang w:eastAsia="ru-RU"/>
        </w:rPr>
        <w:t>Текст :</w:t>
      </w:r>
      <w:proofErr w:type="gramEnd"/>
      <w:r w:rsidRPr="007261C9">
        <w:rPr>
          <w:rFonts w:ascii="Times New Roman" w:hAnsi="Times New Roman" w:cs="Times New Roman"/>
          <w:lang w:eastAsia="ru-RU"/>
        </w:rPr>
        <w:t xml:space="preserve"> электронный // Лань: электронно-библиотечная система. — URL: </w:t>
      </w:r>
      <w:hyperlink r:id="rId13" w:history="1">
        <w:r w:rsidRPr="007261C9">
          <w:rPr>
            <w:rFonts w:ascii="Times New Roman" w:hAnsi="Times New Roman" w:cs="Times New Roman"/>
            <w:lang w:eastAsia="ru-RU"/>
          </w:rPr>
          <w:t>https://e.lanbook.com/book/187764</w:t>
        </w:r>
      </w:hyperlink>
      <w:r w:rsidRPr="007261C9">
        <w:rPr>
          <w:rFonts w:ascii="Times New Roman" w:hAnsi="Times New Roman" w:cs="Times New Roman"/>
          <w:lang w:eastAsia="ru-RU"/>
        </w:rPr>
        <w:t xml:space="preserve"> .</w:t>
      </w:r>
    </w:p>
    <w:p w14:paraId="598F53EE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Бурмистрова, О. Ю. Основы реаниматологии: учебник для </w:t>
      </w:r>
      <w:proofErr w:type="spellStart"/>
      <w:r w:rsidRPr="007261C9">
        <w:rPr>
          <w:rFonts w:ascii="Times New Roman" w:hAnsi="Times New Roman" w:cs="Times New Roman"/>
          <w:lang w:eastAsia="ru-RU"/>
        </w:rPr>
        <w:t>спо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 / О. Ю. Бурмистрова. — 3-е изд., стер. — Санкт-Петербург: Лань, 2022. — 224 с. — ISBN 978-5-8114-9227-5. — </w:t>
      </w:r>
      <w:proofErr w:type="gramStart"/>
      <w:r w:rsidRPr="007261C9">
        <w:rPr>
          <w:rFonts w:ascii="Times New Roman" w:hAnsi="Times New Roman" w:cs="Times New Roman"/>
          <w:lang w:eastAsia="ru-RU"/>
        </w:rPr>
        <w:t>Текст :</w:t>
      </w:r>
      <w:proofErr w:type="gramEnd"/>
      <w:r w:rsidRPr="007261C9">
        <w:rPr>
          <w:rFonts w:ascii="Times New Roman" w:hAnsi="Times New Roman" w:cs="Times New Roman"/>
          <w:lang w:eastAsia="ru-RU"/>
        </w:rPr>
        <w:t xml:space="preserve"> электронный // Лань: электронно-библиотечная система. — URL: </w:t>
      </w:r>
      <w:hyperlink r:id="rId14" w:history="1">
        <w:r w:rsidRPr="007261C9">
          <w:rPr>
            <w:rFonts w:ascii="Times New Roman" w:hAnsi="Times New Roman" w:cs="Times New Roman"/>
            <w:lang w:eastAsia="ru-RU"/>
          </w:rPr>
          <w:t>https://e.lanbook.com/book/189322</w:t>
        </w:r>
      </w:hyperlink>
      <w:r w:rsidRPr="007261C9">
        <w:rPr>
          <w:rFonts w:ascii="Times New Roman" w:hAnsi="Times New Roman" w:cs="Times New Roman"/>
          <w:lang w:eastAsia="ru-RU"/>
        </w:rPr>
        <w:t xml:space="preserve"> .</w:t>
      </w:r>
    </w:p>
    <w:p w14:paraId="6A93BF0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Радзинский, В. Е. Гинекология: учебник / под ред. В. Е. Радзинского. - Москва: ГЭОТАР-Медиа, 2020. - 400 с.: ил. - 400 с. - ISBN 978-5-9704-5648-4. - Текст: электронный // URL: https://www.rosmedlib.ru/book/ISBN9785970456484.html</w:t>
      </w:r>
    </w:p>
    <w:p w14:paraId="411378A2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3.2.3. Дополнительные источники </w:t>
      </w:r>
    </w:p>
    <w:p w14:paraId="2307AE94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Дубровина, С. О. Неотложная помощь в гинекологии / Дубровина С. О., Новиков Е. И., Лапшин В. Н., Василенко Л. В. - Москва: ГЭОТАР-Медиа, 2020. - 144 с. -</w:t>
      </w:r>
    </w:p>
    <w:p w14:paraId="78C1216E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Ионов О. В. Неотложные состояния у новорожденных детей: руководство для врачей / О. В. Ионов, Д. Н. Дегтярев, А.Р. </w:t>
      </w:r>
      <w:proofErr w:type="spellStart"/>
      <w:r w:rsidRPr="007261C9">
        <w:rPr>
          <w:rFonts w:ascii="Times New Roman" w:hAnsi="Times New Roman" w:cs="Times New Roman"/>
          <w:lang w:eastAsia="ru-RU"/>
        </w:rPr>
        <w:t>Киртбая</w:t>
      </w:r>
      <w:proofErr w:type="spellEnd"/>
      <w:r w:rsidRPr="007261C9">
        <w:rPr>
          <w:rFonts w:ascii="Times New Roman" w:hAnsi="Times New Roman" w:cs="Times New Roman"/>
          <w:lang w:eastAsia="ru-RU"/>
        </w:rPr>
        <w:t xml:space="preserve"> [и др.]. - Москва: ГЭОТАР-Медиа, 2020. - 416 с.</w:t>
      </w:r>
    </w:p>
    <w:p w14:paraId="242C659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Акушерство сегодня [Электронный ресурс]: сайт для практикующих акушерок, для поддержки и обмена опытом.URL: http://www.midwifery.ru/</w:t>
      </w:r>
    </w:p>
    <w:p w14:paraId="5642D3D5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Ассоциация медицинских сестер России: официальный сайт [Электронный ресурс]. URL:  </w:t>
      </w:r>
      <w:hyperlink r:id="rId15" w:history="1">
        <w:r w:rsidRPr="007261C9">
          <w:rPr>
            <w:rFonts w:ascii="Times New Roman" w:hAnsi="Times New Roman" w:cs="Times New Roman"/>
            <w:lang w:eastAsia="ru-RU"/>
          </w:rPr>
          <w:t>http://www.medsestre.ru/</w:t>
        </w:r>
      </w:hyperlink>
    </w:p>
    <w:p w14:paraId="5CC57B21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Всемирная организация здравоохранения [Электронный ресурс]: офиц. сайт. URL: </w:t>
      </w:r>
      <w:hyperlink r:id="rId16" w:history="1">
        <w:r w:rsidRPr="007261C9">
          <w:rPr>
            <w:rFonts w:ascii="Times New Roman" w:hAnsi="Times New Roman" w:cs="Times New Roman"/>
            <w:lang w:eastAsia="ru-RU"/>
          </w:rPr>
          <w:t>http://www.who.int/mediacentre/factsheets/fs317/ru/</w:t>
        </w:r>
      </w:hyperlink>
    </w:p>
    <w:p w14:paraId="1F117848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Здоровая Россия [Электронный ресурс].  URL: </w:t>
      </w:r>
      <w:hyperlink r:id="rId17" w:history="1">
        <w:r w:rsidRPr="007261C9">
          <w:rPr>
            <w:rFonts w:ascii="Times New Roman" w:hAnsi="Times New Roman" w:cs="Times New Roman"/>
            <w:lang w:eastAsia="ru-RU"/>
          </w:rPr>
          <w:t>http://www.takzdorovo.ru</w:t>
        </w:r>
      </w:hyperlink>
      <w:r w:rsidRPr="007261C9">
        <w:rPr>
          <w:rFonts w:ascii="Times New Roman" w:hAnsi="Times New Roman" w:cs="Times New Roman"/>
          <w:lang w:eastAsia="ru-RU"/>
        </w:rPr>
        <w:t>/</w:t>
      </w:r>
    </w:p>
    <w:p w14:paraId="7C402D15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 xml:space="preserve">Научная электронная библиотека </w:t>
      </w:r>
      <w:proofErr w:type="spellStart"/>
      <w:r w:rsidRPr="007261C9">
        <w:rPr>
          <w:rFonts w:ascii="Times New Roman" w:hAnsi="Times New Roman" w:cs="Times New Roman"/>
          <w:lang w:val="en-TT" w:eastAsia="ru-RU"/>
        </w:rPr>
        <w:t>eLIBRARY</w:t>
      </w:r>
      <w:proofErr w:type="spellEnd"/>
      <w:r w:rsidRPr="007261C9">
        <w:rPr>
          <w:rFonts w:ascii="Times New Roman" w:hAnsi="Times New Roman" w:cs="Times New Roman"/>
          <w:lang w:eastAsia="ru-RU"/>
        </w:rPr>
        <w:t>.</w:t>
      </w:r>
      <w:r w:rsidRPr="007261C9">
        <w:rPr>
          <w:rFonts w:ascii="Times New Roman" w:hAnsi="Times New Roman" w:cs="Times New Roman"/>
          <w:lang w:val="en-TT" w:eastAsia="ru-RU"/>
        </w:rPr>
        <w:t>RU</w:t>
      </w:r>
      <w:r w:rsidRPr="007261C9">
        <w:rPr>
          <w:rFonts w:ascii="Times New Roman" w:hAnsi="Times New Roman" w:cs="Times New Roman"/>
          <w:lang w:eastAsia="ru-RU"/>
        </w:rPr>
        <w:t xml:space="preserve"> [Электронный ресурс]: URL: http://www.academia-moscow.ru/elibrary/</w:t>
      </w:r>
    </w:p>
    <w:p w14:paraId="450E710B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Образовательный портал для акушера-гинеколога [Электронный ресурс]. URL: </w:t>
      </w:r>
      <w:hyperlink r:id="rId18" w:tooltip="http://akusheronline.ru/" w:history="1">
        <w:r w:rsidRPr="007261C9">
          <w:rPr>
            <w:rFonts w:ascii="Times New Roman" w:hAnsi="Times New Roman" w:cs="Times New Roman"/>
            <w:lang w:eastAsia="ru-RU"/>
          </w:rPr>
          <w:t>http://akusheronline.ru/</w:t>
        </w:r>
      </w:hyperlink>
    </w:p>
    <w:p w14:paraId="56139AEC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Федеральная электронная медицинская библиотека [Электронный ресурс].  URL: </w:t>
      </w:r>
      <w:hyperlink r:id="rId19" w:history="1">
        <w:r w:rsidRPr="007261C9">
          <w:rPr>
            <w:rFonts w:ascii="Times New Roman" w:hAnsi="Times New Roman" w:cs="Times New Roman"/>
            <w:lang w:eastAsia="ru-RU"/>
          </w:rPr>
          <w:t>http://www.femb.ru/</w:t>
        </w:r>
      </w:hyperlink>
    </w:p>
    <w:p w14:paraId="492B271A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Электронная библиотека медицинского колледжа [Электронный ресурс]. </w:t>
      </w:r>
    </w:p>
    <w:p w14:paraId="1787E258" w14:textId="77777777" w:rsidR="007261C9" w:rsidRPr="007261C9" w:rsidRDefault="007261C9" w:rsidP="007261C9">
      <w:pPr>
        <w:rPr>
          <w:rFonts w:ascii="Times New Roman" w:hAnsi="Times New Roman" w:cs="Times New Roman"/>
          <w:lang w:val="en-US" w:eastAsia="ru-RU"/>
        </w:rPr>
      </w:pPr>
      <w:r w:rsidRPr="007261C9">
        <w:rPr>
          <w:rFonts w:ascii="Times New Roman" w:hAnsi="Times New Roman" w:cs="Times New Roman"/>
          <w:lang w:val="en-TT" w:eastAsia="ru-RU"/>
        </w:rPr>
        <w:t>URL</w:t>
      </w:r>
      <w:r w:rsidRPr="007261C9">
        <w:rPr>
          <w:rFonts w:ascii="Times New Roman" w:hAnsi="Times New Roman" w:cs="Times New Roman"/>
          <w:lang w:val="en-US" w:eastAsia="ru-RU"/>
        </w:rPr>
        <w:t>: http://www.medcollegelib.ru/</w:t>
      </w:r>
    </w:p>
    <w:p w14:paraId="530311E6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37D28CC8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236FA189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0C94C62F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4283C281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53C9A900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7A65528B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1C1C8DC4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0E776801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15DDB300" w14:textId="77777777" w:rsidR="007261C9" w:rsidRPr="007261C9" w:rsidRDefault="007261C9" w:rsidP="007261C9">
      <w:pPr>
        <w:rPr>
          <w:rFonts w:ascii="Times New Roman" w:hAnsi="Times New Roman" w:cs="Times New Roman"/>
          <w:highlight w:val="yellow"/>
          <w:lang w:val="en-US" w:eastAsia="ru-RU"/>
        </w:rPr>
      </w:pPr>
    </w:p>
    <w:p w14:paraId="7528C929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  <w:r w:rsidRPr="007261C9">
        <w:rPr>
          <w:rFonts w:ascii="Times New Roman" w:hAnsi="Times New Roman" w:cs="Times New Roman"/>
          <w:lang w:eastAsia="ru-RU"/>
        </w:rPr>
        <w:t>4. КОНТРОЛЬ И ОЦЕНКА РЕЗУЛЬТАТОВ ОСВОЕНИЯ ПРОФЕССИОНАЛЬНОГО МОДУЛЯ</w:t>
      </w:r>
    </w:p>
    <w:p w14:paraId="38BA12A5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3183"/>
        <w:gridCol w:w="2758"/>
      </w:tblGrid>
      <w:tr w:rsidR="007261C9" w:rsidRPr="007261C9" w14:paraId="57A00A3B" w14:textId="77777777" w:rsidTr="00F20042">
        <w:trPr>
          <w:trHeight w:val="1098"/>
        </w:trPr>
        <w:tc>
          <w:tcPr>
            <w:tcW w:w="2989" w:type="dxa"/>
          </w:tcPr>
          <w:p w14:paraId="556A1B6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83" w:type="dxa"/>
          </w:tcPr>
          <w:p w14:paraId="62A9577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58D5A6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2758" w:type="dxa"/>
          </w:tcPr>
          <w:p w14:paraId="6AD20A0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6D72B2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Методы оценки</w:t>
            </w:r>
          </w:p>
        </w:tc>
      </w:tr>
      <w:tr w:rsidR="007261C9" w:rsidRPr="007261C9" w14:paraId="1E5362EB" w14:textId="77777777" w:rsidTr="00F20042">
        <w:trPr>
          <w:trHeight w:val="698"/>
        </w:trPr>
        <w:tc>
          <w:tcPr>
            <w:tcW w:w="2989" w:type="dxa"/>
          </w:tcPr>
          <w:p w14:paraId="31B54BB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ПК 4.1. Проводить оценку состояния беременной, роженицы, родильницы, новорождённого, требующего оказания неотложной или экстренной медицинской помощи </w:t>
            </w:r>
          </w:p>
          <w:p w14:paraId="1326232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</w:tcPr>
          <w:p w14:paraId="391FD5E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x-none"/>
              </w:rPr>
            </w:pPr>
            <w:bookmarkStart w:id="3" w:name="_Toc127888172"/>
            <w:r w:rsidRPr="007261C9">
              <w:rPr>
                <w:rFonts w:ascii="Times New Roman" w:hAnsi="Times New Roman" w:cs="Times New Roman"/>
                <w:lang w:eastAsia="x-none"/>
              </w:rPr>
              <w:t>О</w:t>
            </w:r>
            <w:proofErr w:type="spellStart"/>
            <w:r w:rsidRPr="007261C9">
              <w:rPr>
                <w:rFonts w:ascii="Times New Roman" w:hAnsi="Times New Roman" w:cs="Times New Roman"/>
                <w:lang w:val="x-none" w:eastAsia="x-none"/>
              </w:rPr>
              <w:t>пределение</w:t>
            </w:r>
            <w:proofErr w:type="spellEnd"/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 проблем </w:t>
            </w:r>
            <w:r w:rsidRPr="007261C9">
              <w:rPr>
                <w:rFonts w:ascii="Times New Roman" w:hAnsi="Times New Roman" w:cs="Times New Roman"/>
                <w:lang w:eastAsia="x-none"/>
              </w:rPr>
              <w:t>беременной, роженицы, родильницы, новорождённого,</w:t>
            </w:r>
            <w:r w:rsidRPr="007261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261C9">
              <w:rPr>
                <w:rFonts w:ascii="Times New Roman" w:hAnsi="Times New Roman" w:cs="Times New Roman"/>
                <w:lang w:eastAsia="x-none"/>
              </w:rPr>
              <w:t>требующих оказания неотложной или экстренной медицинской помощи;</w:t>
            </w:r>
            <w:bookmarkEnd w:id="3"/>
          </w:p>
          <w:p w14:paraId="155CE77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val="x-none" w:eastAsia="x-none"/>
              </w:rPr>
            </w:pPr>
            <w:bookmarkStart w:id="4" w:name="_Toc127888173"/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проведение объективного обследования </w:t>
            </w:r>
            <w:r w:rsidRPr="007261C9">
              <w:rPr>
                <w:rFonts w:ascii="Times New Roman" w:hAnsi="Times New Roman" w:cs="Times New Roman"/>
                <w:lang w:eastAsia="x-none"/>
              </w:rPr>
              <w:t xml:space="preserve">беременной, роженицы, родильницы, новорождённого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>в соответствии с технологиями выполнения простых медицинских услуг</w:t>
            </w:r>
            <w:bookmarkEnd w:id="4"/>
          </w:p>
        </w:tc>
        <w:tc>
          <w:tcPr>
            <w:tcW w:w="2758" w:type="dxa"/>
          </w:tcPr>
          <w:p w14:paraId="28297C9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5A9D0F4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65F3A7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Экзамен по модулю</w:t>
            </w:r>
          </w:p>
        </w:tc>
      </w:tr>
      <w:tr w:rsidR="007261C9" w:rsidRPr="007261C9" w14:paraId="05D5FB51" w14:textId="77777777" w:rsidTr="00F20042">
        <w:tc>
          <w:tcPr>
            <w:tcW w:w="2989" w:type="dxa"/>
          </w:tcPr>
          <w:p w14:paraId="000689D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ПК 4.2. Оказывать медицинскую помощь в экстренной форме при состояниях, представляющих угрозу жизни, в том числе во время самопроизвольных неосложненных родах и в послеродовый период </w:t>
            </w:r>
          </w:p>
        </w:tc>
        <w:tc>
          <w:tcPr>
            <w:tcW w:w="3183" w:type="dxa"/>
          </w:tcPr>
          <w:p w14:paraId="15E3E1D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val="x-none" w:eastAsia="x-none"/>
              </w:rPr>
            </w:pPr>
            <w:bookmarkStart w:id="5" w:name="_Toc127888174"/>
            <w:r w:rsidRPr="007261C9">
              <w:rPr>
                <w:rFonts w:ascii="Times New Roman" w:hAnsi="Times New Roman" w:cs="Times New Roman"/>
                <w:lang w:eastAsia="x-none"/>
              </w:rPr>
              <w:t>О</w:t>
            </w:r>
            <w:proofErr w:type="spellStart"/>
            <w:r w:rsidRPr="007261C9">
              <w:rPr>
                <w:rFonts w:ascii="Times New Roman" w:hAnsi="Times New Roman" w:cs="Times New Roman"/>
                <w:lang w:val="x-none" w:eastAsia="x-none"/>
              </w:rPr>
              <w:t>казание</w:t>
            </w:r>
            <w:proofErr w:type="spellEnd"/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 медицинской помощи в </w:t>
            </w:r>
            <w:r w:rsidRPr="007261C9">
              <w:rPr>
                <w:rFonts w:ascii="Times New Roman" w:hAnsi="Times New Roman" w:cs="Times New Roman"/>
                <w:lang w:eastAsia="x-none"/>
              </w:rPr>
              <w:t xml:space="preserve">экстренной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форме в соответствии с алгоритмами оказания </w:t>
            </w:r>
            <w:r w:rsidRPr="007261C9">
              <w:rPr>
                <w:rFonts w:ascii="Times New Roman" w:hAnsi="Times New Roman" w:cs="Times New Roman"/>
                <w:lang w:eastAsia="x-none"/>
              </w:rPr>
              <w:t xml:space="preserve">экстренной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>помощи</w:t>
            </w:r>
            <w:bookmarkEnd w:id="5"/>
          </w:p>
        </w:tc>
        <w:tc>
          <w:tcPr>
            <w:tcW w:w="2758" w:type="dxa"/>
          </w:tcPr>
          <w:p w14:paraId="625BC6E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75EB671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2DE50F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Экзамен по модулю</w:t>
            </w:r>
          </w:p>
        </w:tc>
      </w:tr>
      <w:tr w:rsidR="007261C9" w:rsidRPr="007261C9" w14:paraId="4B149B20" w14:textId="77777777" w:rsidTr="00F20042">
        <w:tc>
          <w:tcPr>
            <w:tcW w:w="2989" w:type="dxa"/>
          </w:tcPr>
          <w:p w14:paraId="7D16FA2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ПК 4.3. Применять лекарственные препараты и медицинские изделия при оказании медицинской помощи в экстренной форме </w:t>
            </w:r>
          </w:p>
        </w:tc>
        <w:tc>
          <w:tcPr>
            <w:tcW w:w="3183" w:type="dxa"/>
          </w:tcPr>
          <w:p w14:paraId="7586F4E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Обоснованное применение лекарственных препаратов и </w:t>
            </w:r>
          </w:p>
          <w:p w14:paraId="556DC97C" w14:textId="77777777" w:rsidR="007261C9" w:rsidRPr="007261C9" w:rsidRDefault="007261C9" w:rsidP="007261C9">
            <w:pPr>
              <w:rPr>
                <w:rFonts w:ascii="Times New Roman" w:hAnsi="Times New Roman" w:cs="Times New Roman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медицинских изделий при оказании медицинской помощи в экстренной форме в пределах своих полномочий</w:t>
            </w:r>
          </w:p>
        </w:tc>
        <w:tc>
          <w:tcPr>
            <w:tcW w:w="2758" w:type="dxa"/>
          </w:tcPr>
          <w:p w14:paraId="6FD7813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3985461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8DFC1A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Экзамен по модулю</w:t>
            </w:r>
          </w:p>
        </w:tc>
      </w:tr>
      <w:tr w:rsidR="007261C9" w:rsidRPr="007261C9" w14:paraId="147E3A81" w14:textId="77777777" w:rsidTr="00F20042">
        <w:tc>
          <w:tcPr>
            <w:tcW w:w="2989" w:type="dxa"/>
          </w:tcPr>
          <w:p w14:paraId="708FFFB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ПК 4.4. Проводить мониторинг состояния пациента при оказании неотложной или экстренной медицинской помощи во время эвакуации (транспортировки)</w:t>
            </w:r>
          </w:p>
          <w:p w14:paraId="5F517780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</w:tcPr>
          <w:p w14:paraId="536264E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Проведение мониторинга состояния пациента во время эвакуации (транспортировки) в неотложной или экстренной форме медицинской помощи и поддержании его стабильного состояния в соответствии с алгоритмами оказания неотложной или экстренной помощи</w:t>
            </w:r>
          </w:p>
        </w:tc>
        <w:tc>
          <w:tcPr>
            <w:tcW w:w="2758" w:type="dxa"/>
          </w:tcPr>
          <w:p w14:paraId="00C5F858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45D4F63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5F5DF2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Экзамен по модулю</w:t>
            </w:r>
          </w:p>
        </w:tc>
      </w:tr>
      <w:tr w:rsidR="007261C9" w:rsidRPr="007261C9" w14:paraId="2BC718E8" w14:textId="77777777" w:rsidTr="00F20042">
        <w:tc>
          <w:tcPr>
            <w:tcW w:w="2989" w:type="dxa"/>
          </w:tcPr>
          <w:p w14:paraId="499712D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ПК 4.5. 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 </w:t>
            </w:r>
          </w:p>
        </w:tc>
        <w:tc>
          <w:tcPr>
            <w:tcW w:w="3183" w:type="dxa"/>
          </w:tcPr>
          <w:p w14:paraId="43BADA3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Установление медицинских показаний и направление пациентов в профильные медицинские организации в соответствии с нормативными документами</w:t>
            </w:r>
          </w:p>
        </w:tc>
        <w:tc>
          <w:tcPr>
            <w:tcW w:w="2758" w:type="dxa"/>
          </w:tcPr>
          <w:p w14:paraId="7252191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529A630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7D5AFD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Экзамен по модулю</w:t>
            </w:r>
          </w:p>
        </w:tc>
      </w:tr>
      <w:tr w:rsidR="007261C9" w:rsidRPr="007261C9" w14:paraId="7ABBBA4B" w14:textId="77777777" w:rsidTr="00F20042">
        <w:tc>
          <w:tcPr>
            <w:tcW w:w="2989" w:type="dxa"/>
          </w:tcPr>
          <w:p w14:paraId="10133B4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ПК 4.6. Обеспечивать госпитализацию пациентов, нуждающихся в оказании специализированной медицинской помощи </w:t>
            </w:r>
          </w:p>
          <w:p w14:paraId="4CD6A33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</w:tcPr>
          <w:p w14:paraId="6140F95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Обеспечение госпитализации пациентов, </w:t>
            </w:r>
          </w:p>
          <w:p w14:paraId="14AAF99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нуждающихся в оказании медицинской помощи в соответствии с нормативными документами</w:t>
            </w:r>
          </w:p>
          <w:p w14:paraId="7E36E8E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58" w:type="dxa"/>
          </w:tcPr>
          <w:p w14:paraId="1B91E33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46C5E9F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1ADFC7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Экзамен по модулю</w:t>
            </w:r>
          </w:p>
        </w:tc>
      </w:tr>
      <w:tr w:rsidR="007261C9" w:rsidRPr="007261C9" w14:paraId="3016F346" w14:textId="77777777" w:rsidTr="00F20042">
        <w:tc>
          <w:tcPr>
            <w:tcW w:w="2989" w:type="dxa"/>
          </w:tcPr>
          <w:p w14:paraId="0EE6D79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183" w:type="dxa"/>
          </w:tcPr>
          <w:p w14:paraId="48EA925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Соответствие выбранных способов решения задач профессиональной деятельности поставленным целям;</w:t>
            </w:r>
          </w:p>
          <w:p w14:paraId="69FD6B3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соотнесение показателей результата выполнения задач профессиональной деятельности со стандартами</w:t>
            </w:r>
          </w:p>
        </w:tc>
        <w:tc>
          <w:tcPr>
            <w:tcW w:w="2758" w:type="dxa"/>
          </w:tcPr>
          <w:p w14:paraId="3A0846F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6A96A3C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04D97D47" w14:textId="77777777" w:rsidTr="00F20042">
        <w:trPr>
          <w:trHeight w:val="2171"/>
        </w:trPr>
        <w:tc>
          <w:tcPr>
            <w:tcW w:w="2989" w:type="dxa"/>
          </w:tcPr>
          <w:p w14:paraId="7B7F8B4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83" w:type="dxa"/>
          </w:tcPr>
          <w:p w14:paraId="67104F7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Демонстрация полноты охвата информационных источников и достоверности информации; </w:t>
            </w:r>
          </w:p>
          <w:p w14:paraId="77C51BC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оптимальный выбор источника информации в соответствии с поставленной задачей;</w:t>
            </w:r>
          </w:p>
          <w:p w14:paraId="5FC7D784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соответствие полученной информации поставленной задаче </w:t>
            </w:r>
          </w:p>
        </w:tc>
        <w:tc>
          <w:tcPr>
            <w:tcW w:w="2758" w:type="dxa"/>
          </w:tcPr>
          <w:p w14:paraId="10A3D99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78DE57C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17A1BD5E" w14:textId="77777777" w:rsidTr="00F20042">
        <w:tc>
          <w:tcPr>
            <w:tcW w:w="2989" w:type="dxa"/>
          </w:tcPr>
          <w:p w14:paraId="26A7D18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83" w:type="dxa"/>
          </w:tcPr>
          <w:p w14:paraId="0F1D0AFF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val="x-none" w:eastAsia="x-none"/>
              </w:rPr>
            </w:pPr>
            <w:bookmarkStart w:id="6" w:name="_Toc127888175"/>
            <w:r w:rsidRPr="007261C9">
              <w:rPr>
                <w:rFonts w:ascii="Times New Roman" w:hAnsi="Times New Roman" w:cs="Times New Roman"/>
                <w:lang w:eastAsia="x-none"/>
              </w:rPr>
              <w:t xml:space="preserve">Получение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>дополнительных профессиональных знаний путем самообразования,</w:t>
            </w:r>
            <w:bookmarkEnd w:id="6"/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 </w:t>
            </w:r>
          </w:p>
          <w:p w14:paraId="683B96E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x-none"/>
              </w:rPr>
            </w:pPr>
            <w:bookmarkStart w:id="7" w:name="_Toc127888176"/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проявление интереса к инновациям в профессиональной </w:t>
            </w:r>
            <w:r w:rsidRPr="007261C9">
              <w:rPr>
                <w:rFonts w:ascii="Times New Roman" w:hAnsi="Times New Roman" w:cs="Times New Roman"/>
                <w:lang w:eastAsia="x-none"/>
              </w:rPr>
              <w:t>сфере</w:t>
            </w:r>
            <w:bookmarkEnd w:id="7"/>
          </w:p>
        </w:tc>
        <w:tc>
          <w:tcPr>
            <w:tcW w:w="2758" w:type="dxa"/>
          </w:tcPr>
          <w:p w14:paraId="5118F395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14:paraId="454588E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7261C9" w:rsidRPr="007261C9" w14:paraId="270C9D8D" w14:textId="77777777" w:rsidTr="00F20042">
        <w:tc>
          <w:tcPr>
            <w:tcW w:w="2989" w:type="dxa"/>
          </w:tcPr>
          <w:p w14:paraId="32EA828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 04. Эффективно взаимодействовать и работать в коллективе и команде </w:t>
            </w:r>
          </w:p>
          <w:p w14:paraId="699D9A6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</w:tcPr>
          <w:p w14:paraId="5E385D51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Соблюдение норм профессиональной этики и деонтологии, эффективного взаимодействия с коллегами, руководством в ходе профессиональной деятельности</w:t>
            </w:r>
          </w:p>
        </w:tc>
        <w:tc>
          <w:tcPr>
            <w:tcW w:w="2758" w:type="dxa"/>
          </w:tcPr>
          <w:p w14:paraId="3360E3B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7261C9" w:rsidRPr="007261C9" w14:paraId="2AC22831" w14:textId="77777777" w:rsidTr="00F20042">
        <w:tc>
          <w:tcPr>
            <w:tcW w:w="2989" w:type="dxa"/>
          </w:tcPr>
          <w:p w14:paraId="2A04FB4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183" w:type="dxa"/>
          </w:tcPr>
          <w:p w14:paraId="1C295A9E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x-none"/>
              </w:rPr>
            </w:pPr>
            <w:bookmarkStart w:id="8" w:name="_Toc127888177"/>
            <w:r w:rsidRPr="007261C9">
              <w:rPr>
                <w:rFonts w:ascii="Times New Roman" w:hAnsi="Times New Roman" w:cs="Times New Roman"/>
                <w:lang w:eastAsia="x-none"/>
              </w:rPr>
              <w:t xml:space="preserve">Соответствие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>устной и письменной речи нормам государственного языка</w:t>
            </w:r>
            <w:r w:rsidRPr="007261C9">
              <w:rPr>
                <w:rFonts w:ascii="Times New Roman" w:hAnsi="Times New Roman" w:cs="Times New Roman"/>
                <w:lang w:eastAsia="x-none"/>
              </w:rPr>
              <w:t xml:space="preserve"> с учетом особенностей социального и культурного контекста</w:t>
            </w:r>
            <w:bookmarkEnd w:id="8"/>
          </w:p>
        </w:tc>
        <w:tc>
          <w:tcPr>
            <w:tcW w:w="2758" w:type="dxa"/>
          </w:tcPr>
          <w:p w14:paraId="7986283A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7261C9" w:rsidRPr="007261C9" w14:paraId="6135402D" w14:textId="77777777" w:rsidTr="00F20042">
        <w:tc>
          <w:tcPr>
            <w:tcW w:w="2989" w:type="dxa"/>
          </w:tcPr>
          <w:p w14:paraId="758CA1A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>антикоррупционного поведения</w:t>
            </w:r>
          </w:p>
        </w:tc>
        <w:tc>
          <w:tcPr>
            <w:tcW w:w="3183" w:type="dxa"/>
          </w:tcPr>
          <w:p w14:paraId="2F22C3A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Осуществление взаимодействия с окружающими в соответствии с Конституцией РФ, законодательством РФ и другими нормативно-правовыми актами РФ </w:t>
            </w:r>
          </w:p>
        </w:tc>
        <w:tc>
          <w:tcPr>
            <w:tcW w:w="2758" w:type="dxa"/>
          </w:tcPr>
          <w:p w14:paraId="63B805C6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Экспертное наблюдение выполнения практических работ </w:t>
            </w:r>
          </w:p>
          <w:p w14:paraId="25C27AA9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0E8774B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1C9" w:rsidRPr="007261C9" w14:paraId="1E7A1B79" w14:textId="77777777" w:rsidTr="00F20042">
        <w:tc>
          <w:tcPr>
            <w:tcW w:w="2989" w:type="dxa"/>
          </w:tcPr>
          <w:p w14:paraId="52EBE69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83" w:type="dxa"/>
          </w:tcPr>
          <w:p w14:paraId="3EF96247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val="x-none" w:eastAsia="x-none"/>
              </w:rPr>
            </w:pPr>
            <w:bookmarkStart w:id="9" w:name="_Toc127888178"/>
            <w:r w:rsidRPr="007261C9">
              <w:rPr>
                <w:rFonts w:ascii="Times New Roman" w:hAnsi="Times New Roman" w:cs="Times New Roman"/>
                <w:lang w:eastAsia="x-none"/>
              </w:rPr>
              <w:t xml:space="preserve">Организация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>и осуществление деятельности по сохранению окружающей среды в соответствии с законодательством</w:t>
            </w:r>
            <w:r w:rsidRPr="007261C9">
              <w:rPr>
                <w:rFonts w:ascii="Times New Roman" w:hAnsi="Times New Roman" w:cs="Times New Roman"/>
                <w:lang w:eastAsia="x-none"/>
              </w:rPr>
              <w:t xml:space="preserve"> РФ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 и нравственно-этическими нормами</w:t>
            </w:r>
            <w:bookmarkEnd w:id="9"/>
          </w:p>
        </w:tc>
        <w:tc>
          <w:tcPr>
            <w:tcW w:w="2758" w:type="dxa"/>
          </w:tcPr>
          <w:p w14:paraId="003C2593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7261C9" w:rsidRPr="007261C9" w14:paraId="3790D596" w14:textId="77777777" w:rsidTr="00F20042">
        <w:tc>
          <w:tcPr>
            <w:tcW w:w="2989" w:type="dxa"/>
          </w:tcPr>
          <w:p w14:paraId="4D7CA4BC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3183" w:type="dxa"/>
          </w:tcPr>
          <w:p w14:paraId="41C895DD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x-none"/>
              </w:rPr>
            </w:pPr>
            <w:bookmarkStart w:id="10" w:name="_Toc127888179"/>
            <w:r w:rsidRPr="007261C9">
              <w:rPr>
                <w:rFonts w:ascii="Times New Roman" w:hAnsi="Times New Roman" w:cs="Times New Roman"/>
                <w:lang w:eastAsia="x-none"/>
              </w:rPr>
              <w:t xml:space="preserve">Оформление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 xml:space="preserve">медицинской документации в соответствии </w:t>
            </w:r>
            <w:r w:rsidRPr="007261C9">
              <w:rPr>
                <w:rFonts w:ascii="Times New Roman" w:hAnsi="Times New Roman" w:cs="Times New Roman"/>
                <w:lang w:eastAsia="x-none"/>
              </w:rPr>
              <w:t xml:space="preserve">с </w:t>
            </w:r>
            <w:r w:rsidRPr="007261C9">
              <w:rPr>
                <w:rFonts w:ascii="Times New Roman" w:hAnsi="Times New Roman" w:cs="Times New Roman"/>
                <w:lang w:val="x-none" w:eastAsia="x-none"/>
              </w:rPr>
              <w:t>нормативными правовыми актами</w:t>
            </w:r>
            <w:bookmarkEnd w:id="10"/>
          </w:p>
        </w:tc>
        <w:tc>
          <w:tcPr>
            <w:tcW w:w="2758" w:type="dxa"/>
          </w:tcPr>
          <w:p w14:paraId="472A29C2" w14:textId="77777777" w:rsidR="007261C9" w:rsidRPr="007261C9" w:rsidRDefault="007261C9" w:rsidP="007261C9">
            <w:pPr>
              <w:rPr>
                <w:rFonts w:ascii="Times New Roman" w:hAnsi="Times New Roman" w:cs="Times New Roman"/>
                <w:lang w:eastAsia="ru-RU"/>
              </w:rPr>
            </w:pPr>
            <w:r w:rsidRPr="007261C9">
              <w:rPr>
                <w:rFonts w:ascii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</w:tc>
      </w:tr>
    </w:tbl>
    <w:p w14:paraId="4A5EBABA" w14:textId="77777777" w:rsidR="007261C9" w:rsidRPr="007261C9" w:rsidRDefault="007261C9" w:rsidP="007261C9">
      <w:pPr>
        <w:rPr>
          <w:rFonts w:ascii="Times New Roman" w:hAnsi="Times New Roman" w:cs="Times New Roman"/>
          <w:lang w:eastAsia="ru-RU"/>
        </w:rPr>
      </w:pPr>
    </w:p>
    <w:p w14:paraId="1A62E0EE" w14:textId="2F2E463E" w:rsidR="009E565F" w:rsidRPr="007261C9" w:rsidRDefault="007261C9" w:rsidP="007261C9">
      <w:pPr>
        <w:rPr>
          <w:rFonts w:ascii="Times New Roman" w:hAnsi="Times New Roman" w:cs="Times New Roman"/>
        </w:rPr>
      </w:pPr>
      <w:r w:rsidRPr="007261C9">
        <w:rPr>
          <w:rFonts w:ascii="Times New Roman" w:hAnsi="Times New Roman" w:cs="Times New Roman"/>
          <w:lang w:eastAsia="ru-RU"/>
        </w:rPr>
        <w:br w:type="page"/>
      </w:r>
      <w:bookmarkEnd w:id="0"/>
    </w:p>
    <w:sectPr w:rsidR="009E565F" w:rsidRPr="0072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930C" w14:textId="77777777" w:rsidR="007261C9" w:rsidRDefault="007261C9" w:rsidP="007261C9">
      <w:pPr>
        <w:spacing w:after="0" w:line="240" w:lineRule="auto"/>
      </w:pPr>
      <w:r>
        <w:separator/>
      </w:r>
    </w:p>
  </w:endnote>
  <w:endnote w:type="continuationSeparator" w:id="0">
    <w:p w14:paraId="1D26AC5D" w14:textId="77777777" w:rsidR="007261C9" w:rsidRDefault="007261C9" w:rsidP="0072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232B" w14:textId="77777777" w:rsidR="007261C9" w:rsidRPr="007261C9" w:rsidRDefault="007261C9" w:rsidP="007261C9">
    <w:r w:rsidRPr="007261C9">
      <w:fldChar w:fldCharType="begin"/>
    </w:r>
    <w:r w:rsidRPr="007261C9">
      <w:instrText xml:space="preserve">PAGE  </w:instrText>
    </w:r>
    <w:r w:rsidRPr="007261C9">
      <w:fldChar w:fldCharType="end"/>
    </w:r>
  </w:p>
  <w:p w14:paraId="29171C3D" w14:textId="77777777" w:rsidR="007261C9" w:rsidRPr="007261C9" w:rsidRDefault="007261C9" w:rsidP="007261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C3C7" w14:textId="77777777" w:rsidR="007261C9" w:rsidRPr="007261C9" w:rsidRDefault="007261C9" w:rsidP="007261C9">
    <w:r w:rsidRPr="007261C9">
      <w:fldChar w:fldCharType="begin"/>
    </w:r>
    <w:r w:rsidRPr="007261C9">
      <w:instrText>PAGE   \* MERGEFORMAT</w:instrText>
    </w:r>
    <w:r w:rsidRPr="007261C9">
      <w:fldChar w:fldCharType="separate"/>
    </w:r>
    <w:r w:rsidRPr="007261C9">
      <w:t>247</w:t>
    </w:r>
    <w:r w:rsidRPr="007261C9">
      <w:fldChar w:fldCharType="end"/>
    </w:r>
  </w:p>
  <w:p w14:paraId="09A0A7B3" w14:textId="77777777" w:rsidR="007261C9" w:rsidRPr="007261C9" w:rsidRDefault="007261C9" w:rsidP="007261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7162" w14:textId="77777777" w:rsidR="007261C9" w:rsidRDefault="007261C9" w:rsidP="007261C9">
      <w:pPr>
        <w:spacing w:after="0" w:line="240" w:lineRule="auto"/>
      </w:pPr>
      <w:r>
        <w:separator/>
      </w:r>
    </w:p>
  </w:footnote>
  <w:footnote w:type="continuationSeparator" w:id="0">
    <w:p w14:paraId="113BB3B8" w14:textId="77777777" w:rsidR="007261C9" w:rsidRDefault="007261C9" w:rsidP="007261C9">
      <w:pPr>
        <w:spacing w:after="0" w:line="240" w:lineRule="auto"/>
      </w:pPr>
      <w:r>
        <w:continuationSeparator/>
      </w:r>
    </w:p>
  </w:footnote>
  <w:footnote w:id="1">
    <w:p w14:paraId="1CF81EAA" w14:textId="77777777" w:rsidR="007261C9" w:rsidRPr="007261C9" w:rsidRDefault="007261C9" w:rsidP="007261C9">
      <w:r w:rsidRPr="007261C9">
        <w:footnoteRef/>
      </w:r>
      <w:r w:rsidRPr="007261C9"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ФУМО, из расчета одно издание по профессиональному модулю и/или практикам и междисциплинарным курсам.</w:t>
      </w:r>
    </w:p>
    <w:p w14:paraId="75BD11F5" w14:textId="77777777" w:rsidR="007261C9" w:rsidRPr="007261C9" w:rsidRDefault="007261C9" w:rsidP="00726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D8AA" w14:textId="77777777" w:rsidR="007261C9" w:rsidRPr="007261C9" w:rsidRDefault="007261C9" w:rsidP="007261C9"/>
  <w:p w14:paraId="1192EAEC" w14:textId="77777777" w:rsidR="007261C9" w:rsidRPr="007261C9" w:rsidRDefault="007261C9" w:rsidP="007261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C9"/>
    <w:rsid w:val="007261C9"/>
    <w:rsid w:val="009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3BF1"/>
  <w15:chartTrackingRefBased/>
  <w15:docId w15:val="{CEE43C7A-B141-4D55-A5D8-DE33867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87764" TargetMode="External"/><Relationship Id="rId18" Type="http://schemas.openxmlformats.org/officeDocument/2006/relationships/hyperlink" Target="http://akusheronline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e.lanbook.com/book/308753" TargetMode="External"/><Relationship Id="rId17" Type="http://schemas.openxmlformats.org/officeDocument/2006/relationships/hyperlink" Target="http://www.takzdorov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ho.int/mediacentre/factsheets/fs317/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rosmedlib.ru/book/ISBN978597045156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edsestre.ru/" TargetMode="External"/><Relationship Id="rId10" Type="http://schemas.openxmlformats.org/officeDocument/2006/relationships/hyperlink" Target="https://www.rosmedlib.ru/book/ISBN9785970451663.html" TargetMode="External"/><Relationship Id="rId19" Type="http://schemas.openxmlformats.org/officeDocument/2006/relationships/hyperlink" Target="http://www.femb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89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5307</Words>
  <Characters>30251</Characters>
  <Application>Microsoft Office Word</Application>
  <DocSecurity>0</DocSecurity>
  <Lines>252</Lines>
  <Paragraphs>70</Paragraphs>
  <ScaleCrop>false</ScaleCrop>
  <Company/>
  <LinksUpToDate>false</LinksUpToDate>
  <CharactersWithSpaces>35488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Смирнова</dc:creator>
  <cp:keywords/>
  <dc:description/>
  <cp:lastModifiedBy>Нина Смирнова</cp:lastModifiedBy>
  <cp:revision>1</cp:revision>
  <dcterms:created xsi:type="dcterms:W3CDTF">2025-10-20T19:53:00Z</dcterms:created>
  <dcterms:modified xsi:type="dcterms:W3CDTF">2025-10-20T19:54:00Z</dcterms:modified>
</cp:coreProperties>
</file>