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603941" w:rsidRPr="00603941" w:rsidTr="0020458B">
        <w:tc>
          <w:tcPr>
            <w:tcW w:w="4558" w:type="dxa"/>
            <w:shd w:val="clear" w:color="auto" w:fill="auto"/>
          </w:tcPr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2A0797" w:rsidRDefault="006039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F646EA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26» августа</w:t>
            </w:r>
            <w:r w:rsidR="00D47C59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5A00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2A0797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2A0797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D03BBB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47C59"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2A0797" w:rsidRDefault="00075A00" w:rsidP="00D47C5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D4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01» сентября</w:t>
            </w:r>
            <w:r w:rsidR="00D47C59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03941"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2A0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2A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603941" w:rsidRDefault="00A43955" w:rsidP="00603941">
      <w:pPr>
        <w:spacing w:after="0" w:line="270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 </w:t>
      </w:r>
    </w:p>
    <w:p w:rsidR="00A43955" w:rsidRDefault="00A43955" w:rsidP="00603941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родительском контроле организации горячего питания обучающихся </w:t>
      </w:r>
    </w:p>
    <w:p w:rsidR="00603941" w:rsidRPr="00603941" w:rsidRDefault="00A43955" w:rsidP="00603941">
      <w:pPr>
        <w:spacing w:after="0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39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4395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ПК-02.29-2022</w:t>
      </w: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Pr="008B6DF1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552D5" w:rsidRPr="001B41B3" w:rsidRDefault="00603941" w:rsidP="001B41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1B3">
        <w:rPr>
          <w:rFonts w:ascii="Times New Roman" w:hAnsi="Times New Roman" w:cs="Times New Roman"/>
          <w:sz w:val="26"/>
          <w:szCs w:val="26"/>
        </w:rPr>
        <w:t>2022</w:t>
      </w:r>
    </w:p>
    <w:p w:rsidR="002552D5" w:rsidRPr="001B41B3" w:rsidRDefault="002552D5" w:rsidP="004B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p w:rsidR="002552D5" w:rsidRPr="001B41B3" w:rsidRDefault="002552D5" w:rsidP="004B72AF">
      <w:pPr>
        <w:keepNext/>
        <w:keepLines/>
        <w:spacing w:after="84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 родительском контроле организации горячего питания обучающихся (далее - Положение) регламентирует порядок осуществления родителями (законными представителями) обучающихся совместно с администрацией Государственного бюджетного профессионального образовательного учреждения «Медицинский колледж №1» Кировского района Санкт-Петербурга (далее – СПб ГБПОУ«МК№1») родительского контроля организации горячего питания обучающихся и принимается в целях улучшения организации питания обучающихся, проведения мониторинга результатов родительского контроля, формирования предложений для принятия решений по улучшению питания в столовой</w:t>
      </w:r>
      <w:r w:rsidR="00C749FD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СПб ГБПОУ«МК№1»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разработано на основании: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29.12.2012 № 273-ФЗ «Об образовании в Российской Федерации»; 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ФЗ-52 от 30.04.1996г. п.1, п.2 «О санитарно-эпидемиологическом благополучии населения»;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ФЗ-29 от 02.01.2000г. «О качестве и безопасности пищевых продуктов»;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714112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Санитарно-эпидемиологических правил и норм СанПиН 2.3/2.4.3590-20 «Санитарно</w:t>
      </w:r>
      <w:r w:rsidR="00E17E8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эпидемиологические требования к организациям общественного питания населения»;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Министерства образования и науки Российской Федерации от 11.03.2012 № 213н/178 «Об утверждении методических рекомендаций по организации питания обучающихся и воспитанников образовательных учреждений»;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1.2.7.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Методических рекомендаций по организации питания обучающихся общеобразовательных организаций МР 2.4. 0179-20;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1.2.8.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Методических рекомендаций МР 2.4.0180-20 «Родительский контроль за организацией горячего питания детей в общеобразовательных организациях». </w:t>
      </w:r>
    </w:p>
    <w:p w:rsidR="00A42EC5" w:rsidRPr="001B41B3" w:rsidRDefault="00A42EC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1.2.9.  Уставом колледжа;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21272E"/>
          <w:sz w:val="26"/>
          <w:szCs w:val="26"/>
          <w:lang w:eastAsia="ru-RU"/>
        </w:rPr>
        <w:t>1.3.</w:t>
      </w:r>
      <w:r w:rsidRPr="001B41B3">
        <w:rPr>
          <w:rFonts w:ascii="Times New Roman" w:eastAsia="Arial" w:hAnsi="Times New Roman" w:cs="Times New Roman"/>
          <w:color w:val="21272E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Питание </w:t>
      </w:r>
      <w:r w:rsidR="002A0797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СПб</w:t>
      </w:r>
      <w:r w:rsidR="00C749FD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«</w:t>
      </w:r>
      <w:r w:rsidR="00C749FD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МК№1» 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организовано с </w:t>
      </w:r>
      <w:r w:rsidR="002A0797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привлечением организации</w:t>
      </w:r>
      <w:r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выбранной администрацией согласно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нужд». 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решения вопросов качественного и здорового питания обучающихся, пропаганды основ здорового питания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МК№1»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действует Совет по питанию, при котором создаётся комиссия (родительский контроль) за организацией и качеством горячего питания обучающихся (далее - Комиссия). 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родительского контроля организации и качества питания обучающихся может осуществляться в форме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анкетирования родителей и детей;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посещения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столовой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родителями (законными представителями) обучающихся в соответствии с Порядком доступа родителей (законных представителей) обуча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ющихся в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столовую для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осуществления родительского контроля (Приложение 1);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участия в работе Совета по питанию.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2552D5" w:rsidRPr="001B41B3" w:rsidRDefault="002552D5" w:rsidP="004B72AF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задачи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Целями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Комиссии являются: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оптимальных условий, направленных на обеспечение обучающихся сбалансированным питанием качественного приготовления с соблюдением санитарно- гигиенических норм и требований.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общественного контроля питания обучающихся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работы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столовой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соблюдения работниками столовой и обучающимися требований СанПиН. 2.1.3.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Пропаганда принципов здорового образа жизни и полноценного питания.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нормативно-правовых актов, регламентирующих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СПб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88751A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защиты прав и свобод обучающихся, их здоровья и питания.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 </w:t>
      </w:r>
    </w:p>
    <w:p w:rsidR="002552D5" w:rsidRPr="001B41B3" w:rsidRDefault="002552D5" w:rsidP="001B41B3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своей работе решает следующие задачи: 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</w:t>
      </w:r>
    </w:p>
    <w:p w:rsidR="002552D5" w:rsidRPr="001B41B3" w:rsidRDefault="002552D5" w:rsidP="001B41B3">
      <w:pPr>
        <w:tabs>
          <w:tab w:val="center" w:pos="1432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соответствия реализуемых блюд утвержденному меню; </w:t>
      </w:r>
    </w:p>
    <w:p w:rsidR="002552D5" w:rsidRPr="001B41B3" w:rsidRDefault="002552D5" w:rsidP="001B41B3">
      <w:pPr>
        <w:tabs>
          <w:tab w:val="center" w:pos="1432"/>
          <w:tab w:val="center" w:pos="3393"/>
          <w:tab w:val="center" w:pos="5639"/>
          <w:tab w:val="center" w:pos="7056"/>
          <w:tab w:val="center" w:pos="8096"/>
          <w:tab w:val="right" w:pos="102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санитарно-технического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содержания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помещения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для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приема пищи, </w:t>
      </w:r>
    </w:p>
    <w:p w:rsidR="002552D5" w:rsidRPr="001B41B3" w:rsidRDefault="002552D5" w:rsidP="001B41B3">
      <w:pPr>
        <w:spacing w:after="0" w:line="240" w:lineRule="auto"/>
        <w:ind w:left="1738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состояния столовой мебели, посуды и т.п.; </w:t>
      </w:r>
    </w:p>
    <w:p w:rsidR="002552D5" w:rsidRPr="001B41B3" w:rsidRDefault="002552D5" w:rsidP="001B41B3">
      <w:pPr>
        <w:tabs>
          <w:tab w:val="center" w:pos="1432"/>
          <w:tab w:val="center" w:pos="5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условий соблюдения обучающимися правил личной гигиены; </w:t>
      </w:r>
    </w:p>
    <w:p w:rsidR="002552D5" w:rsidRPr="001B41B3" w:rsidRDefault="002552D5" w:rsidP="001B41B3">
      <w:pPr>
        <w:spacing w:after="0" w:line="240" w:lineRule="auto"/>
        <w:ind w:left="1728" w:right="53" w:hanging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2EC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наличия и состояния санитарной одежды у сотрудников, осуществляющих раздачу готовых блюд; </w:t>
      </w:r>
    </w:p>
    <w:p w:rsidR="002552D5" w:rsidRPr="001B41B3" w:rsidRDefault="002552D5" w:rsidP="001B41B3">
      <w:pPr>
        <w:tabs>
          <w:tab w:val="center" w:pos="1432"/>
          <w:tab w:val="center" w:pos="48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объема и вида пищевых отходов после приема пищи; </w:t>
      </w:r>
    </w:p>
    <w:p w:rsidR="002552D5" w:rsidRPr="001B41B3" w:rsidRDefault="002552D5" w:rsidP="001B41B3">
      <w:pPr>
        <w:spacing w:after="0" w:line="240" w:lineRule="auto"/>
        <w:ind w:left="1728" w:right="53" w:hanging="6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2EC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вкусовых предпочтений детей, их удовлетворенности ассортиментом и качеством потребляемых блюд по результатам выборочного опроса детей (с согласия их родителей (законных представителей)); </w:t>
      </w:r>
    </w:p>
    <w:p w:rsidR="002552D5" w:rsidRPr="001B41B3" w:rsidRDefault="002552D5" w:rsidP="001B41B3">
      <w:pPr>
        <w:tabs>
          <w:tab w:val="center" w:pos="1432"/>
          <w:tab w:val="center" w:pos="56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2.2.1.7.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информирования родителей и детей о принципах здорового питания. 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</w:t>
      </w:r>
    </w:p>
    <w:p w:rsidR="002552D5" w:rsidRPr="001B41B3" w:rsidRDefault="002552D5" w:rsidP="001B41B3">
      <w:pPr>
        <w:tabs>
          <w:tab w:val="center" w:pos="1432"/>
          <w:tab w:val="center" w:pos="36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графика питания, </w:t>
      </w:r>
    </w:p>
    <w:p w:rsidR="002552D5" w:rsidRPr="001B41B3" w:rsidRDefault="002552D5" w:rsidP="001B41B3">
      <w:pPr>
        <w:tabs>
          <w:tab w:val="center" w:pos="1432"/>
          <w:tab w:val="center" w:pos="42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приема пищи обучающихся, </w:t>
      </w:r>
    </w:p>
    <w:p w:rsidR="002552D5" w:rsidRPr="001B41B3" w:rsidRDefault="002552D5" w:rsidP="001B41B3">
      <w:pPr>
        <w:tabs>
          <w:tab w:val="center" w:pos="1432"/>
          <w:tab w:val="center" w:pos="47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температурного режима выдачи блюд, </w:t>
      </w:r>
    </w:p>
    <w:p w:rsidR="002552D5" w:rsidRPr="001B41B3" w:rsidRDefault="002552D5" w:rsidP="001B41B3">
      <w:pPr>
        <w:tabs>
          <w:tab w:val="center" w:pos="1432"/>
          <w:tab w:val="center" w:pos="4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соблюдения норм выдачи блюд и изделий, </w:t>
      </w:r>
    </w:p>
    <w:p w:rsidR="002552D5" w:rsidRPr="001B41B3" w:rsidRDefault="002552D5" w:rsidP="001B41B3">
      <w:pPr>
        <w:tabs>
          <w:tab w:val="center" w:pos="1432"/>
          <w:tab w:val="center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культуры обслуживания, </w:t>
      </w:r>
    </w:p>
    <w:p w:rsidR="002552D5" w:rsidRPr="001B41B3" w:rsidRDefault="002552D5" w:rsidP="001B41B3">
      <w:pPr>
        <w:tabs>
          <w:tab w:val="center" w:pos="1432"/>
          <w:tab w:val="center" w:pos="3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санитарного состояния столовой. 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Выработка пр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едложений по:</w:t>
      </w:r>
    </w:p>
    <w:p w:rsidR="002552D5" w:rsidRPr="001B41B3" w:rsidRDefault="002552D5" w:rsidP="001B41B3">
      <w:pPr>
        <w:tabs>
          <w:tab w:val="center" w:pos="1432"/>
          <w:tab w:val="center" w:pos="36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улучшению качества питания, </w:t>
      </w:r>
    </w:p>
    <w:p w:rsidR="002552D5" w:rsidRPr="001B41B3" w:rsidRDefault="002552D5" w:rsidP="001B41B3">
      <w:pPr>
        <w:spacing w:after="0" w:line="240" w:lineRule="auto"/>
        <w:ind w:left="1090" w:right="357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изменению ассортимента продукции, 2.2.3.3.</w:t>
      </w:r>
      <w:r w:rsidR="00A42EC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улучшению культуры обслуживания, </w:t>
      </w:r>
    </w:p>
    <w:p w:rsidR="002552D5" w:rsidRPr="001B41B3" w:rsidRDefault="002552D5" w:rsidP="001B41B3">
      <w:pPr>
        <w:tabs>
          <w:tab w:val="center" w:pos="1432"/>
          <w:tab w:val="center" w:pos="50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ab/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внедрению дополнительных форм организации питания. </w:t>
      </w:r>
    </w:p>
    <w:p w:rsidR="002552D5" w:rsidRPr="001B41B3" w:rsidRDefault="002552D5" w:rsidP="001B41B3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существующего состояния организации питания, внесение предложений по увеличению охвата питанием обучающихся. </w:t>
      </w:r>
    </w:p>
    <w:p w:rsidR="00ED0406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2.2.5.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Информирование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СПб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педагогов, родителей о результатах своей работы.</w:t>
      </w:r>
    </w:p>
    <w:p w:rsidR="002552D5" w:rsidRPr="001B41B3" w:rsidRDefault="002552D5" w:rsidP="001B41B3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2.2.6.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вие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в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проведении   просветительской работы среди обучающихся и их родителей (законных представителей) по вопросам рационального питания. </w:t>
      </w:r>
    </w:p>
    <w:p w:rsidR="00ED0406" w:rsidRPr="001B41B3" w:rsidRDefault="002552D5" w:rsidP="001B41B3">
      <w:pPr>
        <w:numPr>
          <w:ilvl w:val="0"/>
          <w:numId w:val="30"/>
        </w:numPr>
        <w:spacing w:after="10" w:line="240" w:lineRule="auto"/>
        <w:ind w:right="2159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Организационные принципы работы Комиссии</w:t>
      </w:r>
    </w:p>
    <w:p w:rsidR="002552D5" w:rsidRPr="001B41B3" w:rsidRDefault="00ED0406" w:rsidP="001B41B3">
      <w:pPr>
        <w:spacing w:after="10" w:line="240" w:lineRule="auto"/>
        <w:ind w:right="21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2552D5"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2552D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создается в начале учебного года. </w:t>
      </w:r>
    </w:p>
    <w:p w:rsidR="002552D5" w:rsidRPr="001B41B3" w:rsidRDefault="002552D5" w:rsidP="004B72AF">
      <w:pPr>
        <w:numPr>
          <w:ilvl w:val="1"/>
          <w:numId w:val="30"/>
        </w:numPr>
        <w:spacing w:after="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Совета по питанию определяются: состав, цели и содержание работы Комиссии, утверждается план работы на учебный год. </w:t>
      </w:r>
    </w:p>
    <w:p w:rsidR="002552D5" w:rsidRPr="001B41B3" w:rsidRDefault="002552D5" w:rsidP="004B72AF">
      <w:pPr>
        <w:numPr>
          <w:ilvl w:val="1"/>
          <w:numId w:val="30"/>
        </w:numPr>
        <w:spacing w:after="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Комиссии входят: </w:t>
      </w:r>
    </w:p>
    <w:p w:rsidR="002552D5" w:rsidRPr="001B41B3" w:rsidRDefault="002552D5" w:rsidP="001B41B3">
      <w:pPr>
        <w:numPr>
          <w:ilvl w:val="2"/>
          <w:numId w:val="30"/>
        </w:numPr>
        <w:spacing w:after="7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Комиссии; </w:t>
      </w:r>
    </w:p>
    <w:p w:rsidR="002552D5" w:rsidRPr="001B41B3" w:rsidRDefault="002552D5" w:rsidP="001B41B3">
      <w:pPr>
        <w:numPr>
          <w:ilvl w:val="2"/>
          <w:numId w:val="30"/>
        </w:numPr>
        <w:spacing w:after="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(представители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родительской общественности). </w:t>
      </w:r>
    </w:p>
    <w:p w:rsidR="00ED0406" w:rsidRPr="001B41B3" w:rsidRDefault="002552D5" w:rsidP="001B41B3">
      <w:pPr>
        <w:numPr>
          <w:ilvl w:val="0"/>
          <w:numId w:val="30"/>
        </w:numPr>
        <w:spacing w:after="79" w:line="240" w:lineRule="auto"/>
        <w:ind w:right="2159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Организация работы Комиссии </w:t>
      </w:r>
    </w:p>
    <w:p w:rsidR="002552D5" w:rsidRPr="001B41B3" w:rsidRDefault="002552D5" w:rsidP="004B72AF">
      <w:pPr>
        <w:spacing w:after="0" w:line="240" w:lineRule="auto"/>
        <w:ind w:left="360" w:right="21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 </w:t>
      </w:r>
    </w:p>
    <w:p w:rsidR="002552D5" w:rsidRPr="001B41B3" w:rsidRDefault="002552D5" w:rsidP="004B72AF">
      <w:pPr>
        <w:numPr>
          <w:ilvl w:val="1"/>
          <w:numId w:val="30"/>
        </w:numPr>
        <w:spacing w:after="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осуществляет свои функции вне плана (графика) работы </w:t>
      </w:r>
    </w:p>
    <w:p w:rsidR="002552D5" w:rsidRPr="001B41B3" w:rsidRDefault="002552D5" w:rsidP="001B41B3">
      <w:pPr>
        <w:numPr>
          <w:ilvl w:val="2"/>
          <w:numId w:val="30"/>
        </w:numPr>
        <w:spacing w:after="7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инициативе администрации, </w:t>
      </w:r>
    </w:p>
    <w:p w:rsidR="002552D5" w:rsidRPr="001B41B3" w:rsidRDefault="002552D5" w:rsidP="001B41B3">
      <w:pPr>
        <w:numPr>
          <w:ilvl w:val="2"/>
          <w:numId w:val="30"/>
        </w:numPr>
        <w:spacing w:after="79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жалобе, </w:t>
      </w:r>
    </w:p>
    <w:p w:rsidR="002552D5" w:rsidRPr="001B41B3" w:rsidRDefault="002552D5" w:rsidP="004B72AF">
      <w:pPr>
        <w:numPr>
          <w:ilvl w:val="2"/>
          <w:numId w:val="30"/>
        </w:numPr>
        <w:spacing w:after="0" w:line="240" w:lineRule="auto"/>
        <w:ind w:right="53" w:hanging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 </w:t>
      </w:r>
    </w:p>
    <w:p w:rsidR="00ED0406" w:rsidRPr="001B41B3" w:rsidRDefault="002552D5" w:rsidP="001B41B3">
      <w:pPr>
        <w:numPr>
          <w:ilvl w:val="1"/>
          <w:numId w:val="30"/>
        </w:numPr>
        <w:spacing w:after="30" w:line="240" w:lineRule="auto"/>
        <w:ind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контроля отражаются в акте (Приложение 2, 3).</w:t>
      </w:r>
    </w:p>
    <w:p w:rsidR="001B5612" w:rsidRPr="001B41B3" w:rsidRDefault="00ED0406" w:rsidP="001B41B3">
      <w:pPr>
        <w:spacing w:after="3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4.4.</w:t>
      </w:r>
      <w:r w:rsidR="002552D5"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Плановая работа Комиссии должна осуществляться не реже 1 раза в</w:t>
      </w:r>
    </w:p>
    <w:p w:rsidR="002552D5" w:rsidRPr="001B41B3" w:rsidRDefault="00ED0406" w:rsidP="004B72AF">
      <w:p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семестр</w:t>
      </w:r>
      <w:r w:rsidR="002552D5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Заседание комиссии проводятся по мере необходимости и считаются правомочными, если на них присутствует не менее 2/3 ее членов. </w:t>
      </w:r>
    </w:p>
    <w:p w:rsidR="002552D5" w:rsidRPr="001B41B3" w:rsidRDefault="002552D5" w:rsidP="004B72AF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Права и ответственность Комиссии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осуществления возложенных функций Комиссии предоставлены следующие права: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контролировать организацию и качество питания обучающихся;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информацию от зав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едующего производством столовой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медиц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инского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 о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выполнении ими обязанностей по обеспечению качественного питания обучающихся; </w:t>
      </w:r>
    </w:p>
    <w:p w:rsidR="002552D5" w:rsidRPr="001B41B3" w:rsidRDefault="002552D5" w:rsidP="004B72AF">
      <w:pPr>
        <w:spacing w:after="0" w:line="240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проверк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работы столовой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1» в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неполном составе, но в присутствии не менее 2/3 ее членов на момент проверки;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вносить предложения по улучшению качества питания обучающихся. </w:t>
      </w:r>
    </w:p>
    <w:p w:rsidR="002552D5" w:rsidRPr="001B41B3" w:rsidRDefault="002552D5" w:rsidP="004B72AF">
      <w:pPr>
        <w:spacing w:after="0" w:line="240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несет ответственность за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необъективную оценку по организации питания и качества предоставляемых услуг; </w:t>
      </w:r>
    </w:p>
    <w:p w:rsidR="002552D5" w:rsidRPr="001B41B3" w:rsidRDefault="002552D5" w:rsidP="004B72AF">
      <w:pPr>
        <w:spacing w:after="0" w:line="24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невыполнение или ненадлежащее исполнение возложенных на них обязанностей. </w:t>
      </w:r>
    </w:p>
    <w:p w:rsidR="002552D5" w:rsidRPr="001B41B3" w:rsidRDefault="002552D5" w:rsidP="004B72AF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Документация комиссии по контролю организации питания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52D5" w:rsidRPr="001B41B3" w:rsidRDefault="002552D5" w:rsidP="004B72AF">
      <w:pPr>
        <w:spacing w:after="0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Акты контроля за организацией питания хранятся у ответственного за ор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ганизацию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питания СПб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МК№1»</w:t>
      </w:r>
    </w:p>
    <w:p w:rsidR="002552D5" w:rsidRPr="001B41B3" w:rsidRDefault="002552D5" w:rsidP="001B41B3">
      <w:pPr>
        <w:keepNext/>
        <w:keepLines/>
        <w:spacing w:after="17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7.</w:t>
      </w:r>
      <w:r w:rsidRPr="001B41B3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Заключительные положения </w:t>
      </w:r>
    </w:p>
    <w:p w:rsidR="002552D5" w:rsidRPr="001B41B3" w:rsidRDefault="002552D5" w:rsidP="001B41B3">
      <w:pPr>
        <w:spacing w:after="12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является локальным нормативным актом образовательной организации, приним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="00177F5F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7F5F" w:rsidRPr="001B41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 педагогического собрания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(вводится в действие) приказом дирек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тора СПб </w:t>
      </w:r>
      <w:r w:rsidR="002A0797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ГБПОУ «</w:t>
      </w:r>
      <w:r w:rsidR="00ED0406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МК№1». </w:t>
      </w:r>
    </w:p>
    <w:p w:rsidR="002552D5" w:rsidRPr="001B41B3" w:rsidRDefault="002552D5" w:rsidP="001B41B3">
      <w:pPr>
        <w:spacing w:after="16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552D5" w:rsidRPr="001B41B3" w:rsidRDefault="002552D5" w:rsidP="001B41B3">
      <w:pPr>
        <w:spacing w:after="12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7F5F"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2552D5" w:rsidRPr="001B41B3" w:rsidRDefault="002552D5" w:rsidP="001B41B3">
      <w:pPr>
        <w:spacing w:after="79" w:line="240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7.4.</w:t>
      </w:r>
      <w:r w:rsidRPr="001B41B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B4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7F5F" w:rsidRPr="00A42EC5" w:rsidRDefault="00177F5F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41B3" w:rsidRDefault="001B41B3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72AF" w:rsidRDefault="004B72A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56BF" w:rsidRDefault="008456BF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997A77" w:rsidP="002552D5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№1</w:t>
      </w:r>
    </w:p>
    <w:p w:rsidR="002552D5" w:rsidRPr="002552D5" w:rsidRDefault="002552D5" w:rsidP="002552D5">
      <w:pPr>
        <w:spacing w:after="26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1B41B3" w:rsidRDefault="002552D5" w:rsidP="001B41B3">
      <w:pPr>
        <w:keepNext/>
        <w:keepLines/>
        <w:spacing w:after="0" w:line="259" w:lineRule="auto"/>
        <w:ind w:left="288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Порядок доступа родителей (законных представителей) обуча</w:t>
      </w:r>
      <w:r w:rsid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ющихся в столовую </w:t>
      </w:r>
      <w:r w:rsidR="009A47CC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СПб </w:t>
      </w:r>
      <w:r w:rsidR="002A0797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ГБПОУ «</w:t>
      </w:r>
      <w:r w:rsidR="009A47CC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МК№</w:t>
      </w:r>
      <w:r w:rsidR="002A0797" w:rsidRPr="009A47C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1»</w:t>
      </w:r>
      <w:r w:rsidR="002A07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2A0797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</w:t>
      </w: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осуществления родительского контроля </w:t>
      </w:r>
    </w:p>
    <w:p w:rsidR="002552D5" w:rsidRPr="002552D5" w:rsidRDefault="002552D5" w:rsidP="002552D5">
      <w:pPr>
        <w:numPr>
          <w:ilvl w:val="0"/>
          <w:numId w:val="31"/>
        </w:numPr>
        <w:spacing w:after="79" w:line="268" w:lineRule="auto"/>
        <w:ind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положения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Порядок доступа родителей (законных представителей) обучающихся в столовую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- Порядок) разработан с целью соблюдения прав и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интересов,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и их родителей (законных представителей) в области организации питания.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целями посещения школьной столовой родителями (законными представителями) обучающихся являются: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родительского контроля в области организации питания через их информирование об условиях питания обучающихся;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взаимодействие с родителями (законными представителями) обучающихся в области организации питания;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эффективности деятельности столовой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устанавливает организацию посещения и оформление посещения родителями (законными представителями) обучающихся столовой. </w:t>
      </w:r>
    </w:p>
    <w:p w:rsidR="002552D5" w:rsidRPr="00177F5F" w:rsidRDefault="002552D5" w:rsidP="00FF55FB">
      <w:pPr>
        <w:numPr>
          <w:ilvl w:val="1"/>
          <w:numId w:val="31"/>
        </w:num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(законные представители) обучающихся </w:t>
      </w:r>
      <w:r w:rsidR="00177F5F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посещении </w:t>
      </w:r>
      <w:r w:rsidR="002A0797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 СПб</w:t>
      </w:r>
      <w:r w:rsidR="00177F5F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A0797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руководствуются законами и иными нормативными правовыми актами Российской Федерации, а также Положением о родительском контроле организации горячего питания обучающихся и иными локальными нормативными актами образовательной организации. </w:t>
      </w:r>
    </w:p>
    <w:p w:rsidR="002552D5" w:rsidRPr="001B41B3" w:rsidRDefault="002552D5" w:rsidP="001B41B3">
      <w:pPr>
        <w:numPr>
          <w:ilvl w:val="1"/>
          <w:numId w:val="31"/>
        </w:numPr>
        <w:spacing w:after="0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 (законные представители) обучающихся при посещении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рганизации, сотрудникам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столовой, обучающимся и иным посетителям образовательной организации. </w:t>
      </w:r>
    </w:p>
    <w:p w:rsidR="00177F5F" w:rsidRPr="00177F5F" w:rsidRDefault="002552D5" w:rsidP="002552D5">
      <w:pPr>
        <w:numPr>
          <w:ilvl w:val="0"/>
          <w:numId w:val="31"/>
        </w:numPr>
        <w:spacing w:after="79" w:line="268" w:lineRule="auto"/>
        <w:ind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и оформление посещения</w:t>
      </w:r>
    </w:p>
    <w:p w:rsidR="002552D5" w:rsidRPr="002552D5" w:rsidRDefault="002552D5" w:rsidP="00177F5F">
      <w:pPr>
        <w:spacing w:after="79" w:line="268" w:lineRule="auto"/>
        <w:ind w:left="360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Родителю (законному представителю) обучающегося, изъявившему желание участвовать в мониторинге питания, необходимо: </w:t>
      </w:r>
    </w:p>
    <w:p w:rsidR="002552D5" w:rsidRPr="002552D5" w:rsidRDefault="002552D5" w:rsidP="002552D5">
      <w:pPr>
        <w:numPr>
          <w:ilvl w:val="2"/>
          <w:numId w:val="32"/>
        </w:numPr>
        <w:spacing w:after="79" w:line="268" w:lineRule="auto"/>
        <w:ind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заблаговременно уведомить об этом письменно или в форме электронного обращения администрацию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2552D5" w:rsidRPr="002552D5" w:rsidRDefault="002552D5" w:rsidP="002552D5">
      <w:pPr>
        <w:numPr>
          <w:ilvl w:val="2"/>
          <w:numId w:val="32"/>
        </w:numPr>
        <w:spacing w:after="79" w:line="268" w:lineRule="auto"/>
        <w:ind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войти в состав комиссии по контролю за организацией питания или согласовать разовое/периодическое участие в составе указанной комиссии по решению Совета по питанию или согласовать индивидуальное посещение помещения для приёма пищи по вопросу, относящемуся к питанию своего ребёнка;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Посещение столовой родителями (законными представителями) обучающихся осуществляется в любой учебный день во время работы столовой на переменах во время реализации обучающимся горячих блюд по основному меню.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 одной смены питания каждого рабочего дня столовой могут посетить не более 2 посети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телей. При этом от одной группы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1 перемене) посетить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столовую может только 1 законный представитель. Родители (законные представител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и) обучающихся из разных групп могут посетить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столовую как на одной, так и на разных переменах.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Родители (законные представители) обучающихся информируются о времени отп</w:t>
      </w:r>
      <w:r w:rsidR="00177F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уска горячего питания по группам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2552D5" w:rsidRPr="002A0797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поступившей заявке на посещение заносятся в Журнал заявок на п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осещение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 СПб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</w:t>
      </w:r>
      <w:r w:rsidR="002A0797" w:rsidRPr="002A0797">
        <w:rPr>
          <w:rFonts w:ascii="Times New Roman" w:eastAsia="Times New Roman" w:hAnsi="Times New Roman" w:cs="Times New Roman"/>
          <w:sz w:val="24"/>
          <w:lang w:eastAsia="ru-RU"/>
        </w:rPr>
        <w:t>1» (</w:t>
      </w:r>
      <w:r w:rsidRPr="002A0797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1). </w:t>
      </w:r>
    </w:p>
    <w:p w:rsidR="002552D5" w:rsidRPr="002552D5" w:rsidRDefault="00595F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Заявка на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посещение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подается непосредственно в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позднее 1 суток до предполагаемого дня и времени п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осещения столовой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Посещение на основании заявки, поданной в более поздний срок возможно по согласованию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администрацией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МК№1».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C3110A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Заявка на посещение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столовой прикладываются к Журн</w:t>
      </w:r>
      <w:r w:rsidR="00595F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алу заявок на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посещение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Заявка должна содержать сведения о: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желаемом времени посещения (день и конкретная перемена);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ФИО родителя (законного представителя); </w:t>
      </w:r>
    </w:p>
    <w:p w:rsidR="002552D5" w:rsidRPr="002552D5" w:rsidRDefault="002552D5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контактном номере телефона родителя (законного представителя); </w:t>
      </w:r>
    </w:p>
    <w:p w:rsidR="002552D5" w:rsidRPr="002552D5" w:rsidRDefault="00C3110A" w:rsidP="002552D5">
      <w:pPr>
        <w:numPr>
          <w:ilvl w:val="2"/>
          <w:numId w:val="31"/>
        </w:numPr>
        <w:spacing w:after="79" w:line="268" w:lineRule="auto"/>
        <w:ind w:right="53" w:hanging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ФИО и № группы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обучающегося, в интересах которого действует родитель (законный представитель).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Заявка должна быть рассмотрена директором или иным уполномоченным лицом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позднее одних суток с момента ее поступления.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 рассмотрения заявки незамедлительно (при наличии технической возможности для связи) доводится до сведения родителя (законного представителя) по указанному им номеру телефона. В случае невозможности посещения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столовой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указанное родителем (законным представителем) в заявке время, ответст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венный по питанию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уведомляет родителя (законного представителя) о ближайшем возможном для посещения времени. Новое время посещения может быть согласовано с родителем (законным представителем) письменно или устно.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 рассмотрения заявки и время посещения, в случае его согласования, отражаются в Журнале заявок на посещение </w:t>
      </w:r>
      <w:r w:rsidRPr="009A47CC">
        <w:rPr>
          <w:rFonts w:ascii="Times New Roman" w:eastAsia="Times New Roman" w:hAnsi="Times New Roman" w:cs="Times New Roman"/>
          <w:sz w:val="24"/>
          <w:lang w:eastAsia="ru-RU"/>
        </w:rPr>
        <w:t xml:space="preserve">столовой (Приложение № 1). </w:t>
      </w:r>
    </w:p>
    <w:p w:rsidR="002552D5" w:rsidRPr="002552D5" w:rsidRDefault="002552D5" w:rsidP="002552D5">
      <w:pPr>
        <w:numPr>
          <w:ilvl w:val="1"/>
          <w:numId w:val="31"/>
        </w:numPr>
        <w:spacing w:after="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осещение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столовой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согласованное время осуществляется родителем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(законным представителем) в присутствии сопровождающего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3110A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венный по питанию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Сопровождающий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может присутствовать для дачи пояснений по организации процесса питания, расположения помещений в столовой и проч.  </w:t>
      </w:r>
    </w:p>
    <w:p w:rsidR="002552D5" w:rsidRPr="002552D5" w:rsidRDefault="002552D5" w:rsidP="002552D5">
      <w:pPr>
        <w:numPr>
          <w:ilvl w:val="1"/>
          <w:numId w:val="31"/>
        </w:numPr>
        <w:spacing w:after="79" w:line="268" w:lineRule="auto"/>
        <w:ind w:right="53" w:hanging="4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Родители (законные представители) могут остаться в столовой</w:t>
      </w:r>
      <w:r w:rsidR="00C3110A" w:rsidRPr="00C311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2552D5" w:rsidRDefault="002552D5" w:rsidP="008456BF">
      <w:pPr>
        <w:spacing w:after="79" w:line="268" w:lineRule="auto"/>
        <w:ind w:left="852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56BF" w:rsidRDefault="008456BF" w:rsidP="008456BF">
      <w:pPr>
        <w:spacing w:after="79" w:line="268" w:lineRule="auto"/>
        <w:ind w:left="852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56BF" w:rsidRPr="002552D5" w:rsidRDefault="008456BF" w:rsidP="008456BF">
      <w:pPr>
        <w:spacing w:after="79" w:line="268" w:lineRule="auto"/>
        <w:ind w:left="852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8456BF">
      <w:pPr>
        <w:spacing w:after="79" w:line="268" w:lineRule="auto"/>
        <w:ind w:left="852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3.</w:t>
      </w:r>
      <w:r w:rsidRPr="002552D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Права родителей (законных представителей)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(законные представители) обучающихся имеют право посетить помещения, в которых осуществляются реализация основного питания и прием пищи. </w:t>
      </w:r>
    </w:p>
    <w:p w:rsidR="002552D5" w:rsidRPr="002552D5" w:rsidRDefault="002552D5" w:rsidP="002552D5">
      <w:pPr>
        <w:spacing w:after="79" w:line="268" w:lineRule="auto"/>
        <w:ind w:left="37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Законным представителям обучающихся должна быть предоставлена возможность: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реализацию блюд и продукции основного меню;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полноту потребления блюд и продукции основного меню;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3.2.3.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ознакомиться с утвержденным меню основного питания на день;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3.2.4.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2552D5" w:rsidRPr="002552D5" w:rsidRDefault="002552D5" w:rsidP="002552D5">
      <w:pPr>
        <w:spacing w:after="79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3.2.5.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проверить температуру и вес блюд и продукции основного меню; </w:t>
      </w:r>
    </w:p>
    <w:p w:rsidR="002552D5" w:rsidRPr="002552D5" w:rsidRDefault="002552D5" w:rsidP="002552D5">
      <w:pPr>
        <w:spacing w:after="10" w:line="268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3.2.6.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реализовать иные права, предусмотренные законодательством о защите прав </w:t>
      </w:r>
    </w:p>
    <w:p w:rsidR="002552D5" w:rsidRPr="002552D5" w:rsidRDefault="002552D5" w:rsidP="001B41B3">
      <w:pPr>
        <w:spacing w:after="0" w:line="268" w:lineRule="auto"/>
        <w:ind w:left="123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потребителей. </w:t>
      </w:r>
    </w:p>
    <w:p w:rsidR="002552D5" w:rsidRPr="002552D5" w:rsidRDefault="002552D5" w:rsidP="002552D5">
      <w:pPr>
        <w:keepNext/>
        <w:keepLines/>
        <w:spacing w:after="84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</w:t>
      </w:r>
      <w:r w:rsidRPr="002552D5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Заключительные положения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Порядка доводится до сведения родителей (законных представителей) обучающихся путем его раз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мещения на сайте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МК№1».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Порядка и согласованная дата и время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посещения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доводится до сведения сотрудников столовой. 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назн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ачает сотрудников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ответственных за взаимодействие с родителями (законными представителями) обучающихся в рамках посещ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ения ими столовой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(информирование, прием и рассмотрение заявок на п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осещение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согласование времени посещения, уведомление о результатах рассмотрения заявки, ведение предусмотренной Порядком документации). </w:t>
      </w:r>
    </w:p>
    <w:p w:rsidR="002552D5" w:rsidRPr="002552D5" w:rsidRDefault="002552D5" w:rsidP="002552D5">
      <w:pPr>
        <w:spacing w:after="79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Сотрудник, ответственных за взаимодействие с родителями (законными представителями) обучающихся, должен: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4.4.1.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информировать родителей (законных представителей) обучающихся о порядке, режим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 работы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столовой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действующих на ее территории правилах поведения;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4.4.2.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информировать родителей (законных представителей) обучающихся о содержании Порядка; </w:t>
      </w:r>
    </w:p>
    <w:p w:rsidR="002552D5" w:rsidRPr="002552D5" w:rsidRDefault="002552D5" w:rsidP="002552D5">
      <w:pPr>
        <w:spacing w:after="79" w:line="268" w:lineRule="auto"/>
        <w:ind w:left="1209" w:right="53" w:hanging="5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4.4.3.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сот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рудникам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разъяснения на тему посещения родителями (законными представителями) обу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чающихся столовой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552D5" w:rsidRPr="002552D5" w:rsidRDefault="002552D5" w:rsidP="002552D5">
      <w:pPr>
        <w:spacing w:after="31" w:line="268" w:lineRule="auto"/>
        <w:ind w:left="792" w:right="53" w:hanging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4.5.</w:t>
      </w:r>
      <w:r w:rsidRPr="002552D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реализацией Порядка осуществляет директор, иные 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органы управления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соответствии с их компетенцией. </w:t>
      </w:r>
    </w:p>
    <w:p w:rsidR="002552D5" w:rsidRDefault="002552D5" w:rsidP="002552D5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56BF" w:rsidRDefault="008456BF" w:rsidP="002552D5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56BF" w:rsidRDefault="008456BF" w:rsidP="002552D5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56BF" w:rsidRDefault="008456BF" w:rsidP="002552D5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56BF" w:rsidRDefault="008456BF" w:rsidP="002552D5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56BF" w:rsidRPr="002552D5" w:rsidRDefault="008456BF" w:rsidP="002552D5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1B41B3">
      <w:pPr>
        <w:spacing w:after="4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3C58EE">
      <w:pPr>
        <w:spacing w:after="2" w:line="268" w:lineRule="auto"/>
        <w:ind w:left="6806"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 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Порядку доступа 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родителей (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законных представителей) обучающихся в столовую</w:t>
      </w:r>
      <w:r w:rsidR="00997A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СПб ГБПОУ «МК№1»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24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keepNext/>
        <w:keepLines/>
        <w:spacing w:after="0" w:line="259" w:lineRule="auto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Журнал заявок на посещение школьной столовой </w:t>
      </w:r>
    </w:p>
    <w:p w:rsidR="002552D5" w:rsidRPr="002552D5" w:rsidRDefault="002552D5" w:rsidP="00F251F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1339"/>
        <w:gridCol w:w="2063"/>
        <w:gridCol w:w="1280"/>
        <w:gridCol w:w="1836"/>
      </w:tblGrid>
      <w:tr w:rsidR="00F251F6" w:rsidRPr="00595FD5" w:rsidTr="00F251F6">
        <w:tc>
          <w:tcPr>
            <w:tcW w:w="1276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 и время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заявки</w:t>
            </w:r>
          </w:p>
        </w:tc>
        <w:tc>
          <w:tcPr>
            <w:tcW w:w="1843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Заявитель, ФИО</w:t>
            </w:r>
          </w:p>
        </w:tc>
        <w:tc>
          <w:tcPr>
            <w:tcW w:w="709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 тел</w:t>
            </w:r>
          </w:p>
        </w:tc>
        <w:tc>
          <w:tcPr>
            <w:tcW w:w="1339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Желаемые дата и время посещения столовой</w:t>
            </w:r>
          </w:p>
        </w:tc>
        <w:tc>
          <w:tcPr>
            <w:tcW w:w="2063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ФИО, группа обучающегося</w:t>
            </w:r>
          </w:p>
        </w:tc>
        <w:tc>
          <w:tcPr>
            <w:tcW w:w="1280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 рассмотрения</w:t>
            </w:r>
          </w:p>
        </w:tc>
        <w:tc>
          <w:tcPr>
            <w:tcW w:w="1836" w:type="dxa"/>
          </w:tcPr>
          <w:p w:rsidR="00F251F6" w:rsidRPr="00595FD5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F251F6" w:rsidTr="00F251F6">
        <w:tc>
          <w:tcPr>
            <w:tcW w:w="127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70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339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63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80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36" w:type="dxa"/>
          </w:tcPr>
          <w:p w:rsidR="00F251F6" w:rsidRDefault="00F251F6" w:rsidP="002552D5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27521" w:rsidRDefault="002552D5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A47CC" w:rsidRDefault="009A47CC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A47CC" w:rsidRDefault="009A47CC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727521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456BF" w:rsidRDefault="008456BF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C58EE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B41B3" w:rsidRDefault="003C58EE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2552D5" w:rsidRPr="001B41B3" w:rsidRDefault="001B41B3" w:rsidP="00727521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</w:t>
      </w: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  <w:r w:rsidR="003C58EE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</w:t>
      </w:r>
      <w:r w:rsidR="002552D5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2 </w:t>
      </w:r>
    </w:p>
    <w:p w:rsidR="002552D5" w:rsidRPr="001B41B3" w:rsidRDefault="002552D5" w:rsidP="001B41B3">
      <w:pPr>
        <w:spacing w:after="0" w:line="281" w:lineRule="auto"/>
        <w:ind w:left="5812" w:firstLine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Положению о родительском </w:t>
      </w:r>
      <w:r w:rsidR="001B41B3"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контроле</w:t>
      </w: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организации горячего питания </w:t>
      </w:r>
      <w:r w:rsidRPr="001B41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2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keepNext/>
        <w:keepLines/>
        <w:spacing w:after="28" w:line="259" w:lineRule="auto"/>
        <w:ind w:left="10" w:right="4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АКТ № </w:t>
      </w:r>
    </w:p>
    <w:p w:rsidR="002552D5" w:rsidRPr="002552D5" w:rsidRDefault="00727521" w:rsidP="002552D5">
      <w:pPr>
        <w:spacing w:after="44" w:line="47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проверки </w:t>
      </w:r>
      <w:r w:rsidR="002552D5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столовой</w:t>
      </w:r>
      <w:proofErr w:type="gramEnd"/>
      <w:r w:rsidR="002552D5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комиссией по контролю организации питания обучающихся от «</w:t>
      </w:r>
      <w:r w:rsidR="002552D5"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</w:t>
      </w:r>
      <w:r w:rsidR="002552D5" w:rsidRPr="002552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»__________г. 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Комиссия в составе: 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</w:t>
      </w:r>
    </w:p>
    <w:p w:rsidR="002552D5" w:rsidRPr="002552D5" w:rsidRDefault="002552D5" w:rsidP="002552D5">
      <w:pPr>
        <w:spacing w:after="1" w:line="23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 </w:t>
      </w:r>
    </w:p>
    <w:p w:rsidR="002552D5" w:rsidRPr="002552D5" w:rsidRDefault="002552D5" w:rsidP="002552D5">
      <w:pPr>
        <w:spacing w:after="1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0" w:line="282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составила настоящий акт в том, что «</w:t>
      </w: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</w:t>
      </w:r>
      <w:r w:rsidR="002A0797"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_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___________20</w:t>
      </w: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была проведена проверка качества п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итания в столовой СПб </w:t>
      </w:r>
      <w:r w:rsidR="002A07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ГБПОУ «</w:t>
      </w:r>
      <w:r w:rsidR="007275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МК№1».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Время проверки:  </w:t>
      </w:r>
      <w:r w:rsidRPr="002552D5"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4FA95AA" wp14:editId="7C4C8C6C">
                <wp:extent cx="774497" cy="7620"/>
                <wp:effectExtent l="0" t="0" r="0" b="0"/>
                <wp:docPr id="15753" name="Group 15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97" cy="7620"/>
                          <a:chOff x="0" y="0"/>
                          <a:chExt cx="774497" cy="7620"/>
                        </a:xfrm>
                      </wpg:grpSpPr>
                      <wps:wsp>
                        <wps:cNvPr id="17477" name="Shape 17477"/>
                        <wps:cNvSpPr/>
                        <wps:spPr>
                          <a:xfrm>
                            <a:off x="0" y="0"/>
                            <a:ext cx="7744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97" h="9144">
                                <a:moveTo>
                                  <a:pt x="0" y="0"/>
                                </a:moveTo>
                                <a:lnTo>
                                  <a:pt x="774497" y="0"/>
                                </a:lnTo>
                                <a:lnTo>
                                  <a:pt x="7744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50C36" id="Group 15753" o:spid="_x0000_s1026" style="width:61pt;height:.6pt;mso-position-horizontal-relative:char;mso-position-vertical-relative:line" coordsize="77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">
                <v:shape id="Shape 17477" o:spid="_x0000_s1027" style="position:absolute;width:7744;height:91;visibility:visible;mso-wrap-style:square;v-text-anchor:top" coordsize="7744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" path="m,l774497,r,9144l,9144,,e" fillcolor="black" stroked="f" strokeweight="0">
                  <v:stroke miterlimit="83231f" joinstyle="miter"/>
                  <v:path arrowok="t" textboxrect="0,0,774497,9144"/>
                </v:shape>
                <w10:anchorlock/>
              </v:group>
            </w:pict>
          </mc:Fallback>
        </mc:AlternateConten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мин. </w:t>
      </w:r>
      <w:r w:rsidRPr="00E8599A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E8599A" w:rsidRPr="00E8599A"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Pr="00E8599A">
        <w:rPr>
          <w:rFonts w:ascii="Times New Roman" w:eastAsia="Times New Roman" w:hAnsi="Times New Roman" w:cs="Times New Roman"/>
          <w:sz w:val="24"/>
          <w:lang w:eastAsia="ru-RU"/>
        </w:rPr>
        <w:t xml:space="preserve"> перемена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проверки выявлено: </w:t>
      </w:r>
    </w:p>
    <w:p w:rsidR="002552D5" w:rsidRPr="002552D5" w:rsidRDefault="002552D5" w:rsidP="002552D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813" w:type="dxa"/>
        <w:tblInd w:w="0" w:type="dxa"/>
        <w:tblCellMar>
          <w:top w:w="7" w:type="dxa"/>
          <w:left w:w="7" w:type="dxa"/>
          <w:right w:w="1112" w:type="dxa"/>
        </w:tblCellMar>
        <w:tblLook w:val="04A0" w:firstRow="1" w:lastRow="0" w:firstColumn="1" w:lastColumn="0" w:noHBand="0" w:noVBand="1"/>
      </w:tblPr>
      <w:tblGrid>
        <w:gridCol w:w="4904"/>
        <w:gridCol w:w="4909"/>
      </w:tblGrid>
      <w:tr w:rsidR="002552D5" w:rsidRPr="002552D5" w:rsidTr="002552D5">
        <w:trPr>
          <w:trHeight w:val="283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Направление проверки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ind w:left="1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Результат </w:t>
            </w:r>
          </w:p>
        </w:tc>
      </w:tr>
      <w:tr w:rsidR="002552D5" w:rsidRPr="002552D5" w:rsidTr="002552D5">
        <w:trPr>
          <w:trHeight w:val="288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Температура подачи блюд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552D5" w:rsidRPr="002552D5" w:rsidTr="002552D5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Весовое соответствие блюд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552D5" w:rsidRPr="002552D5" w:rsidTr="002552D5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Вкусовые качества готового блюда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552D5" w:rsidRPr="002552D5" w:rsidTr="002552D5">
        <w:trPr>
          <w:trHeight w:val="56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Соответствие приготовленных блюд утвержденному меню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D5" w:rsidRPr="002552D5" w:rsidRDefault="002552D5" w:rsidP="002552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552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727521" w:rsidRPr="002552D5" w:rsidRDefault="00727521" w:rsidP="002552D5">
      <w:pPr>
        <w:spacing w:after="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52D5" w:rsidRPr="002552D5" w:rsidRDefault="002552D5" w:rsidP="002552D5">
      <w:pPr>
        <w:spacing w:after="0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ПРЕДЛОЖЕНИЯ: </w:t>
      </w:r>
    </w:p>
    <w:p w:rsidR="002552D5" w:rsidRPr="002552D5" w:rsidRDefault="002552D5" w:rsidP="002552D5">
      <w:pPr>
        <w:numPr>
          <w:ilvl w:val="0"/>
          <w:numId w:val="33"/>
        </w:numPr>
        <w:spacing w:after="0" w:line="259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</w:p>
    <w:p w:rsidR="002552D5" w:rsidRPr="002552D5" w:rsidRDefault="002552D5" w:rsidP="002552D5">
      <w:pPr>
        <w:spacing w:after="0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numPr>
          <w:ilvl w:val="0"/>
          <w:numId w:val="33"/>
        </w:numPr>
        <w:spacing w:after="0" w:line="259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</w:p>
    <w:p w:rsidR="002552D5" w:rsidRPr="002552D5" w:rsidRDefault="002552D5" w:rsidP="002552D5">
      <w:pPr>
        <w:spacing w:after="0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numPr>
          <w:ilvl w:val="0"/>
          <w:numId w:val="33"/>
        </w:numPr>
        <w:spacing w:after="0" w:line="259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_______________________________________________________________________________</w:t>
      </w:r>
    </w:p>
    <w:p w:rsidR="002552D5" w:rsidRPr="002552D5" w:rsidRDefault="002552D5" w:rsidP="002552D5">
      <w:pPr>
        <w:spacing w:after="0" w:line="25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109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552D5" w:rsidRPr="002552D5" w:rsidRDefault="002552D5" w:rsidP="002552D5">
      <w:pPr>
        <w:spacing w:after="58" w:line="268" w:lineRule="auto"/>
        <w:ind w:left="10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Члены Комиссии: </w:t>
      </w:r>
    </w:p>
    <w:p w:rsidR="00997A77" w:rsidRPr="001B41B3" w:rsidRDefault="002552D5" w:rsidP="001B41B3">
      <w:pPr>
        <w:spacing w:after="111" w:line="259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552D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2552D5" w:rsidRPr="001B41B3" w:rsidRDefault="002552D5" w:rsidP="002552D5">
      <w:pPr>
        <w:spacing w:after="26" w:line="259" w:lineRule="auto"/>
        <w:ind w:left="4515" w:right="4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3 </w:t>
      </w:r>
    </w:p>
    <w:p w:rsidR="006E3819" w:rsidRPr="001B41B3" w:rsidRDefault="002552D5" w:rsidP="002552D5">
      <w:pPr>
        <w:spacing w:after="0" w:line="349" w:lineRule="auto"/>
        <w:ind w:left="4515" w:right="4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Положению о родительском контроле</w:t>
      </w:r>
    </w:p>
    <w:p w:rsidR="002552D5" w:rsidRDefault="002552D5" w:rsidP="006E3819">
      <w:pPr>
        <w:spacing w:after="0" w:line="349" w:lineRule="auto"/>
        <w:ind w:left="4515" w:right="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41B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организации горячего питания</w:t>
      </w:r>
      <w:r w:rsidRPr="001B41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5B0005" w:rsidRDefault="005B0005" w:rsidP="005B0005">
      <w:pPr>
        <w:spacing w:after="0" w:line="349" w:lineRule="auto"/>
        <w:ind w:right="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 проведения проверки:</w:t>
      </w:r>
    </w:p>
    <w:p w:rsidR="003433A8" w:rsidRDefault="003433A8" w:rsidP="005B0005">
      <w:pPr>
        <w:spacing w:after="0" w:line="349" w:lineRule="auto"/>
        <w:ind w:right="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Члены комиссии:</w:t>
      </w:r>
    </w:p>
    <w:p w:rsidR="005B0005" w:rsidRPr="001B41B3" w:rsidRDefault="005B0005" w:rsidP="005B0005">
      <w:pPr>
        <w:spacing w:after="0" w:line="349" w:lineRule="auto"/>
        <w:ind w:right="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E3819" w:rsidRDefault="006E3819" w:rsidP="006E3819">
      <w:pPr>
        <w:spacing w:after="0" w:line="349" w:lineRule="auto"/>
        <w:ind w:left="4515" w:right="47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E3819" w:rsidRPr="003433A8" w:rsidRDefault="006E3819" w:rsidP="006E3819">
      <w:pPr>
        <w:spacing w:after="0" w:line="349" w:lineRule="auto"/>
        <w:ind w:right="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433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оценочного листа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954"/>
        <w:gridCol w:w="7313"/>
        <w:gridCol w:w="1645"/>
      </w:tblGrid>
      <w:tr w:rsidR="006E3819" w:rsidRPr="003433A8" w:rsidTr="003433A8">
        <w:tc>
          <w:tcPr>
            <w:tcW w:w="954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№п/п</w:t>
            </w:r>
          </w:p>
        </w:tc>
        <w:tc>
          <w:tcPr>
            <w:tcW w:w="7313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Вопрос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Да/Нет</w:t>
            </w:r>
          </w:p>
        </w:tc>
      </w:tr>
      <w:tr w:rsidR="006E3819" w:rsidRPr="003433A8" w:rsidTr="003433A8">
        <w:tc>
          <w:tcPr>
            <w:tcW w:w="954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313" w:type="dxa"/>
          </w:tcPr>
          <w:p w:rsidR="006E3819" w:rsidRPr="003433A8" w:rsidRDefault="003347D9" w:rsidP="003347D9">
            <w:pPr>
              <w:spacing w:after="0" w:line="34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Имеется ли в организации цикличное и ежедневное меню?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E3819" w:rsidRPr="003433A8" w:rsidTr="003433A8">
        <w:tc>
          <w:tcPr>
            <w:tcW w:w="954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313" w:type="dxa"/>
          </w:tcPr>
          <w:p w:rsidR="006E3819" w:rsidRPr="003433A8" w:rsidRDefault="003347D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 меню </w:t>
            </w:r>
            <w:r w:rsidR="002A0797"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отсутствуют</w:t>
            </w: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повторы блюд</w:t>
            </w:r>
            <w:r w:rsidR="005B0005"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433A8" w:rsidRPr="003433A8" w:rsidTr="003433A8">
        <w:tc>
          <w:tcPr>
            <w:tcW w:w="954" w:type="dxa"/>
          </w:tcPr>
          <w:p w:rsidR="003433A8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313" w:type="dxa"/>
          </w:tcPr>
          <w:p w:rsidR="003433A8" w:rsidRPr="003433A8" w:rsidRDefault="003433A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меню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запрещенные блюда и продукты?</w:t>
            </w:r>
          </w:p>
        </w:tc>
        <w:tc>
          <w:tcPr>
            <w:tcW w:w="1645" w:type="dxa"/>
          </w:tcPr>
          <w:p w:rsidR="003433A8" w:rsidRPr="003433A8" w:rsidRDefault="003433A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456BF" w:rsidRPr="003433A8" w:rsidTr="003433A8">
        <w:tc>
          <w:tcPr>
            <w:tcW w:w="954" w:type="dxa"/>
          </w:tcPr>
          <w:p w:rsidR="008456BF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313" w:type="dxa"/>
          </w:tcPr>
          <w:p w:rsidR="008456BF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наличии ли контрольная порция?</w:t>
            </w:r>
          </w:p>
        </w:tc>
        <w:tc>
          <w:tcPr>
            <w:tcW w:w="1645" w:type="dxa"/>
          </w:tcPr>
          <w:p w:rsidR="008456BF" w:rsidRPr="003433A8" w:rsidRDefault="008456BF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A7DE8" w:rsidRPr="003433A8" w:rsidTr="003433A8">
        <w:tc>
          <w:tcPr>
            <w:tcW w:w="954" w:type="dxa"/>
          </w:tcPr>
          <w:p w:rsidR="00AA7DE8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7313" w:type="dxa"/>
          </w:tcPr>
          <w:p w:rsidR="00AA7DE8" w:rsidRDefault="00AA7DE8" w:rsidP="00AA7DE8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 ли </w:t>
            </w:r>
            <w:r w:rsidRPr="008727FC">
              <w:rPr>
                <w:rFonts w:ascii="Times New Roman" w:hAnsi="Times New Roman" w:cs="Times New Roman"/>
                <w:sz w:val="24"/>
                <w:szCs w:val="24"/>
              </w:rPr>
              <w:t>недове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порций</w:t>
            </w:r>
            <w:r w:rsidR="007E78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1645" w:type="dxa"/>
          </w:tcPr>
          <w:p w:rsidR="00AA7DE8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E3819" w:rsidRPr="003433A8" w:rsidTr="003433A8">
        <w:tc>
          <w:tcPr>
            <w:tcW w:w="954" w:type="dxa"/>
          </w:tcPr>
          <w:p w:rsidR="006E3819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313" w:type="dxa"/>
          </w:tcPr>
          <w:p w:rsidR="006E3819" w:rsidRPr="003433A8" w:rsidRDefault="005B0005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Есть ли в учреждении</w:t>
            </w:r>
            <w:r w:rsidR="003433A8"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приказ</w:t>
            </w: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 создании и порядке работы </w:t>
            </w:r>
            <w:proofErr w:type="spellStart"/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бракеражной</w:t>
            </w:r>
            <w:proofErr w:type="spellEnd"/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комиссии?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E3819" w:rsidRPr="003433A8" w:rsidTr="003433A8">
        <w:tc>
          <w:tcPr>
            <w:tcW w:w="954" w:type="dxa"/>
          </w:tcPr>
          <w:p w:rsidR="006E3819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313" w:type="dxa"/>
          </w:tcPr>
          <w:p w:rsidR="006E3819" w:rsidRPr="003433A8" w:rsidRDefault="003433A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всех ли партий приготовленных блюд снимается бракераж?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E3819" w:rsidRPr="003433A8" w:rsidTr="003433A8">
        <w:tc>
          <w:tcPr>
            <w:tcW w:w="954" w:type="dxa"/>
          </w:tcPr>
          <w:p w:rsidR="006E3819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7313" w:type="dxa"/>
          </w:tcPr>
          <w:p w:rsidR="006E3819" w:rsidRPr="003433A8" w:rsidRDefault="003433A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бракеражной</w:t>
            </w:r>
            <w:proofErr w:type="spellEnd"/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комиссии ( за период не менее месяца)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E3819" w:rsidRPr="003433A8" w:rsidTr="003433A8">
        <w:tc>
          <w:tcPr>
            <w:tcW w:w="954" w:type="dxa"/>
          </w:tcPr>
          <w:p w:rsidR="006E3819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7313" w:type="dxa"/>
          </w:tcPr>
          <w:p w:rsidR="006E3819" w:rsidRPr="003433A8" w:rsidRDefault="003433A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Проводится ли уборка помещений после каждого приема пищи?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E3819" w:rsidRPr="003433A8" w:rsidTr="003433A8">
        <w:tc>
          <w:tcPr>
            <w:tcW w:w="954" w:type="dxa"/>
          </w:tcPr>
          <w:p w:rsidR="006E3819" w:rsidRPr="003433A8" w:rsidRDefault="00AA7DE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313" w:type="dxa"/>
          </w:tcPr>
          <w:p w:rsidR="006E3819" w:rsidRPr="003433A8" w:rsidRDefault="003433A8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33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645" w:type="dxa"/>
          </w:tcPr>
          <w:p w:rsidR="006E3819" w:rsidRPr="003433A8" w:rsidRDefault="006E3819" w:rsidP="006E3819">
            <w:pPr>
              <w:spacing w:after="0" w:line="34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6E3819" w:rsidRPr="006E3819" w:rsidRDefault="006E3819" w:rsidP="006E3819">
      <w:pPr>
        <w:spacing w:after="0" w:line="349" w:lineRule="auto"/>
        <w:ind w:right="4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03941" w:rsidRDefault="00603941" w:rsidP="002552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1" w:rsidRPr="008B6DF1" w:rsidRDefault="00603941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941" w:rsidRPr="008B6DF1" w:rsidSect="009E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6D" w:rsidRDefault="00A1696D" w:rsidP="00C526A1">
      <w:pPr>
        <w:spacing w:after="0" w:line="240" w:lineRule="auto"/>
      </w:pPr>
      <w:r>
        <w:separator/>
      </w:r>
    </w:p>
  </w:endnote>
  <w:endnote w:type="continuationSeparator" w:id="0">
    <w:p w:rsidR="00A1696D" w:rsidRDefault="00A1696D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97" w:rsidRDefault="002A079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97" w:rsidRDefault="002A0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97" w:rsidRDefault="002A07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6D" w:rsidRDefault="00A1696D" w:rsidP="00C526A1">
      <w:pPr>
        <w:spacing w:after="0" w:line="240" w:lineRule="auto"/>
      </w:pPr>
      <w:r>
        <w:separator/>
      </w:r>
    </w:p>
  </w:footnote>
  <w:footnote w:type="continuationSeparator" w:id="0">
    <w:p w:rsidR="00A1696D" w:rsidRDefault="00A1696D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97" w:rsidRDefault="002A079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D5" w:rsidRPr="002514A9" w:rsidRDefault="002552D5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2A0797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2A0797">
      <w:rPr>
        <w:rFonts w:ascii="Cambria" w:eastAsia="Times New Roman" w:hAnsi="Cambria" w:cs="Times New Roman"/>
        <w:sz w:val="18"/>
        <w:szCs w:val="18"/>
      </w:rPr>
      <w:t xml:space="preserve"> о</w:t>
    </w:r>
    <w:r w:rsidRPr="00FF170C">
      <w:rPr>
        <w:rFonts w:ascii="Cambria" w:eastAsia="Times New Roman" w:hAnsi="Cambria" w:cs="Times New Roman"/>
        <w:sz w:val="18"/>
        <w:szCs w:val="18"/>
      </w:rPr>
      <w:t xml:space="preserve"> </w:t>
    </w:r>
    <w:r>
      <w:rPr>
        <w:rFonts w:ascii="Cambria" w:eastAsia="Times New Roman" w:hAnsi="Cambria" w:cs="Times New Roman"/>
        <w:sz w:val="18"/>
        <w:szCs w:val="18"/>
      </w:rPr>
      <w:t>родительском контроле организации горячего питания обучающихся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97" w:rsidRDefault="002A07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81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82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83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84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85" type="#_x0000_t75" style="width:12.75pt;height:13.5pt;visibility:visible;mso-wrap-style:square" o:bullet="t">
        <v:imagedata r:id="rId6" o:title=""/>
      </v:shape>
    </w:pict>
  </w:numPicBullet>
  <w:abstractNum w:abstractNumId="0" w15:restartNumberingAfterBreak="0">
    <w:nsid w:val="0113761C"/>
    <w:multiLevelType w:val="multilevel"/>
    <w:tmpl w:val="DC0EBCD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147CA"/>
    <w:multiLevelType w:val="multilevel"/>
    <w:tmpl w:val="A18AAF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E1D27"/>
    <w:multiLevelType w:val="hybridMultilevel"/>
    <w:tmpl w:val="4FF84986"/>
    <w:lvl w:ilvl="0" w:tplc="F3629F0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E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C44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9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AFC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C71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6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8F8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 w15:restartNumberingAfterBreak="0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77511"/>
    <w:multiLevelType w:val="multilevel"/>
    <w:tmpl w:val="9EBE7814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26"/>
  </w:num>
  <w:num w:numId="12">
    <w:abstractNumId w:val="5"/>
  </w:num>
  <w:num w:numId="13">
    <w:abstractNumId w:val="18"/>
  </w:num>
  <w:num w:numId="14">
    <w:abstractNumId w:val="12"/>
  </w:num>
  <w:num w:numId="15">
    <w:abstractNumId w:val="31"/>
  </w:num>
  <w:num w:numId="16">
    <w:abstractNumId w:val="13"/>
  </w:num>
  <w:num w:numId="17">
    <w:abstractNumId w:val="29"/>
  </w:num>
  <w:num w:numId="18">
    <w:abstractNumId w:val="20"/>
  </w:num>
  <w:num w:numId="19">
    <w:abstractNumId w:val="11"/>
  </w:num>
  <w:num w:numId="20">
    <w:abstractNumId w:val="32"/>
  </w:num>
  <w:num w:numId="21">
    <w:abstractNumId w:val="27"/>
  </w:num>
  <w:num w:numId="22">
    <w:abstractNumId w:val="10"/>
  </w:num>
  <w:num w:numId="23">
    <w:abstractNumId w:val="24"/>
  </w:num>
  <w:num w:numId="24">
    <w:abstractNumId w:val="25"/>
  </w:num>
  <w:num w:numId="25">
    <w:abstractNumId w:val="22"/>
  </w:num>
  <w:num w:numId="26">
    <w:abstractNumId w:val="3"/>
  </w:num>
  <w:num w:numId="27">
    <w:abstractNumId w:val="28"/>
  </w:num>
  <w:num w:numId="28">
    <w:abstractNumId w:val="23"/>
  </w:num>
  <w:num w:numId="29">
    <w:abstractNumId w:val="21"/>
  </w:num>
  <w:num w:numId="30">
    <w:abstractNumId w:val="30"/>
  </w:num>
  <w:num w:numId="31">
    <w:abstractNumId w:val="0"/>
  </w:num>
  <w:num w:numId="32">
    <w:abstractNumId w:val="1"/>
  </w:num>
  <w:num w:numId="3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6BDD"/>
    <w:rsid w:val="00017929"/>
    <w:rsid w:val="000300AE"/>
    <w:rsid w:val="000373A1"/>
    <w:rsid w:val="00045978"/>
    <w:rsid w:val="00074CB4"/>
    <w:rsid w:val="00075A00"/>
    <w:rsid w:val="00091479"/>
    <w:rsid w:val="000A25D6"/>
    <w:rsid w:val="000A5F1E"/>
    <w:rsid w:val="000E5203"/>
    <w:rsid w:val="00127243"/>
    <w:rsid w:val="00127AEB"/>
    <w:rsid w:val="00133779"/>
    <w:rsid w:val="001444D4"/>
    <w:rsid w:val="00150C62"/>
    <w:rsid w:val="00151D37"/>
    <w:rsid w:val="00162BF6"/>
    <w:rsid w:val="00167166"/>
    <w:rsid w:val="0017006F"/>
    <w:rsid w:val="00177F5F"/>
    <w:rsid w:val="00183BC9"/>
    <w:rsid w:val="00197809"/>
    <w:rsid w:val="001B41B3"/>
    <w:rsid w:val="001B5612"/>
    <w:rsid w:val="001C1172"/>
    <w:rsid w:val="001D4266"/>
    <w:rsid w:val="0020458B"/>
    <w:rsid w:val="00205BEA"/>
    <w:rsid w:val="00210BC2"/>
    <w:rsid w:val="00213450"/>
    <w:rsid w:val="002514A9"/>
    <w:rsid w:val="0025416E"/>
    <w:rsid w:val="002552D5"/>
    <w:rsid w:val="00260BD0"/>
    <w:rsid w:val="00261741"/>
    <w:rsid w:val="0026251B"/>
    <w:rsid w:val="00265BAB"/>
    <w:rsid w:val="00285880"/>
    <w:rsid w:val="002A0797"/>
    <w:rsid w:val="002B5A2D"/>
    <w:rsid w:val="002F44F1"/>
    <w:rsid w:val="003050C6"/>
    <w:rsid w:val="003064A8"/>
    <w:rsid w:val="00315A48"/>
    <w:rsid w:val="00316A60"/>
    <w:rsid w:val="003347D9"/>
    <w:rsid w:val="003433A8"/>
    <w:rsid w:val="003540D7"/>
    <w:rsid w:val="00362800"/>
    <w:rsid w:val="0037516D"/>
    <w:rsid w:val="003A0B5E"/>
    <w:rsid w:val="003A2A58"/>
    <w:rsid w:val="003C49CE"/>
    <w:rsid w:val="003C58EE"/>
    <w:rsid w:val="003E2768"/>
    <w:rsid w:val="003E59C8"/>
    <w:rsid w:val="003F7737"/>
    <w:rsid w:val="00456BA1"/>
    <w:rsid w:val="00461813"/>
    <w:rsid w:val="00483E5E"/>
    <w:rsid w:val="0048521F"/>
    <w:rsid w:val="004A4AE5"/>
    <w:rsid w:val="004B72AF"/>
    <w:rsid w:val="004C1C98"/>
    <w:rsid w:val="004C5517"/>
    <w:rsid w:val="004D4122"/>
    <w:rsid w:val="004D63ED"/>
    <w:rsid w:val="004F6EF1"/>
    <w:rsid w:val="00522543"/>
    <w:rsid w:val="00561D0C"/>
    <w:rsid w:val="0056298D"/>
    <w:rsid w:val="00595FD5"/>
    <w:rsid w:val="005A4E05"/>
    <w:rsid w:val="005B0005"/>
    <w:rsid w:val="005B618D"/>
    <w:rsid w:val="005D4B69"/>
    <w:rsid w:val="005E4048"/>
    <w:rsid w:val="005F2763"/>
    <w:rsid w:val="005F3535"/>
    <w:rsid w:val="00603941"/>
    <w:rsid w:val="006072D9"/>
    <w:rsid w:val="00611A24"/>
    <w:rsid w:val="00613207"/>
    <w:rsid w:val="006247C8"/>
    <w:rsid w:val="00637753"/>
    <w:rsid w:val="006717CA"/>
    <w:rsid w:val="00672CEC"/>
    <w:rsid w:val="00682572"/>
    <w:rsid w:val="00684C09"/>
    <w:rsid w:val="00687302"/>
    <w:rsid w:val="00690D2E"/>
    <w:rsid w:val="006B3770"/>
    <w:rsid w:val="006B48DF"/>
    <w:rsid w:val="006C37A7"/>
    <w:rsid w:val="006E3819"/>
    <w:rsid w:val="00705C8A"/>
    <w:rsid w:val="00712922"/>
    <w:rsid w:val="00714112"/>
    <w:rsid w:val="00727521"/>
    <w:rsid w:val="007346B9"/>
    <w:rsid w:val="00737DD1"/>
    <w:rsid w:val="00751C98"/>
    <w:rsid w:val="00763906"/>
    <w:rsid w:val="00781AD7"/>
    <w:rsid w:val="007970C7"/>
    <w:rsid w:val="00797F64"/>
    <w:rsid w:val="007B1726"/>
    <w:rsid w:val="007B7DE1"/>
    <w:rsid w:val="007D4FDC"/>
    <w:rsid w:val="007D628B"/>
    <w:rsid w:val="007E154B"/>
    <w:rsid w:val="007E56CD"/>
    <w:rsid w:val="007E78A0"/>
    <w:rsid w:val="008456BF"/>
    <w:rsid w:val="0085532D"/>
    <w:rsid w:val="00855D85"/>
    <w:rsid w:val="0088751A"/>
    <w:rsid w:val="00891A3D"/>
    <w:rsid w:val="00895C25"/>
    <w:rsid w:val="00896C1E"/>
    <w:rsid w:val="008A2432"/>
    <w:rsid w:val="008B6DF1"/>
    <w:rsid w:val="008B749E"/>
    <w:rsid w:val="008C7CE4"/>
    <w:rsid w:val="00900C25"/>
    <w:rsid w:val="00926C50"/>
    <w:rsid w:val="00927085"/>
    <w:rsid w:val="00947E87"/>
    <w:rsid w:val="00972E3E"/>
    <w:rsid w:val="00997A77"/>
    <w:rsid w:val="009A47CC"/>
    <w:rsid w:val="009D4E6C"/>
    <w:rsid w:val="009D77B2"/>
    <w:rsid w:val="009E1BA2"/>
    <w:rsid w:val="009E46C3"/>
    <w:rsid w:val="009E647D"/>
    <w:rsid w:val="009F74DA"/>
    <w:rsid w:val="00A01103"/>
    <w:rsid w:val="00A1696D"/>
    <w:rsid w:val="00A42EC5"/>
    <w:rsid w:val="00A43955"/>
    <w:rsid w:val="00A45431"/>
    <w:rsid w:val="00A84589"/>
    <w:rsid w:val="00A93B52"/>
    <w:rsid w:val="00AA5489"/>
    <w:rsid w:val="00AA7DE8"/>
    <w:rsid w:val="00AB121D"/>
    <w:rsid w:val="00AC001B"/>
    <w:rsid w:val="00AC40F9"/>
    <w:rsid w:val="00AD275A"/>
    <w:rsid w:val="00AD5E8E"/>
    <w:rsid w:val="00AE2203"/>
    <w:rsid w:val="00B51487"/>
    <w:rsid w:val="00B56E48"/>
    <w:rsid w:val="00B61F76"/>
    <w:rsid w:val="00B6792A"/>
    <w:rsid w:val="00B813E1"/>
    <w:rsid w:val="00B976D0"/>
    <w:rsid w:val="00B97C6B"/>
    <w:rsid w:val="00BA597E"/>
    <w:rsid w:val="00C3110A"/>
    <w:rsid w:val="00C340B7"/>
    <w:rsid w:val="00C41071"/>
    <w:rsid w:val="00C51B12"/>
    <w:rsid w:val="00C526A1"/>
    <w:rsid w:val="00C71734"/>
    <w:rsid w:val="00C749FD"/>
    <w:rsid w:val="00C77EDE"/>
    <w:rsid w:val="00C82F28"/>
    <w:rsid w:val="00C92D06"/>
    <w:rsid w:val="00CD40F8"/>
    <w:rsid w:val="00D03BBB"/>
    <w:rsid w:val="00D47C59"/>
    <w:rsid w:val="00D66395"/>
    <w:rsid w:val="00D836E4"/>
    <w:rsid w:val="00DB1316"/>
    <w:rsid w:val="00DE2ECC"/>
    <w:rsid w:val="00DE5B89"/>
    <w:rsid w:val="00DF4631"/>
    <w:rsid w:val="00E00628"/>
    <w:rsid w:val="00E04C86"/>
    <w:rsid w:val="00E17E87"/>
    <w:rsid w:val="00E2327F"/>
    <w:rsid w:val="00E559AD"/>
    <w:rsid w:val="00E62E25"/>
    <w:rsid w:val="00E8599A"/>
    <w:rsid w:val="00E87A91"/>
    <w:rsid w:val="00EC4676"/>
    <w:rsid w:val="00ED0406"/>
    <w:rsid w:val="00ED1DC6"/>
    <w:rsid w:val="00ED2F32"/>
    <w:rsid w:val="00F131C3"/>
    <w:rsid w:val="00F21405"/>
    <w:rsid w:val="00F234F7"/>
    <w:rsid w:val="00F251F6"/>
    <w:rsid w:val="00F646EA"/>
    <w:rsid w:val="00F849E3"/>
    <w:rsid w:val="00F85C8C"/>
    <w:rsid w:val="00F95CF8"/>
    <w:rsid w:val="00F96FBB"/>
    <w:rsid w:val="00FA649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87F1D"/>
  <w15:docId w15:val="{0E97482E-1F53-4878-8113-883463F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52D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19253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User</cp:lastModifiedBy>
  <cp:revision>6</cp:revision>
  <cp:lastPrinted>2022-09-20T12:15:00Z</cp:lastPrinted>
  <dcterms:created xsi:type="dcterms:W3CDTF">2022-09-07T12:28:00Z</dcterms:created>
  <dcterms:modified xsi:type="dcterms:W3CDTF">2022-09-20T12:20:00Z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