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8B6DF1">
              <w:rPr>
                <w:rFonts w:ascii="Times New Roman" w:hAnsi="Times New Roman" w:cs="Times New Roman"/>
                <w:sz w:val="24"/>
              </w:rPr>
              <w:t>с</w:t>
            </w:r>
            <w:r w:rsidRPr="008B6DF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3668A4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075A00" w:rsidRPr="003668A4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36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36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75A00" w:rsidRPr="003668A4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r w:rsidR="004E1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C51F60" w:rsidRPr="0036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августа</w:t>
            </w:r>
            <w:r w:rsidR="003668A4" w:rsidRPr="0036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A36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366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75A00" w:rsidRPr="003668A4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3668A4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9B4E7D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7C7C00" w:rsidRPr="009B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3668A4" w:rsidRPr="009B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9B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A00" w:rsidRPr="003668A4" w:rsidRDefault="00075A00" w:rsidP="00755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B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5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 w:rsidR="009B4E7D" w:rsidRPr="009B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августа</w:t>
            </w:r>
            <w:r w:rsidR="003668A4" w:rsidRPr="009B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A36461" w:rsidRPr="009B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9B4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9B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3668A4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3668A4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8B6DF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194B" w:rsidRPr="000C194B" w:rsidRDefault="000C194B" w:rsidP="000C19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ПРОГРАММА ПРОИЗВОДСТВЕННОГО КОНТРОЛЯ СОБЛЮДЕНИЯ САНИТАРНЫХ ПРАВИЛ И ВЫПОЛНЕНИЯ САНИТАРНО-ПРОТИВОЭПИДЕМИЧЕСКИХ (ПРОФИЛАКТИЧЕСКИХ) </w:t>
      </w:r>
    </w:p>
    <w:p w:rsidR="000C194B" w:rsidRPr="000C194B" w:rsidRDefault="000C194B" w:rsidP="000C19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МЕРОПРИЯТИЙ </w:t>
      </w:r>
    </w:p>
    <w:p w:rsidR="000C194B" w:rsidRPr="000C194B" w:rsidRDefault="000C194B" w:rsidP="000C194B">
      <w:pPr>
        <w:suppressAutoHyphens/>
        <w:spacing w:after="256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256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254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257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27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Default="000C194B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51F60" w:rsidRDefault="00C51F60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51F60" w:rsidRDefault="00C51F60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51F60" w:rsidRDefault="00C51F60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51F60" w:rsidRPr="000C194B" w:rsidRDefault="00C51F60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923F1" w:rsidRDefault="00E923F1" w:rsidP="00E923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923F1" w:rsidRPr="008B6DF1" w:rsidRDefault="00E923F1" w:rsidP="00E923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94B" w:rsidRPr="000C194B" w:rsidRDefault="00A36461" w:rsidP="00E923F1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0C194B" w:rsidRPr="000C194B" w:rsidRDefault="000C194B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0C194B" w:rsidRPr="000C194B" w:rsidRDefault="000C194B" w:rsidP="000C194B">
      <w:pPr>
        <w:keepNext/>
        <w:keepLines/>
        <w:suppressAutoHyphens/>
        <w:spacing w:after="0" w:line="259" w:lineRule="auto"/>
        <w:ind w:left="363" w:right="7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1. Общие положения </w:t>
      </w:r>
    </w:p>
    <w:p w:rsidR="000C194B" w:rsidRPr="000C194B" w:rsidRDefault="000C194B" w:rsidP="000C194B">
      <w:pPr>
        <w:suppressAutoHyphens/>
        <w:spacing w:after="0" w:line="259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numPr>
          <w:ilvl w:val="1"/>
          <w:numId w:val="31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производственного контроля определяет порядок 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проведения производственного контроля за соблюдением санитарных правил, выполнение санитарно-противоэпидемиологических (профилактических) мероприятий и предусматривает обязанности работников структурных подразделений СПб ГБПОУ "МК №1" (далее – колледж) по выполнению их требований.</w:t>
      </w:r>
    </w:p>
    <w:p w:rsidR="000C194B" w:rsidRPr="000C194B" w:rsidRDefault="000C194B" w:rsidP="000C194B">
      <w:pPr>
        <w:numPr>
          <w:ilvl w:val="1"/>
          <w:numId w:val="31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Настоящая программа разработана в соответствии с требованиями Федерального </w:t>
      </w:r>
      <w:r w:rsidR="00164E60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закона №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52 от 30.03.99 г. «О санитарно-эпидемиологическом благополучии населения»</w:t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1A42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(ред. От 02.07.2021г),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СанПиН 2.3/2.4.3590-20 (раздел II.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обитания»).</w:t>
      </w:r>
      <w:proofErr w:type="gramEnd"/>
    </w:p>
    <w:p w:rsidR="000C194B" w:rsidRPr="000C194B" w:rsidRDefault="000C194B" w:rsidP="000C194B">
      <w:pPr>
        <w:numPr>
          <w:ilvl w:val="1"/>
          <w:numId w:val="31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Программа устанавливает порядок 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 </w:t>
      </w:r>
    </w:p>
    <w:p w:rsidR="000C194B" w:rsidRPr="000C194B" w:rsidRDefault="000C194B" w:rsidP="000C194B">
      <w:pPr>
        <w:numPr>
          <w:ilvl w:val="1"/>
          <w:numId w:val="31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Целью производственного контроля является санитарно-эпидемиологическое благополучие сотрудников и студентов, сохранение жизни и здоровья людей, их и окружающей среды, путем должного выполнения санитарных правил, санитарно-противоэпидемиологических (профилактических) мероприятий, организации и осуществления контроля соблюдения.</w:t>
      </w:r>
    </w:p>
    <w:p w:rsidR="000C194B" w:rsidRPr="000C194B" w:rsidRDefault="000C194B" w:rsidP="000C194B">
      <w:pPr>
        <w:tabs>
          <w:tab w:val="left" w:pos="390"/>
          <w:tab w:val="left" w:pos="735"/>
          <w:tab w:val="left" w:pos="1134"/>
        </w:tabs>
        <w:suppressAutoHyphens/>
        <w:spacing w:after="12" w:line="264" w:lineRule="auto"/>
        <w:ind w:right="57" w:firstLine="567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1.5 Общее руководство осуществлением производственного 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за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соблюдением санитарных правил, санитарно-</w:t>
      </w:r>
      <w:r w:rsidR="00164E60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противоэпидемических (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профилактических) мероприятий возлагается на директора колледжа.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1.6. К настоящей Программе относятся термины с соответствующими    определениями: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Санитарно-эпидемиологическое благополучие населения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человека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обеспечиваются благоприятные условия его жизнедеятельности.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Среда обитания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совокупность объектов, явлений и факторов окружающей (естественной и искусственной) среды, определяющая условия жизнедеятельности человека.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proofErr w:type="gramStart"/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Факторы среды обитания -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 </w:t>
      </w:r>
      <w:proofErr w:type="gramEnd"/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Вредные воздействия на человека –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воздействие факторов среды обитания создающее угрозу жизни и здоровью будущих поколений.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Благоприятные условия жизнедеятельности человека –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состояние среды обитания, при котором отсутствует вредное воздействие ее факторов на 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человека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имеются возможности для восстановления нарушенных функций организма человека.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Безопасные условия для человека –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состояние среды обитания, при котором отсутствует вероятность вредного воздействия ее факторов </w:t>
      </w:r>
      <w:r w:rsidR="00164E60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человека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Санитарно-эпидемиологическая обстановка -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состояние здоровья населения и среды обитания на определенной территории в конкретно указанное время.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Гигиенический норматив –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установленное исследованиями допустимое максимальное </w:t>
      </w:r>
      <w:r w:rsidR="00B10841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или минимальное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10841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количественное,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качественное значение показателя, характеризующее тот или иной фактор среды обитания с позиции его безопасности и безвредности для человека.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Государственные санитарно-эпидемиологические правила и нормативы (далее санитарные правила) - 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Санитарно-эпидемиологические (профилактические) мероприятия –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Профессиональные заболевания –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заболевания человека, возникновение </w:t>
      </w:r>
      <w:r w:rsidR="00164E60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которых решающая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роль принадлежит воздействию неблагоприятных факторов производственной среды и трудового процесса.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Инфекционные заболевания –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инфекционные заболевания человека, возникновение и распространение </w:t>
      </w:r>
      <w:r w:rsidR="00164E60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которых, обусловлены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</w:t>
      </w:r>
      <w:r w:rsidR="00164E60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представляют опасность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окружающих </w:t>
      </w:r>
      <w:r w:rsidR="00164E60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характеризуются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тяжелым течением, высоким уровнем смертности, распространением среди населения (эпидемии).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Массовые не инфекционные заболевания (отравления) –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  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numPr>
          <w:ilvl w:val="0"/>
          <w:numId w:val="31"/>
        </w:numPr>
        <w:tabs>
          <w:tab w:val="left" w:pos="1134"/>
        </w:tabs>
        <w:suppressAutoHyphens/>
        <w:spacing w:after="9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организации и проведения производственного контроля 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7" w:line="259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numPr>
          <w:ilvl w:val="1"/>
          <w:numId w:val="31"/>
        </w:numPr>
        <w:tabs>
          <w:tab w:val="left" w:pos="-505"/>
          <w:tab w:val="left" w:pos="1134"/>
        </w:tabs>
        <w:suppressAutoHyphens/>
        <w:spacing w:after="12" w:line="264" w:lineRule="auto"/>
        <w:ind w:left="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Производственный контроль за соблюдением санитарных правил и выполнением противоэпидемических (профилактических)</w:t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мероприятий (далее производственный контроль) </w:t>
      </w:r>
      <w:r w:rsidR="00164E60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юридическими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лицами и индивидуальными предпринимателями в соответствии с </w:t>
      </w:r>
      <w:r w:rsidR="00164E60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осуществляемой ими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64E60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деятельностью по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proofErr w:type="gramEnd"/>
    </w:p>
    <w:p w:rsidR="000C194B" w:rsidRPr="000C194B" w:rsidRDefault="000C194B" w:rsidP="000C194B">
      <w:pPr>
        <w:numPr>
          <w:ilvl w:val="1"/>
          <w:numId w:val="31"/>
        </w:numPr>
        <w:tabs>
          <w:tab w:val="left" w:pos="-505"/>
          <w:tab w:val="left" w:pos="1134"/>
        </w:tabs>
        <w:suppressAutoHyphens/>
        <w:spacing w:after="12" w:line="264" w:lineRule="auto"/>
        <w:ind w:left="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Объектами производственного </w:t>
      </w:r>
      <w:r w:rsidR="00686764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являются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0C194B" w:rsidRPr="000C194B" w:rsidRDefault="000C194B" w:rsidP="000C194B">
      <w:pPr>
        <w:tabs>
          <w:tab w:val="left" w:pos="-505"/>
          <w:tab w:val="left" w:pos="1134"/>
        </w:tabs>
        <w:suppressAutoHyphens/>
        <w:spacing w:after="12" w:line="264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производственные, общественные помещения;</w:t>
      </w:r>
    </w:p>
    <w:p w:rsidR="000C194B" w:rsidRPr="000C194B" w:rsidRDefault="000C194B" w:rsidP="000C194B">
      <w:pPr>
        <w:tabs>
          <w:tab w:val="left" w:pos="-505"/>
          <w:tab w:val="left" w:pos="1134"/>
        </w:tabs>
        <w:suppressAutoHyphens/>
        <w:spacing w:after="12" w:line="264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рабочие места;</w:t>
      </w:r>
    </w:p>
    <w:p w:rsidR="000C194B" w:rsidRPr="000C194B" w:rsidRDefault="000C194B" w:rsidP="000C194B">
      <w:pPr>
        <w:tabs>
          <w:tab w:val="left" w:pos="-505"/>
          <w:tab w:val="left" w:pos="1134"/>
        </w:tabs>
        <w:suppressAutoHyphens/>
        <w:spacing w:after="12" w:line="264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готовая продукция, </w:t>
      </w:r>
    </w:p>
    <w:p w:rsidR="000C194B" w:rsidRPr="000C194B" w:rsidRDefault="000C194B" w:rsidP="000C194B">
      <w:pPr>
        <w:tabs>
          <w:tab w:val="left" w:pos="-505"/>
          <w:tab w:val="left" w:pos="1134"/>
        </w:tabs>
        <w:suppressAutoHyphens/>
        <w:spacing w:after="12" w:line="264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водопроводная вода, </w:t>
      </w:r>
    </w:p>
    <w:p w:rsidR="000C194B" w:rsidRPr="000C194B" w:rsidRDefault="000C194B" w:rsidP="000C194B">
      <w:pPr>
        <w:tabs>
          <w:tab w:val="left" w:pos="-505"/>
          <w:tab w:val="left" w:pos="1134"/>
        </w:tabs>
        <w:suppressAutoHyphens/>
        <w:spacing w:after="12" w:line="264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инженерные сети и системы,</w:t>
      </w:r>
    </w:p>
    <w:p w:rsidR="000C194B" w:rsidRPr="000C194B" w:rsidRDefault="000C194B" w:rsidP="000C194B">
      <w:pPr>
        <w:tabs>
          <w:tab w:val="left" w:pos="-505"/>
          <w:tab w:val="left" w:pos="1134"/>
        </w:tabs>
        <w:suppressAutoHyphens/>
        <w:spacing w:after="12" w:line="264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 оборудование</w:t>
      </w:r>
    </w:p>
    <w:p w:rsidR="001A4280" w:rsidRDefault="000C194B" w:rsidP="000C194B">
      <w:pPr>
        <w:tabs>
          <w:tab w:val="left" w:pos="-505"/>
          <w:tab w:val="left" w:pos="1134"/>
        </w:tabs>
        <w:suppressAutoHyphens/>
        <w:spacing w:after="12" w:line="264" w:lineRule="auto"/>
        <w:ind w:right="57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1A42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учебно-воспитательный процесс</w:t>
      </w:r>
    </w:p>
    <w:p w:rsidR="001A4280" w:rsidRDefault="001A4280" w:rsidP="000C194B">
      <w:pPr>
        <w:tabs>
          <w:tab w:val="left" w:pos="-505"/>
          <w:tab w:val="left" w:pos="1134"/>
        </w:tabs>
        <w:suppressAutoHyphens/>
        <w:spacing w:after="12" w:line="264" w:lineRule="auto"/>
        <w:ind w:right="57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Default="00E92E65" w:rsidP="000C194B">
      <w:pPr>
        <w:tabs>
          <w:tab w:val="left" w:pos="-505"/>
          <w:tab w:val="left" w:pos="1134"/>
        </w:tabs>
        <w:suppressAutoHyphens/>
        <w:spacing w:after="12" w:line="264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6B08">
        <w:rPr>
          <w:rFonts w:ascii="Times New Roman" w:eastAsia="Times New Roman" w:hAnsi="Times New Roman" w:cs="Times New Roman"/>
          <w:sz w:val="24"/>
          <w:lang w:eastAsia="ru-RU"/>
        </w:rPr>
        <w:t xml:space="preserve">       - организация питания</w:t>
      </w:r>
      <w:r w:rsidR="000C194B" w:rsidRPr="00CD6B0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CD6B08" w:rsidRPr="00CD6B08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</w:p>
    <w:p w:rsidR="001A4280" w:rsidRPr="00CD6B08" w:rsidRDefault="001A4280" w:rsidP="000C194B">
      <w:pPr>
        <w:tabs>
          <w:tab w:val="left" w:pos="-505"/>
          <w:tab w:val="left" w:pos="1134"/>
        </w:tabs>
        <w:suppressAutoHyphens/>
        <w:spacing w:after="12" w:line="264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C194B" w:rsidRPr="000C194B" w:rsidRDefault="000C194B" w:rsidP="000C194B">
      <w:pPr>
        <w:numPr>
          <w:ilvl w:val="1"/>
          <w:numId w:val="31"/>
        </w:numPr>
        <w:tabs>
          <w:tab w:val="left" w:pos="-505"/>
          <w:tab w:val="left" w:pos="1134"/>
        </w:tabs>
        <w:suppressAutoHyphens/>
        <w:spacing w:after="12" w:line="264" w:lineRule="auto"/>
        <w:ind w:left="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Производственный контроль включает: </w:t>
      </w:r>
    </w:p>
    <w:p w:rsidR="000C194B" w:rsidRPr="000C194B" w:rsidRDefault="000C194B" w:rsidP="000C194B">
      <w:pPr>
        <w:numPr>
          <w:ilvl w:val="0"/>
          <w:numId w:val="25"/>
        </w:numPr>
        <w:tabs>
          <w:tab w:val="left" w:pos="573"/>
          <w:tab w:val="left" w:pos="851"/>
        </w:tabs>
        <w:suppressAutoHyphens/>
        <w:spacing w:after="12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краткую характеристику объекта производственного контроля; </w:t>
      </w:r>
    </w:p>
    <w:p w:rsidR="000C194B" w:rsidRPr="000C194B" w:rsidRDefault="000C194B" w:rsidP="000C194B">
      <w:pPr>
        <w:numPr>
          <w:ilvl w:val="0"/>
          <w:numId w:val="25"/>
        </w:numPr>
        <w:tabs>
          <w:tab w:val="left" w:pos="851"/>
        </w:tabs>
        <w:suppressAutoHyphens/>
        <w:spacing w:after="12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должностных лиц, на которых возложены функции по осуществлению производственного контроля; </w:t>
      </w:r>
    </w:p>
    <w:p w:rsidR="000C194B" w:rsidRPr="000C194B" w:rsidRDefault="000C194B" w:rsidP="000C194B">
      <w:pPr>
        <w:numPr>
          <w:ilvl w:val="0"/>
          <w:numId w:val="25"/>
        </w:numPr>
        <w:tabs>
          <w:tab w:val="left" w:pos="851"/>
        </w:tabs>
        <w:suppressAutoHyphens/>
        <w:spacing w:after="12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0C194B" w:rsidRPr="000C194B" w:rsidRDefault="000C194B" w:rsidP="000C194B">
      <w:pPr>
        <w:numPr>
          <w:ilvl w:val="0"/>
          <w:numId w:val="25"/>
        </w:numPr>
        <w:tabs>
          <w:tab w:val="left" w:pos="851"/>
        </w:tabs>
        <w:suppressAutoHyphens/>
        <w:spacing w:after="34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мероприятий, проведение которых необходимо для контроля соблюдения санитарных правил и гигиенических нормативов; </w:t>
      </w:r>
    </w:p>
    <w:p w:rsidR="000C194B" w:rsidRPr="000C194B" w:rsidRDefault="000C194B" w:rsidP="000C194B">
      <w:pPr>
        <w:numPr>
          <w:ilvl w:val="0"/>
          <w:numId w:val="25"/>
        </w:numPr>
        <w:tabs>
          <w:tab w:val="left" w:pos="851"/>
        </w:tabs>
        <w:suppressAutoHyphens/>
        <w:spacing w:after="12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осуществление лабораторно-инструментальных исследований и испытаний осуществляются с привлечением лаборатории, аккредитованной в установленном порядке</w:t>
      </w:r>
      <w:proofErr w:type="gramStart"/>
      <w:r w:rsidR="00164E60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.;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End"/>
    </w:p>
    <w:p w:rsidR="000C194B" w:rsidRPr="000C194B" w:rsidRDefault="000C194B" w:rsidP="000C194B">
      <w:pPr>
        <w:numPr>
          <w:ilvl w:val="0"/>
          <w:numId w:val="25"/>
        </w:numPr>
        <w:tabs>
          <w:tab w:val="left" w:pos="851"/>
        </w:tabs>
        <w:suppressAutoHyphens/>
        <w:spacing w:after="12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аварийных ситуаций, создающих угрозу санитарно-эпидемиологическому благополучию работников и студентов, при возникновении которых осуществляется информирование органов местного самоуправления, государственного санитарно-эпидемиологического надзора; </w:t>
      </w:r>
    </w:p>
    <w:p w:rsidR="000C194B" w:rsidRPr="000C194B" w:rsidRDefault="00B10841" w:rsidP="000C194B">
      <w:pPr>
        <w:numPr>
          <w:ilvl w:val="0"/>
          <w:numId w:val="25"/>
        </w:numPr>
        <w:tabs>
          <w:tab w:val="left" w:pos="851"/>
        </w:tabs>
        <w:suppressAutoHyphens/>
        <w:spacing w:after="12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СанПиНом</w:t>
      </w:r>
      <w:r w:rsidR="000C194B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"Санитарно-эпидемиологические требования к организации общественного питания населения" 2.3/2.4.3590-20, утверждёнными постановлением Главного государственного санитарного врача РФ от 27.10.2020 № 32, и СП 2.3/2.4.3590-20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обитания»  </w:t>
      </w:r>
    </w:p>
    <w:p w:rsidR="000C194B" w:rsidRPr="000C194B" w:rsidRDefault="000C194B" w:rsidP="000C194B">
      <w:pPr>
        <w:numPr>
          <w:ilvl w:val="0"/>
          <w:numId w:val="25"/>
        </w:numPr>
        <w:tabs>
          <w:tab w:val="left" w:pos="851"/>
        </w:tabs>
        <w:suppressAutoHyphens/>
        <w:spacing w:after="12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форм учета и отчетности, установленных действующим законодательством по вопросам, связанным с осуществлением производственного контроля. </w:t>
      </w:r>
    </w:p>
    <w:p w:rsidR="000C194B" w:rsidRPr="000C194B" w:rsidRDefault="000C194B" w:rsidP="000C194B">
      <w:pPr>
        <w:numPr>
          <w:ilvl w:val="0"/>
          <w:numId w:val="25"/>
        </w:numPr>
        <w:tabs>
          <w:tab w:val="left" w:pos="851"/>
        </w:tabs>
        <w:suppressAutoHyphens/>
        <w:spacing w:after="12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Ответственность за организацию производственного контроля несет директор колледжа.</w:t>
      </w:r>
    </w:p>
    <w:p w:rsidR="000C194B" w:rsidRPr="000C194B" w:rsidRDefault="000C194B" w:rsidP="000C194B">
      <w:pPr>
        <w:tabs>
          <w:tab w:val="left" w:pos="1134"/>
        </w:tabs>
        <w:suppressAutoHyphens/>
        <w:spacing w:after="12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FC4" w:rsidRDefault="000C194B" w:rsidP="000C194B">
      <w:pPr>
        <w:suppressAutoHyphens/>
        <w:spacing w:after="10" w:line="247" w:lineRule="auto"/>
        <w:ind w:left="283" w:right="464" w:firstLine="81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 Краткая характеристика объекта производственного контроля </w:t>
      </w:r>
    </w:p>
    <w:p w:rsidR="000C194B" w:rsidRPr="000C194B" w:rsidRDefault="000C194B" w:rsidP="000C194B">
      <w:pPr>
        <w:suppressAutoHyphens/>
        <w:spacing w:after="10" w:line="247" w:lineRule="auto"/>
        <w:ind w:left="283" w:right="464" w:firstLine="8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3F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.1 Объект производственного контроля: </w:t>
      </w:r>
    </w:p>
    <w:tbl>
      <w:tblPr>
        <w:tblStyle w:val="TableGrid1"/>
        <w:tblW w:w="9614" w:type="dxa"/>
        <w:tblInd w:w="-113" w:type="dxa"/>
        <w:tblLayout w:type="fixed"/>
        <w:tblCellMar>
          <w:top w:w="7" w:type="dxa"/>
          <w:left w:w="5" w:type="dxa"/>
          <w:right w:w="47" w:type="dxa"/>
        </w:tblCellMar>
        <w:tblLook w:val="04A0" w:firstRow="1" w:lastRow="0" w:firstColumn="1" w:lastColumn="0" w:noHBand="0" w:noVBand="1"/>
      </w:tblPr>
      <w:tblGrid>
        <w:gridCol w:w="3616"/>
        <w:gridCol w:w="2027"/>
        <w:gridCol w:w="3971"/>
      </w:tblGrid>
      <w:tr w:rsidR="000C194B" w:rsidRPr="000C194B" w:rsidTr="000C194B">
        <w:trPr>
          <w:trHeight w:val="302"/>
        </w:trPr>
        <w:tc>
          <w:tcPr>
            <w:tcW w:w="5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Санкт-Петербургское государственное бюджетное профессиональное образовательное учреждение «Медицинский колледж № 1»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0C194B" w:rsidRPr="000C194B" w:rsidTr="000C194B">
        <w:trPr>
          <w:trHeight w:val="536"/>
        </w:trPr>
        <w:tc>
          <w:tcPr>
            <w:tcW w:w="5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194B" w:rsidRPr="000C194B" w:rsidTr="000C194B">
        <w:trPr>
          <w:trHeight w:val="28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Место нахождения  </w:t>
            </w: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Санкт-Петербург, ул. Зайцева, д. 28, лит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</w:t>
            </w:r>
            <w:proofErr w:type="gramEnd"/>
          </w:p>
        </w:tc>
      </w:tr>
      <w:tr w:rsidR="000C194B" w:rsidRPr="000C194B" w:rsidTr="000C194B">
        <w:trPr>
          <w:trHeight w:val="34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Директор </w:t>
            </w: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Бубликова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Ирина Владимировна</w:t>
            </w:r>
          </w:p>
        </w:tc>
      </w:tr>
      <w:tr w:rsidR="000C194B" w:rsidRPr="000C194B" w:rsidTr="000C194B">
        <w:trPr>
          <w:trHeight w:val="34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ИНН </w:t>
            </w: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ИНН 7805068269</w:t>
            </w:r>
          </w:p>
        </w:tc>
      </w:tr>
      <w:tr w:rsidR="000C194B" w:rsidRPr="000C194B" w:rsidTr="000C194B">
        <w:trPr>
          <w:trHeight w:val="34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Телефон/факс </w:t>
            </w: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(812) 786-01-44</w:t>
            </w:r>
          </w:p>
        </w:tc>
      </w:tr>
    </w:tbl>
    <w:p w:rsidR="000C194B" w:rsidRPr="000C194B" w:rsidRDefault="000C194B" w:rsidP="000C194B">
      <w:pPr>
        <w:keepNext/>
        <w:keepLines/>
        <w:suppressAutoHyphens/>
        <w:spacing w:after="0" w:line="259" w:lineRule="auto"/>
        <w:ind w:left="363" w:right="34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0C194B" w:rsidRPr="000C194B" w:rsidRDefault="000C194B" w:rsidP="000C194B">
      <w:pPr>
        <w:keepNext/>
        <w:keepLines/>
        <w:suppressAutoHyphens/>
        <w:spacing w:after="0" w:line="259" w:lineRule="auto"/>
        <w:ind w:left="363" w:right="347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Перечень должностных лиц, на которых возложены функции по осуществлению производственного контроля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12" w:line="264" w:lineRule="auto"/>
        <w:ind w:right="7" w:firstLine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598" w:type="dxa"/>
        <w:tblInd w:w="-142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3"/>
        <w:gridCol w:w="2379"/>
        <w:gridCol w:w="3083"/>
        <w:gridCol w:w="3543"/>
      </w:tblGrid>
      <w:tr w:rsidR="000C194B" w:rsidRPr="000C194B" w:rsidTr="000C194B">
        <w:trPr>
          <w:trHeight w:val="65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6" w:line="259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  <w:p w:rsidR="000C194B" w:rsidRPr="000C194B" w:rsidRDefault="000C194B" w:rsidP="000C194B">
            <w:pPr>
              <w:widowControl w:val="0"/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/п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Ф.И.О.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Объект контроля </w:t>
            </w:r>
          </w:p>
        </w:tc>
      </w:tr>
      <w:tr w:rsidR="000C194B" w:rsidRPr="000C194B" w:rsidTr="000C194B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</w:tr>
      <w:tr w:rsidR="000C194B" w:rsidRPr="000C194B" w:rsidTr="000C194B">
        <w:trPr>
          <w:trHeight w:val="111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Балдин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Аркадьевич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Специальная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оценка условий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труда, безопа</w:t>
            </w:r>
            <w:r w:rsidR="00BB45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сность работников и обучающихся, проведение лабораторных исследований</w:t>
            </w:r>
          </w:p>
        </w:tc>
      </w:tr>
      <w:tr w:rsidR="00C26220" w:rsidRPr="000C194B" w:rsidTr="000C194B">
        <w:trPr>
          <w:trHeight w:val="111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20" w:rsidRPr="000C194B" w:rsidRDefault="00C26220" w:rsidP="000C194B">
            <w:pPr>
              <w:widowControl w:val="0"/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20" w:rsidRPr="000C194B" w:rsidRDefault="00C26220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Елена Юрьевна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20" w:rsidRPr="000C194B" w:rsidRDefault="00C26220" w:rsidP="00C26220">
            <w:pPr>
              <w:widowControl w:val="0"/>
              <w:spacing w:after="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Заместитель </w:t>
            </w:r>
          </w:p>
          <w:p w:rsidR="00C26220" w:rsidRPr="000C194B" w:rsidRDefault="00C26220" w:rsidP="00C26220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по учебной работе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20" w:rsidRPr="000C194B" w:rsidRDefault="00C26220" w:rsidP="000C194B">
            <w:pPr>
              <w:widowControl w:val="0"/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Учебный процесс</w:t>
            </w:r>
          </w:p>
        </w:tc>
      </w:tr>
      <w:tr w:rsidR="000C194B" w:rsidRPr="000C194B" w:rsidTr="000C194B">
        <w:trPr>
          <w:trHeight w:val="111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Петрова Галина Алексеевна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Заместитель </w:t>
            </w:r>
          </w:p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директора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по практическому обучению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Медицинский осмотр, вакцинация работников </w:t>
            </w:r>
          </w:p>
        </w:tc>
      </w:tr>
      <w:tr w:rsidR="000C194B" w:rsidRPr="000C194B" w:rsidTr="000C194B">
        <w:trPr>
          <w:trHeight w:val="1114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Рыбочкина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Валерьевна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питания 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</w:p>
        </w:tc>
      </w:tr>
      <w:tr w:rsidR="000C194B" w:rsidRPr="000C194B" w:rsidTr="000C194B">
        <w:trPr>
          <w:trHeight w:val="1114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Михновец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Алла Иосифовна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предоставления дополнительных мер социальной поддержки</w:t>
            </w:r>
          </w:p>
        </w:tc>
      </w:tr>
      <w:tr w:rsidR="000C194B" w:rsidRPr="000C194B" w:rsidTr="000C194B">
        <w:trPr>
          <w:trHeight w:val="1114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Таранов Сергей Игоревич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Системный администратор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Компьютерное обеспечение  </w:t>
            </w:r>
          </w:p>
        </w:tc>
      </w:tr>
    </w:tbl>
    <w:p w:rsidR="000C194B" w:rsidRPr="000C194B" w:rsidRDefault="000C194B" w:rsidP="000C194B">
      <w:pPr>
        <w:suppressAutoHyphens/>
        <w:spacing w:after="26" w:line="259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Pr="000C194B" w:rsidRDefault="000C194B" w:rsidP="00213FC4">
      <w:pPr>
        <w:suppressAutoHyphens/>
        <w:spacing w:after="41" w:line="266" w:lineRule="auto"/>
        <w:ind w:left="415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Функции должностных лиц по осуществлению производственного контроля: </w:t>
      </w:r>
    </w:p>
    <w:p w:rsidR="000C194B" w:rsidRDefault="000C194B" w:rsidP="000C194B">
      <w:pPr>
        <w:suppressAutoHyphens/>
        <w:spacing w:after="12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 </w:t>
      </w:r>
    </w:p>
    <w:p w:rsidR="00C26220" w:rsidRPr="000C194B" w:rsidRDefault="00C26220" w:rsidP="000C194B">
      <w:pPr>
        <w:suppressAutoHyphens/>
        <w:spacing w:after="12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За соблюдением режима обучения;</w:t>
      </w:r>
    </w:p>
    <w:p w:rsidR="000C194B" w:rsidRPr="000C194B" w:rsidRDefault="000C194B" w:rsidP="000C194B">
      <w:pPr>
        <w:suppressAutoHyphens/>
        <w:spacing w:after="12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За своевременным прохождением медосмотров, флюорографии;</w:t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12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12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За организацией питания и качественного приготовления пищи;</w:t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12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За температурой воздуха в холодное время года;</w:t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42" w:line="264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За </w:t>
      </w:r>
      <w:proofErr w:type="spell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санпросветработой</w:t>
      </w:r>
      <w:proofErr w:type="spell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Default="000C194B" w:rsidP="000C194B">
      <w:pPr>
        <w:suppressAutoHyphens/>
        <w:spacing w:after="46" w:line="259" w:lineRule="auto"/>
        <w:ind w:right="57"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-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 профилактикой травматических и несчастных случаев.</w:t>
      </w:r>
    </w:p>
    <w:p w:rsidR="000C194B" w:rsidRDefault="000C194B" w:rsidP="000C194B">
      <w:pPr>
        <w:suppressAutoHyphens/>
        <w:spacing w:after="46" w:line="259" w:lineRule="auto"/>
        <w:ind w:right="57"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46" w:line="259" w:lineRule="auto"/>
        <w:ind w:right="57"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tabs>
          <w:tab w:val="left" w:pos="142"/>
          <w:tab w:val="left" w:pos="1276"/>
        </w:tabs>
        <w:suppressAutoHyphens/>
        <w:spacing w:after="26" w:line="259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C194B" w:rsidRPr="000C194B" w:rsidRDefault="000C194B" w:rsidP="000C194B">
      <w:pPr>
        <w:numPr>
          <w:ilvl w:val="0"/>
          <w:numId w:val="26"/>
        </w:numPr>
        <w:tabs>
          <w:tab w:val="left" w:pos="142"/>
          <w:tab w:val="left" w:pos="1276"/>
        </w:tabs>
        <w:suppressAutoHyphens/>
        <w:spacing w:after="32" w:line="247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официально изданных нормативных документов, в том числе санитарных правил и нормативов в соответствии с осуществляемой деятельностью</w:t>
      </w:r>
    </w:p>
    <w:p w:rsidR="000C194B" w:rsidRPr="000C194B" w:rsidRDefault="000C194B" w:rsidP="000C194B">
      <w:pPr>
        <w:tabs>
          <w:tab w:val="left" w:pos="142"/>
          <w:tab w:val="left" w:pos="1276"/>
        </w:tabs>
        <w:suppressAutoHyphens/>
        <w:spacing w:after="32" w:line="247" w:lineRule="auto"/>
        <w:ind w:left="799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Трудовой кодекс Российской Федерации.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 Российской Федерации от 07.02.1992 г. № 2300-1 «О защите прав потребителей».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РФ от 29.12.2012 г. № 273 «Об образовании в Российской Федерации». 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30.03.1999 г. № 52 ФЗ «О санитарно-эпидемиологическом благополучии населения». </w:t>
      </w:r>
    </w:p>
    <w:p w:rsidR="000C194B" w:rsidRPr="000C194B" w:rsidRDefault="000C194B" w:rsidP="00B42183">
      <w:pPr>
        <w:numPr>
          <w:ilvl w:val="1"/>
          <w:numId w:val="26"/>
        </w:numPr>
        <w:tabs>
          <w:tab w:val="clear" w:pos="0"/>
          <w:tab w:val="left" w:pos="142"/>
          <w:tab w:val="num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02.01.2000 г. № 29-ФЗ «О качестве и безопасности пищевых продуктов».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23.02.2013 г. № 15-ФЗ «Об охране здоровья граждан от воздействия окружающего табачного дыма и последствий потребления табака».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17.09.1998 г. № 157-ФЗ «Об иммунопрофилактике инфекционных болезней». </w:t>
      </w:r>
    </w:p>
    <w:p w:rsidR="00B42183" w:rsidRPr="00B42183" w:rsidRDefault="00B42183" w:rsidP="00B42183">
      <w:pPr>
        <w:numPr>
          <w:ilvl w:val="1"/>
          <w:numId w:val="26"/>
        </w:numPr>
        <w:tabs>
          <w:tab w:val="clear" w:pos="0"/>
          <w:tab w:val="left" w:pos="142"/>
          <w:tab w:val="num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42183">
        <w:rPr>
          <w:rFonts w:ascii="Times New Roman" w:hAnsi="Times New Roman" w:cs="Times New Roman"/>
          <w:color w:val="000000"/>
          <w:shd w:val="clear" w:color="auto" w:fill="FFFFFF"/>
        </w:rPr>
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proofErr w:type="gramEnd"/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 Министерства здравоохранения Российской Федерации от 29.06.2000 г. № 229 «О профессиональной гигиенической подготовке и аттестации должностных лиц и работников организаций».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Санитарно-противоэпидемические требования к устройству, содержанию и организации работы образовательных организаций и других     объектов социальной инфраструктуры для детей и молодежи в условиях распространения новой </w:t>
      </w:r>
      <w:proofErr w:type="spell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коронавирусной</w:t>
      </w:r>
      <w:proofErr w:type="spell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инфекции (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COVID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-19) СП 3.1/2.4.3598-10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СП 2.4.2.2821-10 «Санитарно-эпидемиологические требования к условиям и организации обучения в общеобразовательных учреждениях».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2.2.2/2.4.1340-03 «Гигиенические требования к ПВЭМ и организации работы».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Санитарно-эпидемиологические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правила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нормативы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2.2.4.548-96 «Гигиенические требования к микроклимату производственных помещений».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2.2.1/2.1.1278-03 «Гигиенические требования к естественному, искусственному и совмещенному освещению и общественных зданий».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2.1.3.2630-10 «Санитарно-эпидемиологические требования к организациям, осуществляющим медицинскую деятельность».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2.1.7.2790-10 «Санитарно-эпидемиологические требования к обращению с медицинскими отходами».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3.5.1378-03 «Санитарно-эпидемиологические требования к организации и осуществлению дезинфекционной деятельности».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3.1/3.2.3146-13 «Общие требования по профилактике инфекционных и паразитарных болезней».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2.1.7.1322-03 «Гигиенические требования к размещению и обезвреживанию отходов производства и потребления».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2.3.6.1079-01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оборот</w:t>
      </w:r>
      <w:r w:rsidRPr="000C194B">
        <w:rPr>
          <w:rFonts w:ascii="Times New Roman" w:eastAsia="Times New Roman" w:hAnsi="Times New Roman" w:cs="Times New Roman"/>
          <w:sz w:val="24"/>
          <w:lang w:eastAsia="ru-RU"/>
        </w:rPr>
        <w:t>оспособности</w:t>
      </w:r>
      <w:proofErr w:type="spell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них пищевых продуктов и продовольственного сырья».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Санитарно-эпидемиологические требования к организации общественного питания СП 2.3/2.4.3590-20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3.5.3.3223-14 «Санитарно-эпидемиологические требования к организации и проведению дератизации».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Санитарно-эпидемиологические правила СП 3.1.1.2341-08 «Профилактика вирусного гепатита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СП 3.1.2.3114-13 «Профилактика туберкулеза».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3.1.2.3117-13 «Профилактика гриппа и других респираторных вирусных инфекций».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3.1.2.3109-13 «Профилактика дифтерии».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3.1.2952-11 «Профилактика кори, краснухи и эпидемического паротита».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СП3.3.2367-08 «Организация иммунопрофилактики и инфекционных болезней».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Санитарно-эпидемиологические правила и нормативы СП3.1.1.3108-13 «Профилактика острых кишечных инфекций».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3.2.3215-14 «Профилактика паразитарных болезней на территории Российской Федерации».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3.5.2.1376-03 «санитарно-эпидемиологические требования к организации и проведению дезинсекционных мероприятий против синантропных членистоногих».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3.2.1310-13 «Профилактика энтеробиоза».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СП 2.1.4.1074-01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Санитарно-эпидемиологические правила и нормативы СанПиН 2.3.2.1324-03 «Производственное сырье и пищевые продукты. Гигиенические требования к срокам годности и условиям хранения пищевых продуктов».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0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 1.1.1058—01 «Организация и проведение производственного</w:t>
      </w:r>
      <w:r w:rsidRPr="000C194B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контроля над соблюдением санитарных правил и выполнением санитарно-противоэпидемических (профилактических) мероприятий».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Правительства Российской Федерации от 15.08.1997 г. № 1036 «Об утверждении правил оказания услуг общественного питания (в ред. Постановления Правительства РФ от 10.05.2007 г. № 1036). </w:t>
      </w:r>
    </w:p>
    <w:p w:rsidR="000C194B" w:rsidRPr="000C194B" w:rsidRDefault="000C194B" w:rsidP="000C194B">
      <w:pPr>
        <w:numPr>
          <w:ilvl w:val="1"/>
          <w:numId w:val="26"/>
        </w:numPr>
        <w:tabs>
          <w:tab w:val="left" w:pos="142"/>
          <w:tab w:val="left" w:pos="1276"/>
        </w:tabs>
        <w:suppressAutoHyphens/>
        <w:spacing w:after="12" w:line="264" w:lineRule="auto"/>
        <w:ind w:left="0" w:right="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Изменения и дополнения № 1 к СП 1.1.1058-01 «</w:t>
      </w:r>
      <w:r w:rsidR="007F2DDD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и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проведение производственного 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за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соблюдением санитарных правил и выполнением санитарно-</w:t>
      </w:r>
      <w:r w:rsidR="007F2DDD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противоэпидемических (профилактических) мероприятий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СП 1.1. 2193-07.</w:t>
      </w:r>
    </w:p>
    <w:p w:rsidR="000C194B" w:rsidRPr="000C194B" w:rsidRDefault="000C194B" w:rsidP="000C194B">
      <w:pPr>
        <w:tabs>
          <w:tab w:val="left" w:pos="142"/>
          <w:tab w:val="left" w:pos="1276"/>
        </w:tabs>
        <w:suppressAutoHyphens/>
        <w:spacing w:after="0" w:line="259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tabs>
          <w:tab w:val="left" w:pos="142"/>
          <w:tab w:val="left" w:pos="1276"/>
        </w:tabs>
        <w:suppressAutoHyphens/>
        <w:spacing w:after="9" w:line="268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0" w:line="259" w:lineRule="auto"/>
        <w:ind w:left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</w:t>
      </w:r>
    </w:p>
    <w:p w:rsidR="00681D15" w:rsidRPr="004A443C" w:rsidRDefault="00681D15" w:rsidP="00681D15">
      <w:pPr>
        <w:pStyle w:val="af4"/>
        <w:spacing w:after="0" w:line="240" w:lineRule="auto"/>
        <w:ind w:left="799"/>
        <w:rPr>
          <w:rFonts w:ascii="Times New Roman" w:hAnsi="Times New Roman" w:cs="Times New Roman"/>
          <w:b/>
        </w:rPr>
      </w:pPr>
      <w:r w:rsidRPr="00784214">
        <w:rPr>
          <w:rFonts w:ascii="Times New Roman" w:hAnsi="Times New Roman" w:cs="Times New Roman"/>
          <w:b/>
          <w:color w:val="FF0000"/>
        </w:rPr>
        <w:t xml:space="preserve">                                       </w:t>
      </w:r>
      <w:r w:rsidRPr="004A443C">
        <w:rPr>
          <w:rFonts w:ascii="Times New Roman" w:hAnsi="Times New Roman" w:cs="Times New Roman"/>
          <w:b/>
        </w:rPr>
        <w:t>5.Список контингента работников,</w:t>
      </w:r>
    </w:p>
    <w:p w:rsidR="00681D15" w:rsidRPr="004A443C" w:rsidRDefault="00681D15" w:rsidP="00681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1D15" w:rsidRPr="004A443C" w:rsidRDefault="00681D15" w:rsidP="00681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43C">
        <w:rPr>
          <w:rFonts w:ascii="Times New Roman" w:hAnsi="Times New Roman" w:cs="Times New Roman"/>
          <w:b/>
        </w:rPr>
        <w:t>Подлежащих предварительным при поступлении на работу и периодическим медицинским осмотрам, Подвергающимся воздействию вредных факторов и работ, в с</w:t>
      </w:r>
      <w:r w:rsidR="00B42183" w:rsidRPr="004A443C">
        <w:rPr>
          <w:rFonts w:ascii="Times New Roman" w:hAnsi="Times New Roman" w:cs="Times New Roman"/>
          <w:b/>
        </w:rPr>
        <w:t>оответствии с приказом Минздрава России от 28.01.2021г №29</w:t>
      </w:r>
      <w:r w:rsidRPr="004A443C">
        <w:rPr>
          <w:rFonts w:ascii="Times New Roman" w:hAnsi="Times New Roman" w:cs="Times New Roman"/>
          <w:b/>
        </w:rPr>
        <w:t>н</w:t>
      </w:r>
    </w:p>
    <w:p w:rsidR="00681D15" w:rsidRPr="004A443C" w:rsidRDefault="00681D15" w:rsidP="00681D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68A4" w:rsidRPr="004A443C" w:rsidRDefault="003668A4" w:rsidP="003668A4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4A443C">
        <w:rPr>
          <w:rFonts w:eastAsia="Times New Roman" w:cs="Times New Roman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976"/>
        <w:gridCol w:w="1811"/>
        <w:gridCol w:w="2057"/>
        <w:gridCol w:w="1964"/>
      </w:tblGrid>
      <w:tr w:rsidR="00784214" w:rsidRPr="004A443C" w:rsidTr="00DC3058"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A4" w:rsidRPr="004A443C" w:rsidRDefault="003668A4" w:rsidP="003668A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A4" w:rsidRPr="004A443C" w:rsidRDefault="003668A4" w:rsidP="003668A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профессии (должности) по штатному расписанию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A4" w:rsidRPr="004A443C" w:rsidRDefault="003668A4" w:rsidP="003668A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р</w:t>
            </w:r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ботающих, в </w:t>
            </w:r>
            <w:proofErr w:type="spellStart"/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женщин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A4" w:rsidRPr="004A443C" w:rsidRDefault="003668A4" w:rsidP="003668A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вредного фактора (работ)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A4" w:rsidRPr="004A443C" w:rsidRDefault="003668A4" w:rsidP="003668A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 осмотра (обсл</w:t>
            </w:r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4A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дования)</w:t>
            </w:r>
          </w:p>
        </w:tc>
      </w:tr>
      <w:tr w:rsidR="00164E60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60" w:rsidRPr="004A443C" w:rsidRDefault="00164E60" w:rsidP="0016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60" w:rsidRPr="004A443C" w:rsidRDefault="00164E60" w:rsidP="00164E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60" w:rsidRPr="004A443C" w:rsidRDefault="00164E60" w:rsidP="00164E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60" w:rsidRPr="004A443C" w:rsidRDefault="00164E60" w:rsidP="0016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164E60" w:rsidRPr="004A443C" w:rsidRDefault="00164E60" w:rsidP="00164E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164E60" w:rsidRPr="004A443C" w:rsidRDefault="00164E60" w:rsidP="00164E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60" w:rsidRPr="004A443C" w:rsidRDefault="00164E60" w:rsidP="00164E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164E60" w:rsidRPr="004A443C" w:rsidRDefault="00164E60" w:rsidP="00164E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7F2DDD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DD" w:rsidRPr="004A443C" w:rsidRDefault="004F5722" w:rsidP="007F2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DD" w:rsidRPr="004A443C" w:rsidRDefault="007F2DDD" w:rsidP="007F2D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DD" w:rsidRPr="004A443C" w:rsidRDefault="007F2DDD" w:rsidP="007F2D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DD" w:rsidRPr="004A443C" w:rsidRDefault="007F2DDD" w:rsidP="007F2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7F2DDD" w:rsidRPr="004A443C" w:rsidRDefault="007F2DDD" w:rsidP="007F2D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7F2DDD" w:rsidRPr="004A443C" w:rsidRDefault="007F2DDD" w:rsidP="007F2D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DD" w:rsidRPr="004A443C" w:rsidRDefault="007F2DDD" w:rsidP="007F2D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7F2DDD" w:rsidRPr="004A443C" w:rsidRDefault="007F2DDD" w:rsidP="007F2D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7F2DDD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DD" w:rsidRPr="004A443C" w:rsidRDefault="004F5722" w:rsidP="007F2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DD" w:rsidRPr="004A443C" w:rsidRDefault="007F2DDD" w:rsidP="007F2D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DD" w:rsidRPr="004A443C" w:rsidRDefault="007F2DDD" w:rsidP="007F2D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DD" w:rsidRPr="004A443C" w:rsidRDefault="007F2DDD" w:rsidP="007F2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7F2DDD" w:rsidRPr="004A443C" w:rsidRDefault="007F2DDD" w:rsidP="007F2D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4.2.5</w:t>
            </w:r>
          </w:p>
          <w:p w:rsidR="007F2DDD" w:rsidRPr="004A443C" w:rsidRDefault="007F2DDD" w:rsidP="007F2D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DDD" w:rsidRPr="004A443C" w:rsidRDefault="007F2DDD" w:rsidP="007F2DD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 в год</w:t>
            </w: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Зам. директора по АХР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proofErr w:type="spellEnd"/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. директора по УР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4A443C" w:rsidRPr="004A443C" w:rsidTr="004F5722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722" w:rsidRPr="004A443C" w:rsidRDefault="004A443C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Руководитель физвоспит</w:t>
            </w: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22" w:rsidRPr="004A443C" w:rsidRDefault="004F5722" w:rsidP="004F572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4A443C" w:rsidRPr="004A443C" w:rsidTr="00164E60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27" w:rsidRPr="004A443C" w:rsidRDefault="004A443C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Заведующий  ОПК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4A443C" w:rsidRPr="004A443C" w:rsidTr="00164E60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4A443C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Зав. вечерним/отделением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4A443C" w:rsidRPr="004A443C" w:rsidTr="00164E60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4A443C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Заведующий практикой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eastAsia="Times New Roman" w:cs="Times New Roman"/>
                <w:lang w:eastAsia="ru-RU"/>
              </w:rPr>
              <w:t>1 раз в год</w:t>
            </w:r>
          </w:p>
        </w:tc>
      </w:tr>
      <w:tr w:rsidR="004A443C" w:rsidRPr="004A443C" w:rsidTr="00164E60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4A443C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4A443C" w:rsidRPr="004A443C" w:rsidTr="00164E60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4A443C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Зам. главного бухгалтера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5B5C27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27" w:rsidRPr="004A443C" w:rsidRDefault="004A443C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Экономист по договорной и претензионной работе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27" w:rsidRPr="004A443C" w:rsidRDefault="005B5C27" w:rsidP="005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5B5C27" w:rsidRPr="004A443C" w:rsidRDefault="005B5C27" w:rsidP="005B5C2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4A443C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Бухгалтер по расчетам</w:t>
            </w:r>
            <w:proofErr w:type="gramStart"/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бочими и служащими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4A443C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Бухгалтер по расчетам со студентами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4A443C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Бухг. по учету материальных ценностей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4A443C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Старший методист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4A443C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4A443C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eastAsia="Times New Roman" w:cs="Times New Roman"/>
                <w:lang w:eastAsia="ru-RU"/>
              </w:rPr>
              <w:t> 1 раз в год</w:t>
            </w: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4A443C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4A443C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 в год</w:t>
            </w: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4A443C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eastAsia="Times New Roman" w:cs="Times New Roman"/>
                <w:lang w:eastAsia="ru-RU"/>
              </w:rPr>
              <w:t> 1 раз в год</w:t>
            </w:r>
          </w:p>
        </w:tc>
      </w:tr>
      <w:tr w:rsidR="004A443C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4A443C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803DB4" w:rsidRPr="004A443C" w:rsidRDefault="00803DB4" w:rsidP="00803DB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C51F60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C51F60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51F60">
              <w:rPr>
                <w:rFonts w:ascii="Times New Roman" w:eastAsia="Times New Roman" w:hAnsi="Times New Roman" w:cs="Times New Roman"/>
                <w:lang w:eastAsia="ru-RU"/>
              </w:rPr>
              <w:t>Секретарь  учебной  части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C51F60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51F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C51F60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51F60">
              <w:rPr>
                <w:rFonts w:ascii="Times New Roman" w:eastAsia="Times New Roman" w:hAnsi="Times New Roman" w:cs="Times New Roman"/>
                <w:lang w:eastAsia="ru-RU"/>
              </w:rPr>
              <w:t>Прил.1: 3.12, 3.2.2.4</w:t>
            </w:r>
          </w:p>
          <w:p w:rsidR="00C51F60" w:rsidRPr="00C51F60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51F60">
              <w:rPr>
                <w:rFonts w:ascii="Times New Roman" w:eastAsia="Times New Roman" w:hAnsi="Times New Roman" w:cs="Times New Roman"/>
                <w:lang w:eastAsia="ru-RU"/>
              </w:rPr>
              <w:t>Прил.2: 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C51F60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51F60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C51F60" w:rsidRPr="00C51F60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C51F60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 xml:space="preserve"> 4.2.5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C51F60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Зав. библиотекой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C51F60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4,9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C51F60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C51F60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C51F60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51F60">
              <w:rPr>
                <w:rFonts w:ascii="Times New Roman" w:eastAsia="Times New Roman" w:hAnsi="Times New Roman" w:cs="Times New Roman"/>
                <w:lang w:eastAsia="ru-RU"/>
              </w:rPr>
              <w:t>Зав. канцелярией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C51F60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51F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C51F60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F60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C51F60" w:rsidRPr="00C51F60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51F60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C51F60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51F60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C51F60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Кладовщик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4.9,4.1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C51F60" w:rsidRPr="004A443C" w:rsidTr="00803DB4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Лаборант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4,9,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C51F60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Дежурный по учреждению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C51F60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Архивариус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C51F60" w:rsidRPr="004A443C" w:rsidTr="00DC3058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Гардеробщик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Прил.1: 4.9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C51F60" w:rsidRPr="004A443C" w:rsidTr="005B5C27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Уборщик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 год</w:t>
            </w:r>
          </w:p>
        </w:tc>
      </w:tr>
      <w:tr w:rsidR="00C51F60" w:rsidRPr="004A443C" w:rsidTr="00803DB4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60" w:rsidRPr="004A443C" w:rsidRDefault="00C51F60" w:rsidP="00C51F6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Дворник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Прил.2: 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F60" w:rsidRPr="004A443C" w:rsidRDefault="00C51F60" w:rsidP="00C51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43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</w:tbl>
    <w:p w:rsidR="003668A4" w:rsidRPr="00784214" w:rsidRDefault="003668A4" w:rsidP="003668A4">
      <w:pPr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3668A4" w:rsidRPr="00784214" w:rsidRDefault="003668A4" w:rsidP="003668A4">
      <w:pPr>
        <w:spacing w:after="0" w:line="240" w:lineRule="auto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3668A4" w:rsidRPr="00784214" w:rsidRDefault="003668A4" w:rsidP="003668A4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681D15" w:rsidRPr="00784214" w:rsidRDefault="00681D15" w:rsidP="00681D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C194B" w:rsidRPr="00784214" w:rsidRDefault="000C194B" w:rsidP="000C194B">
      <w:pPr>
        <w:suppressAutoHyphens/>
        <w:spacing w:after="21" w:line="259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3668A4" w:rsidRPr="00784214" w:rsidRDefault="003668A4" w:rsidP="000C194B">
      <w:pPr>
        <w:suppressAutoHyphens/>
        <w:spacing w:after="21" w:line="259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3668A4" w:rsidRDefault="003668A4" w:rsidP="000C194B">
      <w:pPr>
        <w:suppressAutoHyphens/>
        <w:spacing w:after="21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68A4" w:rsidRDefault="003668A4" w:rsidP="000C194B">
      <w:pPr>
        <w:suppressAutoHyphens/>
        <w:spacing w:after="21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68A4" w:rsidRDefault="003668A4" w:rsidP="000C194B">
      <w:pPr>
        <w:suppressAutoHyphens/>
        <w:spacing w:after="21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68A4" w:rsidRDefault="003668A4" w:rsidP="000C194B">
      <w:pPr>
        <w:suppressAutoHyphens/>
        <w:spacing w:after="21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68A4" w:rsidRPr="000C194B" w:rsidRDefault="003668A4" w:rsidP="000C194B">
      <w:pPr>
        <w:suppressAutoHyphens/>
        <w:spacing w:after="21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Default="000C194B" w:rsidP="000C194B">
      <w:pPr>
        <w:keepNext/>
        <w:keepLines/>
        <w:suppressAutoHyphens/>
        <w:spacing w:after="0" w:line="259" w:lineRule="auto"/>
        <w:ind w:left="363" w:right="35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C194B" w:rsidRPr="000C194B" w:rsidRDefault="000C194B" w:rsidP="000C194B">
      <w:pPr>
        <w:keepNext/>
        <w:keepLines/>
        <w:tabs>
          <w:tab w:val="left" w:pos="1695"/>
        </w:tabs>
        <w:suppressAutoHyphens/>
        <w:spacing w:after="0" w:line="259" w:lineRule="auto"/>
        <w:ind w:left="363" w:right="353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Перечень мероприятий, проведение которых необходимо для контроля над соблюдением санитарных правил и гигиенических нормативов </w:t>
      </w:r>
    </w:p>
    <w:tbl>
      <w:tblPr>
        <w:tblStyle w:val="TableGrid1"/>
        <w:tblW w:w="9411" w:type="dxa"/>
        <w:tblInd w:w="-178" w:type="dxa"/>
        <w:tblLayout w:type="fixed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838"/>
        <w:gridCol w:w="1902"/>
      </w:tblGrid>
      <w:tr w:rsidR="000C194B" w:rsidRPr="000C194B" w:rsidTr="000C194B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6"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  <w:p w:rsidR="000C194B" w:rsidRPr="000C194B" w:rsidRDefault="000C194B" w:rsidP="000C194B">
            <w:pPr>
              <w:widowControl w:val="0"/>
              <w:spacing w:after="0"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/п</w:t>
            </w:r>
            <w:r w:rsidRPr="000C19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мероприятий</w:t>
            </w:r>
            <w:r w:rsidRPr="000C19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Периодичность</w:t>
            </w:r>
            <w:r w:rsidRPr="000C19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Ответственный  исполнитель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Соисполнители </w:t>
            </w:r>
          </w:p>
        </w:tc>
      </w:tr>
      <w:tr w:rsidR="00C6359A" w:rsidRPr="000C194B" w:rsidTr="000C194B">
        <w:trPr>
          <w:trHeight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0C194B" w:rsidRDefault="007D5311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EE10C7" w:rsidRDefault="00C500CF" w:rsidP="00C6359A">
            <w:pPr>
              <w:widowControl w:val="0"/>
              <w:spacing w:after="0" w:line="259" w:lineRule="auto"/>
              <w:ind w:left="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C7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C6359A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 режима обучения. Занятия проводятся по групп</w:t>
            </w:r>
            <w:r w:rsidR="007D5311" w:rsidRPr="00EE10C7">
              <w:rPr>
                <w:rFonts w:ascii="Times New Roman" w:hAnsi="Times New Roman" w:cs="Times New Roman"/>
                <w:sz w:val="24"/>
                <w:szCs w:val="24"/>
              </w:rPr>
              <w:t>ам, подгруппам</w:t>
            </w:r>
            <w:r w:rsidR="00C6359A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начинаются не ранее 9.00 часов утра и заканчиваются не </w:t>
            </w:r>
            <w:r w:rsidR="007D5311" w:rsidRPr="00EE10C7">
              <w:rPr>
                <w:rFonts w:ascii="Times New Roman" w:hAnsi="Times New Roman" w:cs="Times New Roman"/>
                <w:sz w:val="24"/>
                <w:szCs w:val="24"/>
              </w:rPr>
              <w:t>позднее 21</w:t>
            </w:r>
            <w:r w:rsidR="00C6359A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.00 часов.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0C194B" w:rsidRDefault="00C6359A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7D5311" w:rsidRDefault="007D5311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УР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0C194B" w:rsidRDefault="007D5311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Руководители всех структурных подразделений</w:t>
            </w:r>
          </w:p>
        </w:tc>
      </w:tr>
      <w:tr w:rsidR="00C6359A" w:rsidRPr="000C194B" w:rsidTr="000C194B">
        <w:trPr>
          <w:trHeight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EE10C7" w:rsidRDefault="00C6359A" w:rsidP="00C6359A">
            <w:pPr>
              <w:widowControl w:val="0"/>
              <w:spacing w:after="0" w:line="259" w:lineRule="auto"/>
              <w:ind w:left="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7D5311" w:rsidRPr="00EE10C7">
              <w:rPr>
                <w:rFonts w:ascii="Times New Roman" w:hAnsi="Times New Roman" w:cs="Times New Roman"/>
                <w:sz w:val="24"/>
                <w:szCs w:val="24"/>
              </w:rPr>
              <w:t>обработки рук при входе сотрудников и обучающихся в учреждение</w:t>
            </w:r>
            <w:r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 кожными антисептиками, предназначенными для этих целей (в том числе с помощью установленных дозаторов)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Default="00C6359A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7D5311" w:rsidRDefault="005C2DDD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7D53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0C194B" w:rsidRDefault="005263E8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Руководители всех структурных подразделений</w:t>
            </w:r>
          </w:p>
        </w:tc>
      </w:tr>
      <w:tr w:rsidR="00C6359A" w:rsidRPr="000C194B" w:rsidTr="000C194B">
        <w:trPr>
          <w:trHeight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EE10C7" w:rsidRDefault="00C500CF" w:rsidP="005263E8">
            <w:pPr>
              <w:widowControl w:val="0"/>
              <w:spacing w:after="0" w:line="259" w:lineRule="auto"/>
              <w:ind w:left="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E10C7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="005263E8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тела </w:t>
            </w:r>
            <w:r w:rsidR="007D5311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3E8" w:rsidRPr="00EE10C7">
              <w:rPr>
                <w:rFonts w:ascii="Times New Roman" w:hAnsi="Times New Roman" w:cs="Times New Roman"/>
                <w:sz w:val="24"/>
                <w:szCs w:val="24"/>
              </w:rPr>
              <w:t>сотрудников и обучающихся при входе в учреждение</w:t>
            </w:r>
            <w:proofErr w:type="gramStart"/>
            <w:r w:rsidR="007D5311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59A" w:rsidRPr="00EE1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6359A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      </w:r>
            <w:proofErr w:type="spellStart"/>
            <w:r w:rsidR="00C6359A" w:rsidRPr="00EE10C7">
              <w:rPr>
                <w:rFonts w:ascii="Times New Roman" w:hAnsi="Times New Roman" w:cs="Times New Roman"/>
                <w:sz w:val="24"/>
                <w:szCs w:val="24"/>
              </w:rPr>
              <w:t>тепловизоры</w:t>
            </w:r>
            <w:proofErr w:type="spellEnd"/>
            <w:r w:rsidR="00C6359A" w:rsidRPr="00EE10C7">
              <w:rPr>
                <w:rFonts w:ascii="Times New Roman" w:hAnsi="Times New Roman" w:cs="Times New Roman"/>
                <w:sz w:val="24"/>
                <w:szCs w:val="24"/>
              </w:rPr>
              <w:t>) с обязательным отстранением от нахождения на рабочем месте лиц с повышенной температурой тела и с признаками инфекционного заболевания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Default="00C6359A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7D5311" w:rsidRDefault="005C2DDD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5263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0C194B" w:rsidRDefault="005263E8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Руководители всех структурных подразделений</w:t>
            </w:r>
          </w:p>
        </w:tc>
      </w:tr>
      <w:tr w:rsidR="00C6359A" w:rsidRPr="000C194B" w:rsidTr="000C194B">
        <w:trPr>
          <w:trHeight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Default="005263E8" w:rsidP="00C6359A">
            <w: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Pr="00EE10C7" w:rsidRDefault="00C6359A" w:rsidP="00C6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уборка помещений с применением дезинфицирующих средств </w:t>
            </w:r>
            <w:proofErr w:type="spellStart"/>
            <w:r w:rsidRPr="00EE10C7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      </w:r>
            <w:proofErr w:type="spellStart"/>
            <w:r w:rsidRPr="00EE10C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EE10C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10C7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), мест общего пользования (комнаты приема пищи, отдыха, туалетных комнат, комнаты и оборудования для занятия спортом и т.п.), во всех помещениях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Default="005C2DDD" w:rsidP="00C6359A">
            <w:r>
              <w:t>Каждые два часа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Default="005C2DDD" w:rsidP="00C6359A"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59A" w:rsidRDefault="005C2DDD" w:rsidP="00C6359A"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Уборщик служебных помещений</w:t>
            </w:r>
          </w:p>
        </w:tc>
      </w:tr>
      <w:tr w:rsidR="005C2DDD" w:rsidRPr="000C194B" w:rsidTr="000C194B">
        <w:trPr>
          <w:trHeight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D" w:rsidRDefault="005263E8" w:rsidP="005C2DDD">
            <w: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D" w:rsidRPr="00EE10C7" w:rsidRDefault="007D5311" w:rsidP="0052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</w:t>
            </w:r>
            <w:r w:rsidR="005263E8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5C2DDD" w:rsidRPr="00EE10C7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3E8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и коридорах </w:t>
            </w:r>
            <w:r w:rsidR="005C2DDD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бактерицидных ламп, </w:t>
            </w:r>
            <w:proofErr w:type="spellStart"/>
            <w:r w:rsidR="005C2DDD" w:rsidRPr="00EE10C7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="005C2DDD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закрытого типа с целью регулярного обеззараживания воздуха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D" w:rsidRDefault="005C2DDD" w:rsidP="005C2DDD"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D" w:rsidRDefault="005C2DDD" w:rsidP="005C2DDD"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D" w:rsidRDefault="005C2DDD" w:rsidP="005C2DDD"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Руководители всех структурных подразделений</w:t>
            </w:r>
          </w:p>
        </w:tc>
      </w:tr>
      <w:tr w:rsidR="000C194B" w:rsidRPr="000C194B" w:rsidTr="000C194B">
        <w:trPr>
          <w:trHeight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 w:right="6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Обучение и проверка знаний действующих нормативных документов, инструкций и правил по охране труда руководителей и специалистов</w:t>
            </w:r>
            <w:r w:rsidRPr="000C19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реже 1 раза в 3 года</w:t>
            </w:r>
            <w:r w:rsidRPr="000C19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Инженер по охране труда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Руководители всех структурных подразделений </w:t>
            </w:r>
          </w:p>
        </w:tc>
      </w:tr>
      <w:tr w:rsidR="000C194B" w:rsidRPr="000C194B" w:rsidTr="000C194B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Обучение и проверка знаний на соответствующую группу по электробезопасности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реже 1 раза в год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отдельному списку </w:t>
            </w:r>
          </w:p>
        </w:tc>
      </w:tr>
      <w:tr w:rsidR="000C194B" w:rsidRPr="000C194B" w:rsidTr="000C194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Обучение соблюдению санитарно-гигиенических требований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реже 1 раза в 2 года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Специализированная организация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Столовая, АХЧ</w:t>
            </w:r>
          </w:p>
        </w:tc>
      </w:tr>
      <w:tr w:rsidR="000C194B" w:rsidRPr="000C194B" w:rsidTr="000C194B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9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 w:right="8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Проведение периодических инструктажей по охране труда, пожарной безопасности и соблюдению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санитарнопротиво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-эпидемиологического режима с работниками колледжа</w:t>
            </w:r>
            <w:r w:rsidRPr="000C19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реже 1 раза в 6 месяцев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Инженер по охране труда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Руководители всех структурных подразделений </w:t>
            </w:r>
          </w:p>
        </w:tc>
      </w:tr>
      <w:tr w:rsidR="000C194B" w:rsidRPr="000C194B" w:rsidTr="000C194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Своевременный вывоз ТБО с территории колледжа и передача их сторонним организациям для последующей утилизации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сроки, установленные договорами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Дежурный по учреждению  </w:t>
            </w:r>
          </w:p>
        </w:tc>
      </w:tr>
      <w:tr w:rsidR="000C194B" w:rsidRPr="000C194B" w:rsidTr="000C194B">
        <w:trPr>
          <w:trHeight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Своевременный сбор и передача сторонним организациям для последующей утил</w:t>
            </w:r>
            <w:r w:rsidR="00C635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изации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отходов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сроки, установленные договорами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Специализиро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-ванная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организация 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Обработка помещений от грызунов и насекомых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сроки, установленные договорами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Специализиро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-ванные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организации 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Замена перегоревших ламп освещения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Обслуживающая организация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Проверка наличия дезинфицирующих и моющих сре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дств дл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я обработки инвентаря и правильности их использования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раза в год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Зав. кладовщик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санитарного состояния мест временного хранения твердых бытовых отходов (ТБО)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Дворник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состояния систем водоснабжения, канализации, сан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ехнического и вентиляционного оборудования, обеспечения горячей и холодной водой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визуально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Обслуживающая организация 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5263E8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17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выполнения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противо-эпидемиологически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 требований и гигиенических нормативов с проведением комплекса лабораторных исследований, испытаний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Ежегодно по графику</w:t>
            </w:r>
            <w:r w:rsidRPr="000C194B">
              <w:rPr>
                <w:rFonts w:ascii="Times New Roman" w:eastAsia="Times New Roman" w:hAnsi="Times New Roman" w:cs="Times New Roman"/>
                <w:color w:val="C9211E"/>
                <w:sz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Специализиро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-ванная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организация </w:t>
            </w:r>
          </w:p>
        </w:tc>
      </w:tr>
      <w:tr w:rsidR="00C34719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19" w:rsidRDefault="00C500CF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19" w:rsidRPr="00EE10C7" w:rsidRDefault="00784214" w:rsidP="00C500CF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0C7">
              <w:rPr>
                <w:rFonts w:ascii="Times New Roman" w:hAnsi="Times New Roman" w:cs="Times New Roman"/>
                <w:sz w:val="24"/>
                <w:szCs w:val="24"/>
              </w:rPr>
              <w:t>Проведение влажной</w:t>
            </w:r>
            <w:r w:rsidR="00C34719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 уборки всех помещений Учреждения с применением моющих средств. Туалеты, вестибюли, рекреации подлежат влажной уборке после каждой перемены. Уборка учебных и вспомогательных помещений проводится после окончания занятий, в отсутствие обучающихся, при открытых окнах или фрамугах. При организации обучения в несколько смен, уборка проводиться по окончании каждой смены</w:t>
            </w:r>
            <w:proofErr w:type="gramStart"/>
            <w:r w:rsidR="00C34719" w:rsidRPr="00EE1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4719" w:rsidRPr="00EE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4719" w:rsidRPr="00EE1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34719" w:rsidRPr="00EE10C7">
              <w:rPr>
                <w:rFonts w:ascii="Times New Roman" w:hAnsi="Times New Roman" w:cs="Times New Roman"/>
                <w:sz w:val="24"/>
                <w:szCs w:val="24"/>
              </w:rPr>
              <w:t>кончании уборки весь инвентарь промывается с использованием моющих средств, ополаскивается проточной водой и просушивается</w:t>
            </w:r>
            <w:r w:rsidR="00C500CF" w:rsidRPr="00EE10C7">
              <w:rPr>
                <w:rFonts w:ascii="Times New Roman" w:hAnsi="Times New Roman" w:cs="Times New Roman"/>
                <w:sz w:val="24"/>
                <w:szCs w:val="24"/>
              </w:rPr>
              <w:t>. Проведение влажной уборки подоконников, радиаторов и других мест скопления пыли при открытых окнах.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19" w:rsidRPr="000C194B" w:rsidRDefault="00C500CF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19" w:rsidRPr="000C194B" w:rsidRDefault="00C500CF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19" w:rsidRPr="000C194B" w:rsidRDefault="00C500CF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Уборщик служебных помещений</w:t>
            </w:r>
          </w:p>
        </w:tc>
      </w:tr>
      <w:tr w:rsidR="0082160A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A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A" w:rsidRPr="00EE10C7" w:rsidRDefault="0082160A" w:rsidP="00C500CF">
            <w:pPr>
              <w:widowControl w:val="0"/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10C7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всех помещений с применением моющих и дезинфицирующих средств, разрешенных в установленном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A" w:rsidRDefault="0082160A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раз в месяц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A" w:rsidRPr="000C194B" w:rsidRDefault="0082160A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АХР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A" w:rsidRPr="000C194B" w:rsidRDefault="0082160A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Уборщик служебных помещений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прохождения работниками периодических медицинских осмотров с отметкой в личных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медицинских книжках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 период сентябр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ь-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октябрь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Отдел кадров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Руководители всех структурных подразделений 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21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санитарно</w:t>
            </w:r>
            <w:r w:rsidR="00C635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технического состояния кабинетов, помещений, рабочих мест, замеры и оценка вредных производственных факторов: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установлен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ный</w:t>
            </w:r>
            <w:proofErr w:type="spellEnd"/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срок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Инженер по охране труда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Руководители всех структурных подразделений 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параметров микроклимата (температуры, влажности, скорости движения воздуха)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мере 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необходимо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</w:t>
            </w:r>
            <w:proofErr w:type="spellEnd"/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но не реже  1 раза в 3 года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Инженер по охране труда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Руководители всех структурных подразделений 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уровня освещенности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мере 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необходимо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</w:t>
            </w:r>
            <w:proofErr w:type="spellEnd"/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но не реже  1 раза в 3 года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Инженер по охране труда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Руководители всех структурных подразделений 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уровня шума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 вводе в </w:t>
            </w:r>
            <w:proofErr w:type="spellStart"/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эксплуатаци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нового оборудован</w:t>
            </w:r>
          </w:p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ия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Инженер по охране труда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по улучшению условий труда работников структурных подразделений по результатам проведенной специальной оценки условий труда.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Инженер по охране труда</w:t>
            </w: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2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условий работы пользователей ПЭВМ – напряженность </w:t>
            </w:r>
          </w:p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электромагнитного поля </w:t>
            </w:r>
          </w:p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(рабочие места с персональными компьютерами)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реже 1 раза в 3 года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Инженер по охране труда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Системный администратор, Специализированная организация 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2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  <w:r w:rsidR="005263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питания 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Ежедневно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Ответственный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 организация питанию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Органолептическая оценка качества блюд и кулинарных изделий, контроль  суточной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пробы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Ежедневно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воспитательной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работе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Бракеражная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комиссия</w:t>
            </w:r>
          </w:p>
        </w:tc>
      </w:tr>
      <w:tr w:rsidR="00FE70B1" w:rsidRPr="000C194B" w:rsidTr="000C194B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B1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25</w:t>
            </w:r>
            <w:r w:rsidR="00FE70B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B1" w:rsidRPr="000C194B" w:rsidRDefault="00FE70B1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B1" w:rsidRPr="000C194B" w:rsidRDefault="00FE70B1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раз в квартал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B1" w:rsidRPr="000C194B" w:rsidRDefault="00FE70B1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B1" w:rsidRPr="000C194B" w:rsidRDefault="00FE70B1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Бракеражная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комиссия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Соответствие  отпускаемой готовой продукции утвержденному двухнедельному меню, нормами выхода годовых блюд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3908A3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Ежедневно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воспитате</w:t>
            </w:r>
            <w:r w:rsidR="00A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льной работе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Бракеражная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комиссия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соблюдения санитарно-противоэпидемиологических требований на пищеблоке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3908A3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раз в </w:t>
            </w:r>
            <w:r w:rsidR="003908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квартал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воспитател</w:t>
            </w:r>
            <w:r w:rsidR="00A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ьной работе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Бракеражная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комиссия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Условия хранения поставленной продукции (холодильное оборудование, сухой цех)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Ежедневно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воспитательной р</w:t>
            </w:r>
            <w:r w:rsidR="00A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аботе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Бракеражная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комиссия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</w:t>
            </w:r>
            <w:r w:rsidR="00F337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ество </w:t>
            </w:r>
            <w:r w:rsidR="007842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поставленных продуктов</w:t>
            </w:r>
            <w:r w:rsidR="00F337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сертификаты на </w:t>
            </w:r>
            <w:proofErr w:type="gramEnd"/>
          </w:p>
          <w:p w:rsidR="000C194B" w:rsidRPr="000C194B" w:rsidRDefault="000C194B" w:rsidP="000C194B">
            <w:pPr>
              <w:widowControl w:val="0"/>
              <w:spacing w:after="0" w:line="235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поставляемую продукцию, накладные, ветеринарное удостоверение)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 поступлении продуктов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воспитате</w:t>
            </w:r>
            <w:r w:rsidR="00A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льной работе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Бракеражная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комиссия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Соблюдение санитарных правил при мытье посуды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6C05E1" w:rsidRDefault="006C05E1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раз в месяц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воспитате</w:t>
            </w:r>
            <w:r w:rsidR="00A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льной работе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Бракеражная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комиссия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отходами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о(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маркировка тары, своевременный вывоз)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воспитате</w:t>
            </w:r>
            <w:r w:rsidR="00A15B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льной работе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Бракеражная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комиссия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за организацией приема пищи 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Ежедневно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Соблюдение личной гигиены учащихся перед приемом пищи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Ежедневно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Дежурный преподаватель</w:t>
            </w:r>
          </w:p>
        </w:tc>
      </w:tr>
      <w:tr w:rsidR="000C194B" w:rsidRPr="000C194B" w:rsidTr="000C194B">
        <w:trPr>
          <w:trHeight w:val="11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82160A" w:rsidP="000C194B">
            <w:pPr>
              <w:widowControl w:val="0"/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34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3908A3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по формированию культуры здорового питания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3908A3" w:rsidP="000C194B">
            <w:pPr>
              <w:widowControl w:val="0"/>
              <w:spacing w:after="38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раз в месяц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групп</w:t>
            </w:r>
          </w:p>
        </w:tc>
      </w:tr>
    </w:tbl>
    <w:p w:rsidR="000C194B" w:rsidRPr="000C194B" w:rsidRDefault="000C194B" w:rsidP="000C194B">
      <w:pPr>
        <w:suppressAutoHyphens/>
        <w:spacing w:after="0" w:line="259" w:lineRule="auto"/>
        <w:ind w:left="-1702" w:right="10779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833992" w:rsidRPr="000C194B" w:rsidRDefault="000C194B" w:rsidP="00833992">
      <w:pPr>
        <w:suppressAutoHyphens/>
        <w:spacing w:after="29" w:line="259" w:lineRule="auto"/>
        <w:ind w:left="283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833992" w:rsidRPr="000C19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E92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833992" w:rsidRPr="000C19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Объекты производственного контроля, виды лабораторных и инструментальных ис</w:t>
      </w:r>
      <w:r w:rsidR="00C500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следований, объем, </w:t>
      </w:r>
      <w:r w:rsidR="007842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кратность </w:t>
      </w:r>
      <w:r w:rsidR="00784214" w:rsidRPr="000C19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контроля</w:t>
      </w:r>
    </w:p>
    <w:p w:rsidR="00833992" w:rsidRPr="000C194B" w:rsidRDefault="00833992" w:rsidP="00833992">
      <w:pPr>
        <w:suppressAutoHyphens/>
        <w:spacing w:after="29" w:line="259" w:lineRule="auto"/>
        <w:ind w:left="283"/>
        <w:rPr>
          <w:rFonts w:ascii="Times New Roman" w:eastAsia="Times New Roman" w:hAnsi="Times New Roman" w:cs="Times New Roman"/>
          <w:b/>
          <w:bCs/>
          <w:color w:val="C9211E"/>
          <w:sz w:val="24"/>
          <w:szCs w:val="24"/>
          <w:lang w:eastAsia="ru-RU"/>
        </w:rPr>
      </w:pPr>
    </w:p>
    <w:tbl>
      <w:tblPr>
        <w:tblStyle w:val="TableGrid1"/>
        <w:tblW w:w="9606" w:type="dxa"/>
        <w:tblInd w:w="-108" w:type="dxa"/>
        <w:tblLayout w:type="fixed"/>
        <w:tblCellMar>
          <w:top w:w="69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5920"/>
        <w:gridCol w:w="3686"/>
      </w:tblGrid>
      <w:tr w:rsidR="00833992" w:rsidRPr="000C194B" w:rsidTr="00213FC4">
        <w:trPr>
          <w:trHeight w:val="33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833992" w:rsidP="00213FC4">
            <w:pPr>
              <w:spacing w:after="0" w:line="259" w:lineRule="auto"/>
              <w:ind w:left="26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Визуальный контроль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833992" w:rsidP="00213FC4">
            <w:pPr>
              <w:spacing w:after="0" w:line="259" w:lineRule="auto"/>
              <w:ind w:left="26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Периодичность </w:t>
            </w:r>
          </w:p>
        </w:tc>
      </w:tr>
      <w:tr w:rsidR="00833992" w:rsidRPr="000C194B" w:rsidTr="00213FC4">
        <w:trPr>
          <w:trHeight w:val="484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состоянием системы освещения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системой электроснабжения </w:t>
            </w:r>
          </w:p>
          <w:p w:rsidR="00833992" w:rsidRPr="000C194B" w:rsidRDefault="00833992" w:rsidP="00213FC4">
            <w:pPr>
              <w:spacing w:after="0" w:line="252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состоянием системы отопления  </w:t>
            </w:r>
          </w:p>
          <w:p w:rsidR="00833992" w:rsidRPr="000C194B" w:rsidRDefault="00833992" w:rsidP="00213FC4">
            <w:pPr>
              <w:spacing w:after="0" w:line="252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системой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водоснабжения образовательного учреждения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состоянием канализации </w:t>
            </w:r>
          </w:p>
          <w:p w:rsidR="00833992" w:rsidRPr="000C194B" w:rsidRDefault="00833992" w:rsidP="00213FC4">
            <w:pPr>
              <w:spacing w:after="34" w:line="237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своевременным вывозом твердых бытовых отходов </w:t>
            </w:r>
          </w:p>
          <w:p w:rsidR="00833992" w:rsidRPr="000C194B" w:rsidRDefault="00833992" w:rsidP="00213FC4">
            <w:pPr>
              <w:tabs>
                <w:tab w:val="center" w:pos="1805"/>
                <w:tab w:val="center" w:pos="3153"/>
                <w:tab w:val="right" w:pos="5812"/>
              </w:tabs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состоянием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санитарно-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технического оборудования </w:t>
            </w:r>
          </w:p>
          <w:p w:rsidR="00833992" w:rsidRPr="000C194B" w:rsidRDefault="00833992" w:rsidP="00213FC4">
            <w:pPr>
              <w:spacing w:after="1" w:line="237" w:lineRule="auto"/>
              <w:ind w:left="26" w:right="1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состоянием воздушно-теплового режима в помещении, соблюдение правил проветривания </w:t>
            </w:r>
          </w:p>
          <w:p w:rsidR="00833992" w:rsidRPr="000C194B" w:rsidRDefault="00833992" w:rsidP="00213FC4">
            <w:pPr>
              <w:spacing w:after="1" w:line="237" w:lineRule="auto"/>
              <w:ind w:left="26" w:right="1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качеством уборки  помещений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Постоянно </w:t>
            </w:r>
          </w:p>
          <w:p w:rsidR="00833992" w:rsidRPr="000C194B" w:rsidRDefault="00833992" w:rsidP="00213FC4">
            <w:pPr>
              <w:spacing w:after="0" w:line="237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Осенне-зимний период </w:t>
            </w:r>
            <w:r w:rsidR="00784214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летний период –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 необходимости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графику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  <w:p w:rsidR="00833992" w:rsidRPr="000C194B" w:rsidRDefault="00833992" w:rsidP="00213FC4">
            <w:pPr>
              <w:spacing w:after="6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33992" w:rsidRPr="000C194B" w:rsidRDefault="00833992" w:rsidP="00213FC4">
            <w:pPr>
              <w:spacing w:after="0" w:line="242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Постоянно,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каждую перемену ежедневно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</w:tc>
      </w:tr>
      <w:tr w:rsidR="00833992" w:rsidRPr="000C194B" w:rsidTr="00213FC4">
        <w:trPr>
          <w:trHeight w:val="162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833992" w:rsidP="00213FC4">
            <w:pPr>
              <w:spacing w:after="0" w:line="242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содержанием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территории учреждения </w:t>
            </w:r>
          </w:p>
          <w:p w:rsidR="00833992" w:rsidRPr="000C194B" w:rsidRDefault="00833992" w:rsidP="00213FC4">
            <w:pPr>
              <w:spacing w:after="0" w:line="259" w:lineRule="auto"/>
              <w:ind w:left="26" w:right="10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состоянием учебной мебели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33992" w:rsidRPr="000C194B" w:rsidRDefault="00833992" w:rsidP="00213FC4">
            <w:pPr>
              <w:spacing w:after="0" w:line="237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Ежегодно перед началом нового учебного года, затем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раз в месяц </w:t>
            </w:r>
          </w:p>
        </w:tc>
      </w:tr>
      <w:tr w:rsidR="00833992" w:rsidRPr="000C194B" w:rsidTr="00213FC4">
        <w:trPr>
          <w:trHeight w:val="9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маркировкой учебных столов и стульев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833992" w:rsidP="00213FC4">
            <w:pPr>
              <w:spacing w:after="0" w:line="259" w:lineRule="auto"/>
              <w:ind w:left="26" w:right="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Ежегодно перед началом нового учебного года, затем 1 раз в месяц </w:t>
            </w:r>
          </w:p>
        </w:tc>
      </w:tr>
      <w:tr w:rsidR="00833992" w:rsidRPr="000C194B" w:rsidTr="00213FC4">
        <w:trPr>
          <w:trHeight w:val="12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F33766" w:rsidP="00213FC4">
            <w:pPr>
              <w:spacing w:after="35" w:line="237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Start"/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изацией питьевого режима</w:t>
            </w:r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33992" w:rsidRPr="000C194B" w:rsidRDefault="00F33766" w:rsidP="00213FC4">
            <w:pPr>
              <w:tabs>
                <w:tab w:val="center" w:pos="1712"/>
                <w:tab w:val="center" w:pos="3090"/>
                <w:tab w:val="right" w:pos="5812"/>
              </w:tabs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</w:t>
            </w:r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за </w:t>
            </w:r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соблюдением </w:t>
            </w:r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proofErr w:type="gramStart"/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недельного</w:t>
            </w:r>
            <w:proofErr w:type="gramEnd"/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(ежедневного) меню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</w:tc>
      </w:tr>
      <w:tr w:rsidR="00833992" w:rsidRPr="000C194B" w:rsidTr="00213FC4">
        <w:trPr>
          <w:trHeight w:val="97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8573EA" w:rsidP="00213FC4">
            <w:pPr>
              <w:spacing w:after="7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за контингентом </w:t>
            </w:r>
            <w:proofErr w:type="gramStart"/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питающихся</w:t>
            </w:r>
            <w:proofErr w:type="gramEnd"/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33992" w:rsidRPr="000C194B" w:rsidRDefault="008573EA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proofErr w:type="gramStart"/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</w:t>
            </w:r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за</w:t>
            </w:r>
            <w:proofErr w:type="gramEnd"/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гигиеной </w:t>
            </w:r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приема </w:t>
            </w:r>
            <w:r w:rsidR="00833992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пищи учащимися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Еженедельно </w:t>
            </w:r>
          </w:p>
          <w:p w:rsidR="00833992" w:rsidRPr="000C194B" w:rsidRDefault="00833992" w:rsidP="00213FC4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</w:tc>
      </w:tr>
    </w:tbl>
    <w:p w:rsidR="000C194B" w:rsidRPr="000C194B" w:rsidRDefault="000C194B" w:rsidP="00833992">
      <w:pPr>
        <w:suppressAutoHyphens/>
        <w:spacing w:after="21" w:line="259" w:lineRule="auto"/>
        <w:ind w:left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145" w:line="259" w:lineRule="auto"/>
        <w:ind w:left="360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606" w:type="dxa"/>
        <w:tblInd w:w="-108" w:type="dxa"/>
        <w:tblLayout w:type="fixed"/>
        <w:tblCellMar>
          <w:top w:w="69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5920"/>
        <w:gridCol w:w="3686"/>
      </w:tblGrid>
      <w:tr w:rsidR="000C194B" w:rsidRPr="000C194B" w:rsidTr="000C194B">
        <w:trPr>
          <w:trHeight w:val="387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37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 w:type="page"/>
            </w:r>
            <w:r w:rsidRPr="000C19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выполнением санитарно</w:t>
            </w:r>
            <w:r w:rsidR="00F337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эпидемиологических требований в пищеблоке: </w:t>
            </w:r>
          </w:p>
          <w:p w:rsidR="000C194B" w:rsidRPr="000C194B" w:rsidRDefault="000C194B" w:rsidP="000C194B">
            <w:pPr>
              <w:numPr>
                <w:ilvl w:val="1"/>
                <w:numId w:val="35"/>
              </w:numPr>
              <w:spacing w:after="0" w:line="237" w:lineRule="auto"/>
              <w:ind w:left="567"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правила хранения и приемки продовольственного сырья и пищевых продуктов; </w:t>
            </w:r>
          </w:p>
          <w:p w:rsidR="000C194B" w:rsidRPr="000C194B" w:rsidRDefault="006C05E1" w:rsidP="006C05E1">
            <w:pPr>
              <w:spacing w:after="0" w:line="259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Уборка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столовой: </w:t>
            </w:r>
          </w:p>
          <w:p w:rsidR="000C194B" w:rsidRPr="000C194B" w:rsidRDefault="000C194B" w:rsidP="000C194B">
            <w:pPr>
              <w:numPr>
                <w:ilvl w:val="1"/>
                <w:numId w:val="35"/>
              </w:numPr>
              <w:spacing w:after="0" w:line="259" w:lineRule="auto"/>
              <w:ind w:left="567"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правила мытья посуды; </w:t>
            </w:r>
          </w:p>
          <w:p w:rsidR="000C194B" w:rsidRPr="000C194B" w:rsidRDefault="000C194B" w:rsidP="000C194B">
            <w:pPr>
              <w:numPr>
                <w:ilvl w:val="1"/>
                <w:numId w:val="35"/>
              </w:numPr>
              <w:spacing w:after="1" w:line="237" w:lineRule="auto"/>
              <w:ind w:left="567"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соблюдением температурного режима в холодильных установках; </w:t>
            </w:r>
          </w:p>
          <w:p w:rsidR="000C194B" w:rsidRPr="000C194B" w:rsidRDefault="000C194B" w:rsidP="000C194B">
            <w:pPr>
              <w:numPr>
                <w:ilvl w:val="1"/>
                <w:numId w:val="35"/>
              </w:numPr>
              <w:spacing w:after="0" w:line="237" w:lineRule="auto"/>
              <w:ind w:left="567"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технологией приготовления пищи по технологическим картам; </w:t>
            </w:r>
          </w:p>
          <w:p w:rsidR="000C194B" w:rsidRPr="000C194B" w:rsidRDefault="000C194B" w:rsidP="008573EA">
            <w:pPr>
              <w:spacing w:after="0" w:line="259" w:lineRule="auto"/>
              <w:ind w:left="2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C194B" w:rsidRPr="000C194B" w:rsidRDefault="008573EA" w:rsidP="000C194B">
            <w:pPr>
              <w:spacing w:after="0" w:line="237" w:lineRule="auto"/>
              <w:ind w:left="26" w:right="85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 поступлении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продуктоа</w:t>
            </w:r>
            <w:proofErr w:type="spellEnd"/>
          </w:p>
          <w:p w:rsidR="00F33766" w:rsidRDefault="00F33766" w:rsidP="000C194B">
            <w:pPr>
              <w:spacing w:after="0" w:line="237" w:lineRule="auto"/>
              <w:ind w:left="26" w:right="85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C194B" w:rsidRPr="000C194B" w:rsidRDefault="008573EA" w:rsidP="000C194B">
            <w:pPr>
              <w:spacing w:after="0" w:line="237" w:lineRule="auto"/>
              <w:ind w:left="26" w:right="85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раз в месяц</w:t>
            </w:r>
          </w:p>
          <w:p w:rsidR="000C194B" w:rsidRPr="000C194B" w:rsidRDefault="000C194B" w:rsidP="000C194B">
            <w:pPr>
              <w:spacing w:after="0" w:line="237" w:lineRule="auto"/>
              <w:ind w:left="26" w:right="85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C194B" w:rsidRPr="000C194B" w:rsidRDefault="000C194B" w:rsidP="000C194B">
            <w:pPr>
              <w:spacing w:after="0" w:line="237" w:lineRule="auto"/>
              <w:ind w:left="26" w:right="85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раз в квартал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8573EA" w:rsidP="008573EA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0C194B" w:rsidRPr="000C194B" w:rsidTr="006C05E1">
        <w:trPr>
          <w:trHeight w:val="1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ind w:left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C194B" w:rsidRPr="000C194B" w:rsidRDefault="000C194B" w:rsidP="000C194B">
            <w:pPr>
              <w:spacing w:after="20" w:line="247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 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качеством готовых блюд, правильностью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состояния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12-дневного примерного меню, нормами выхода готовых блюд и т.п.;</w:t>
            </w:r>
          </w:p>
          <w:p w:rsidR="000C194B" w:rsidRPr="000C194B" w:rsidRDefault="000C194B" w:rsidP="000C194B">
            <w:pPr>
              <w:numPr>
                <w:ilvl w:val="0"/>
                <w:numId w:val="36"/>
              </w:numPr>
              <w:spacing w:after="0" w:line="237" w:lineRule="auto"/>
              <w:ind w:left="567"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наличием запаса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дез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средств и правильностью приготовления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дез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растворов;</w:t>
            </w:r>
          </w:p>
          <w:p w:rsidR="000C194B" w:rsidRPr="000C194B" w:rsidRDefault="008573EA" w:rsidP="008573EA">
            <w:pPr>
              <w:spacing w:after="0" w:line="237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 </w:t>
            </w:r>
            <w:proofErr w:type="gramStart"/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соблюдением правил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 гигиены работниками пищеблока</w:t>
            </w:r>
          </w:p>
          <w:p w:rsidR="000C194B" w:rsidRPr="000C194B" w:rsidRDefault="000C194B" w:rsidP="000C194B">
            <w:pPr>
              <w:numPr>
                <w:ilvl w:val="0"/>
                <w:numId w:val="36"/>
              </w:numPr>
              <w:spacing w:after="0" w:line="237" w:lineRule="auto"/>
              <w:ind w:left="567" w:right="7" w:hanging="20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соблюдением сроков прохождения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.о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смотров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работниками кухни;</w:t>
            </w:r>
          </w:p>
          <w:p w:rsidR="000C194B" w:rsidRPr="000C194B" w:rsidRDefault="000C194B" w:rsidP="000C194B">
            <w:pPr>
              <w:spacing w:after="0" w:line="237" w:lineRule="auto"/>
              <w:ind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наличие документов, подтверждающих качество и безопасность продуктов, поступающих на пищеблок, наличие сертификатов;</w:t>
            </w:r>
          </w:p>
          <w:p w:rsidR="000C194B" w:rsidRPr="000C194B" w:rsidRDefault="006C05E1" w:rsidP="006C05E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  условия и сроки хранения продуктов на складе, реализация продукции</w:t>
            </w:r>
          </w:p>
          <w:p w:rsidR="000C194B" w:rsidRPr="000C194B" w:rsidRDefault="000C194B" w:rsidP="000C194B">
            <w:pPr>
              <w:spacing w:after="0" w:line="259" w:lineRule="auto"/>
              <w:ind w:left="567" w:hanging="3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  бракераж готовых блюд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Ежедневно  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6C05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раз в месяц</w:t>
            </w:r>
          </w:p>
          <w:p w:rsidR="00E923F1" w:rsidRPr="000C194B" w:rsidRDefault="00E923F1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раз в месяц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6C05E1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раз в квартал</w:t>
            </w:r>
            <w:r w:rsidR="000C194B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6C05E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 поступлении продуктов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6C05E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раз в квартал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Ежедневно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194B" w:rsidRPr="000C194B" w:rsidTr="000C194B">
        <w:trPr>
          <w:trHeight w:val="258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37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Контроль за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прохождением медицинского осмотра: </w:t>
            </w:r>
          </w:p>
          <w:p w:rsidR="000C194B" w:rsidRPr="000C194B" w:rsidRDefault="000C194B" w:rsidP="000C194B">
            <w:pPr>
              <w:numPr>
                <w:ilvl w:val="0"/>
                <w:numId w:val="42"/>
              </w:numPr>
              <w:spacing w:after="1" w:line="237" w:lineRule="auto"/>
              <w:ind w:left="426" w:right="7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первичный -  все сотрудники; - </w:t>
            </w:r>
            <w:r w:rsidR="00784214"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периодический -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все сотрудники: </w:t>
            </w:r>
          </w:p>
          <w:p w:rsidR="000C194B" w:rsidRPr="000C194B" w:rsidRDefault="000C194B" w:rsidP="000C194B">
            <w:pPr>
              <w:numPr>
                <w:ilvl w:val="0"/>
                <w:numId w:val="42"/>
              </w:numPr>
              <w:spacing w:after="0" w:line="237" w:lineRule="auto"/>
              <w:ind w:left="426" w:right="7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профессиональная гигиеническая подготовка - профессиональная гигиеническая подготовка - все сотрудники и пр.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 поступлении на работу </w:t>
            </w:r>
          </w:p>
          <w:p w:rsidR="000C194B" w:rsidRPr="000C194B" w:rsidRDefault="000C194B" w:rsidP="000C194B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Ежегодно </w:t>
            </w:r>
          </w:p>
        </w:tc>
      </w:tr>
    </w:tbl>
    <w:p w:rsidR="000C194B" w:rsidRPr="000C194B" w:rsidRDefault="000C194B" w:rsidP="000C194B">
      <w:pPr>
        <w:suppressAutoHyphens/>
        <w:spacing w:after="32" w:line="247" w:lineRule="auto"/>
        <w:ind w:left="52"/>
        <w:rPr>
          <w:rFonts w:ascii="Times New Roman" w:eastAsia="Times New Roman" w:hAnsi="Times New Roman" w:cs="Times New Roman"/>
          <w:color w:val="C9211E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12" w:line="264" w:lineRule="auto"/>
        <w:ind w:left="14" w:firstLine="24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7.1 Перечень факторов и объектов лабораторных и инструментальных исследований в рамках производственного контроля:  </w:t>
      </w:r>
    </w:p>
    <w:p w:rsidR="000C194B" w:rsidRPr="000C194B" w:rsidRDefault="000C194B" w:rsidP="000C194B">
      <w:pPr>
        <w:suppressAutoHyphens/>
        <w:spacing w:after="12" w:line="264" w:lineRule="auto"/>
        <w:ind w:left="14" w:firstLine="24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7.1.1 Структурные подразделения колледжа, для которых в рамках производственного контроля обязательно выполнение лабораторно-инструментальных исследований:</w:t>
      </w:r>
    </w:p>
    <w:p w:rsidR="000C194B" w:rsidRDefault="000C194B" w:rsidP="000C194B">
      <w:pPr>
        <w:suppressAutoHyphens/>
        <w:spacing w:after="12" w:line="264" w:lineRule="auto"/>
        <w:ind w:left="14" w:firstLine="24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E923F1" w:rsidRPr="000C194B" w:rsidRDefault="00E923F1" w:rsidP="000C194B">
      <w:pPr>
        <w:suppressAutoHyphens/>
        <w:spacing w:after="12" w:line="264" w:lineRule="auto"/>
        <w:ind w:left="14" w:firstLine="24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12" w:line="264" w:lineRule="auto"/>
        <w:ind w:left="14" w:firstLine="244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Лабораторные исследования </w:t>
      </w:r>
    </w:p>
    <w:tbl>
      <w:tblPr>
        <w:tblStyle w:val="TableGrid1"/>
        <w:tblW w:w="9571" w:type="dxa"/>
        <w:tblInd w:w="-108" w:type="dxa"/>
        <w:tblLayout w:type="fixed"/>
        <w:tblCellMar>
          <w:top w:w="6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4787"/>
        <w:gridCol w:w="4784"/>
      </w:tblGrid>
      <w:tr w:rsidR="000C194B" w:rsidRPr="000C194B" w:rsidTr="000C194B">
        <w:trPr>
          <w:trHeight w:val="33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Вид исследований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Кратность </w:t>
            </w:r>
          </w:p>
        </w:tc>
      </w:tr>
      <w:tr w:rsidR="000C194B" w:rsidRPr="000C194B" w:rsidTr="006C05E1">
        <w:trPr>
          <w:trHeight w:val="17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Вода </w:t>
            </w:r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ab/>
              <w:t xml:space="preserve">водопроводная </w:t>
            </w:r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ab/>
              <w:t xml:space="preserve">по микробиологическим показателям (из разводящей сети) </w:t>
            </w:r>
          </w:p>
          <w:p w:rsidR="000C194B" w:rsidRPr="000C194B" w:rsidRDefault="000C194B" w:rsidP="000C194B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Вода водопроводная по санитарно</w:t>
            </w:r>
            <w:r w:rsidR="00681D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химическим показателям (из </w:t>
            </w:r>
            <w:proofErr w:type="gramEnd"/>
          </w:p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разводящей сети)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1 раз в год (1 проба) </w:t>
            </w:r>
          </w:p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1 раз в год (1 проба) </w:t>
            </w:r>
          </w:p>
        </w:tc>
      </w:tr>
    </w:tbl>
    <w:p w:rsidR="000C194B" w:rsidRPr="000C194B" w:rsidRDefault="000C194B" w:rsidP="000C194B">
      <w:pPr>
        <w:spacing w:after="20" w:line="265" w:lineRule="auto"/>
        <w:ind w:left="1589" w:hanging="8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Рекомендуемый объём и периодичность проведения лабораторных и инструме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н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тальных исследований в организациях питания образовательных учрежд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е</w:t>
      </w:r>
      <w:r w:rsidRPr="000C194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ний </w:t>
      </w:r>
    </w:p>
    <w:p w:rsidR="000C194B" w:rsidRPr="000C194B" w:rsidRDefault="000C194B" w:rsidP="000C194B">
      <w:pPr>
        <w:spacing w:after="0" w:line="259" w:lineRule="auto"/>
        <w:ind w:right="1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pacing w:after="0" w:line="259" w:lineRule="auto"/>
        <w:ind w:left="-648" w:right="1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spacing w:after="0" w:line="259" w:lineRule="auto"/>
        <w:ind w:left="-648" w:right="1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1"/>
        <w:tblW w:w="9389" w:type="dxa"/>
        <w:tblInd w:w="-147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113"/>
        <w:gridCol w:w="2554"/>
        <w:gridCol w:w="1916"/>
        <w:gridCol w:w="1806"/>
      </w:tblGrid>
      <w:tr w:rsidR="000C194B" w:rsidRPr="000C194B" w:rsidTr="000C194B">
        <w:trPr>
          <w:trHeight w:val="122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264" w:line="25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Вид  </w:t>
            </w:r>
          </w:p>
          <w:p w:rsidR="000C194B" w:rsidRPr="000C194B" w:rsidRDefault="000C194B" w:rsidP="000C194B">
            <w:pPr>
              <w:spacing w:after="0"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исследований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57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Объект исследования </w:t>
            </w:r>
          </w:p>
          <w:p w:rsidR="000C194B" w:rsidRPr="000C194B" w:rsidRDefault="000C194B" w:rsidP="000C194B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(обследования)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Количество не менее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Кратность не реже </w:t>
            </w:r>
          </w:p>
        </w:tc>
      </w:tr>
      <w:tr w:rsidR="000C194B" w:rsidRPr="000C194B" w:rsidTr="000C194B">
        <w:trPr>
          <w:trHeight w:val="180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39" w:line="275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Микробиологические и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следования проб готовых блюд на соответствие тр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бованиям санитарного </w:t>
            </w:r>
            <w:proofErr w:type="gramEnd"/>
          </w:p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законодательства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Салаты, сладкие бл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да, напитки, вторые блюда, соусы, тв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рожные, яичные, овощные блюда </w:t>
            </w:r>
            <w:proofErr w:type="gram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2-3 блюда и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следуемого пр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ема пищи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раз в квартал </w:t>
            </w:r>
          </w:p>
        </w:tc>
      </w:tr>
      <w:tr w:rsidR="000C194B" w:rsidRPr="000C194B" w:rsidTr="000C194B">
        <w:trPr>
          <w:trHeight w:val="122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Калорийность, выход блюд и соответствие химического состава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tabs>
                <w:tab w:val="center" w:pos="522"/>
                <w:tab w:val="center" w:pos="1970"/>
              </w:tabs>
              <w:spacing w:after="6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color w:val="000000"/>
                <w:lang w:eastAsia="ru-RU"/>
              </w:rPr>
              <w:tab/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Суточный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рацион </w:t>
            </w:r>
          </w:p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питания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раз в год </w:t>
            </w:r>
          </w:p>
        </w:tc>
      </w:tr>
      <w:tr w:rsidR="000C194B" w:rsidRPr="000C194B" w:rsidTr="000C194B">
        <w:trPr>
          <w:trHeight w:val="122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tabs>
                <w:tab w:val="center" w:pos="494"/>
                <w:tab w:val="center" w:pos="2767"/>
              </w:tabs>
              <w:spacing w:after="6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color w:val="000000"/>
                <w:lang w:eastAsia="ru-RU"/>
              </w:rPr>
              <w:tab/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проводимой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витаминизации блюд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Третьи блюда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1блюдо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раза в год </w:t>
            </w:r>
          </w:p>
        </w:tc>
      </w:tr>
      <w:tr w:rsidR="000C194B" w:rsidRPr="000C194B" w:rsidTr="000C194B">
        <w:trPr>
          <w:trHeight w:val="159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30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Микробиологические и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следования смывов на нал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чие санитарно-показательной микрофлоры (БГКП)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Объекты произво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ственного окружения, руки и спецодежда персонала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 смывов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раз в год </w:t>
            </w:r>
          </w:p>
        </w:tc>
      </w:tr>
      <w:tr w:rsidR="000C194B" w:rsidRPr="000C194B" w:rsidTr="000C194B">
        <w:trPr>
          <w:trHeight w:val="191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19" w:line="30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Микробиологические и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следования смывов на нал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чие возбудителей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иерсини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зов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1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Оборудование, </w:t>
            </w:r>
          </w:p>
          <w:p w:rsidR="000C194B" w:rsidRPr="000C194B" w:rsidRDefault="000C194B" w:rsidP="000C194B">
            <w:pPr>
              <w:spacing w:after="0" w:line="259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инвентарь в овощ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хранилищах и складах хранения овощей, ц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хе обработки овощей.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5-10 смывов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раз в год </w:t>
            </w:r>
          </w:p>
        </w:tc>
      </w:tr>
      <w:tr w:rsidR="000C194B" w:rsidRPr="000C194B" w:rsidTr="000C194B">
        <w:trPr>
          <w:trHeight w:val="223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tabs>
                <w:tab w:val="center" w:pos="722"/>
                <w:tab w:val="center" w:pos="2302"/>
                <w:tab w:val="center" w:pos="3274"/>
              </w:tabs>
              <w:spacing w:after="7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color w:val="000000"/>
                <w:lang w:eastAsia="ru-RU"/>
              </w:rPr>
              <w:tab/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Исследования смывов 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наличие яиц гельминтов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81" w:lineRule="auto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Оборудование, инве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тарь,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тара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,р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уки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спе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одежда персонала,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сырые пищевые </w:t>
            </w:r>
          </w:p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продукт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ы(</w:t>
            </w:r>
            <w:proofErr w:type="spellStart"/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рыба,мясо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зелень)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 смывов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раз в год </w:t>
            </w:r>
          </w:p>
        </w:tc>
      </w:tr>
      <w:tr w:rsidR="000C194B" w:rsidRPr="000C194B" w:rsidTr="000C194B">
        <w:trPr>
          <w:trHeight w:val="286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Исследования питьевой в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ды на соответствие требов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ниям санитарных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норм, правил и гигиенических нормативов по химическим и микробиологическим п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казателям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Питьевая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вода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из разводящей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сети п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мещений: моечных столовой и кухонной посуды;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цехах: овощном, 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холо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ном, горячем,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догот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вочном</w:t>
            </w:r>
            <w:proofErr w:type="spell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(выборочно)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пробы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23" w:line="293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химическим показателям-</w:t>
            </w:r>
          </w:p>
          <w:p w:rsidR="000C194B" w:rsidRPr="000C194B" w:rsidRDefault="000C194B" w:rsidP="000C194B">
            <w:pPr>
              <w:spacing w:after="1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1раз в год, </w:t>
            </w:r>
          </w:p>
          <w:p w:rsidR="000C194B" w:rsidRPr="000C194B" w:rsidRDefault="000C194B" w:rsidP="000C194B">
            <w:pPr>
              <w:spacing w:after="0" w:line="259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Микробиологи </w:t>
            </w:r>
            <w:proofErr w:type="spell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ческим</w:t>
            </w:r>
            <w:proofErr w:type="spellEnd"/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показ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телям- 2 раза в год. </w:t>
            </w:r>
          </w:p>
        </w:tc>
      </w:tr>
      <w:tr w:rsidR="000C194B" w:rsidRPr="000C194B" w:rsidTr="000C194B">
        <w:trPr>
          <w:trHeight w:val="12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41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Исследование параметров микроклимата произво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ственных помещений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Рабочее место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раза в го</w:t>
            </w: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д(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холодный и теплый пер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од) </w:t>
            </w:r>
          </w:p>
        </w:tc>
      </w:tr>
      <w:tr w:rsidR="000C194B" w:rsidRPr="000C194B" w:rsidTr="000C194B">
        <w:trPr>
          <w:trHeight w:val="122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Исследование уровня и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кусственной освещенности в производственных пом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щениях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Рабочее место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43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раз в год в темное время </w:t>
            </w:r>
          </w:p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суток </w:t>
            </w:r>
          </w:p>
        </w:tc>
      </w:tr>
      <w:tr w:rsidR="000C194B" w:rsidRPr="000C194B" w:rsidTr="000C194B">
        <w:trPr>
          <w:trHeight w:val="318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Исследования уровня шума в производственных пом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щениях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Рабочее место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spacing w:after="0" w:line="259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раз в год, а также после реконструкции систем вент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ляции, ремонта оборудования, являющегося источником шума. </w:t>
            </w:r>
          </w:p>
        </w:tc>
      </w:tr>
    </w:tbl>
    <w:p w:rsidR="000C194B" w:rsidRPr="000C194B" w:rsidRDefault="000C194B" w:rsidP="000C194B">
      <w:pPr>
        <w:suppressAutoHyphens/>
        <w:spacing w:after="12" w:line="264" w:lineRule="auto"/>
        <w:ind w:left="14" w:firstLine="244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12" w:line="264" w:lineRule="auto"/>
        <w:ind w:left="14" w:firstLine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7.1.2 Контроль бактериологических и паразитарных факторов осуществляется на основе санитарных норм и правил, санитарно-эпидемиологического анализа, характеризующего полноту и качество выполнения противоэпидемических мероприятий и распорядительной документации, методических указаний, инструкций Министерства здравоохранения и социального развития Российской Федерации по осуществлению бактериологического и паразитарного контроля.  </w:t>
      </w:r>
    </w:p>
    <w:p w:rsidR="000C194B" w:rsidRPr="000C194B" w:rsidRDefault="000C194B" w:rsidP="000C194B">
      <w:pPr>
        <w:suppressAutoHyphens/>
        <w:spacing w:after="12" w:line="264" w:lineRule="auto"/>
        <w:ind w:left="14" w:firstLine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="00E923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 Перечень объектов исследований, 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объем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кратность могут меняться в зависимости от санитарно-эпидемиологической ситуации в колледже по санитарно-эпидемиологическим показаниям.</w:t>
      </w:r>
    </w:p>
    <w:p w:rsidR="000C194B" w:rsidRDefault="000C194B" w:rsidP="000C194B">
      <w:pPr>
        <w:suppressAutoHyphens/>
        <w:spacing w:after="15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33A7" w:rsidRPr="000C194B" w:rsidRDefault="00C533A7" w:rsidP="000C194B">
      <w:pPr>
        <w:suppressAutoHyphens/>
        <w:spacing w:after="15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numPr>
          <w:ilvl w:val="0"/>
          <w:numId w:val="38"/>
        </w:numPr>
        <w:suppressAutoHyphens/>
        <w:spacing w:after="32" w:line="247" w:lineRule="auto"/>
        <w:ind w:right="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аварийных ситуаций, создающих угрозу </w:t>
      </w:r>
      <w:proofErr w:type="spellStart"/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санитарноэпидемиологическому</w:t>
      </w:r>
      <w:proofErr w:type="spellEnd"/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благополучию работников и студентов, при возникновении которых осуществляется информирование органов местного самоуправления, государственного санитарно-эпидемиологического надзора.</w:t>
      </w:r>
    </w:p>
    <w:p w:rsidR="000C194B" w:rsidRPr="000C194B" w:rsidRDefault="000C194B" w:rsidP="000C194B">
      <w:pPr>
        <w:suppressAutoHyphens/>
        <w:spacing w:after="32" w:line="247" w:lineRule="auto"/>
        <w:ind w:left="11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C194B" w:rsidRPr="000C194B" w:rsidRDefault="000C194B" w:rsidP="000C194B">
      <w:pPr>
        <w:suppressAutoHyphens/>
        <w:spacing w:after="12" w:line="264" w:lineRule="auto"/>
        <w:ind w:left="14" w:firstLine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8.1 Аварийные ситуации, создающие угрозу </w:t>
      </w:r>
      <w:proofErr w:type="spell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</w:t>
      </w:r>
      <w:proofErr w:type="spell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эпидемиологическому благополучию населения, в том числе работников и студентов: </w:t>
      </w:r>
    </w:p>
    <w:p w:rsidR="000C194B" w:rsidRPr="000C194B" w:rsidRDefault="000C194B" w:rsidP="000C194B">
      <w:pPr>
        <w:numPr>
          <w:ilvl w:val="0"/>
          <w:numId w:val="28"/>
        </w:numPr>
        <w:suppressAutoHyphens/>
        <w:spacing w:after="12" w:line="264" w:lineRule="auto"/>
        <w:ind w:right="7" w:firstLine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разгерметизация трубопроводов водоснабжения, отопления, канализационных систем;  </w:t>
      </w:r>
    </w:p>
    <w:p w:rsidR="000C194B" w:rsidRPr="000C194B" w:rsidRDefault="000C194B" w:rsidP="000C194B">
      <w:pPr>
        <w:numPr>
          <w:ilvl w:val="0"/>
          <w:numId w:val="28"/>
        </w:numPr>
        <w:suppressAutoHyphens/>
        <w:spacing w:after="12" w:line="264" w:lineRule="auto"/>
        <w:ind w:right="7" w:firstLine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неисправности в системе электроснабжения; </w:t>
      </w:r>
    </w:p>
    <w:p w:rsidR="000C194B" w:rsidRPr="000C194B" w:rsidRDefault="000C194B" w:rsidP="000C194B">
      <w:pPr>
        <w:numPr>
          <w:ilvl w:val="0"/>
          <w:numId w:val="28"/>
        </w:numPr>
        <w:suppressAutoHyphens/>
        <w:spacing w:after="12" w:line="264" w:lineRule="auto"/>
        <w:ind w:right="7" w:firstLine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получение сообщений об инфекционном, паразитарном заболевании (острая кишечная инфекция, вирусный гепатит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В, трихинеллез и др.); - пищевые отравления, отравления химическими веществами; </w:t>
      </w:r>
    </w:p>
    <w:p w:rsidR="000C194B" w:rsidRPr="000C194B" w:rsidRDefault="000C194B" w:rsidP="000C194B">
      <w:pPr>
        <w:numPr>
          <w:ilvl w:val="0"/>
          <w:numId w:val="28"/>
        </w:numPr>
        <w:suppressAutoHyphens/>
        <w:spacing w:after="12" w:line="264" w:lineRule="auto"/>
        <w:ind w:right="7" w:firstLine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возникновение массовых инфекционных и соматических заболеваний среди студентов и работников колледжа. </w:t>
      </w:r>
    </w:p>
    <w:p w:rsidR="000C194B" w:rsidRPr="000C194B" w:rsidRDefault="000C194B" w:rsidP="000C194B">
      <w:pPr>
        <w:suppressAutoHyphens/>
        <w:spacing w:after="12" w:line="264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8.2 Порядок сообщения о возникновении аварийной ситуации: </w:t>
      </w:r>
    </w:p>
    <w:p w:rsidR="000C194B" w:rsidRPr="000C194B" w:rsidRDefault="000C194B" w:rsidP="000C194B">
      <w:pPr>
        <w:suppressAutoHyphens/>
        <w:spacing w:after="0" w:line="259" w:lineRule="auto"/>
        <w:ind w:firstLine="2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8.2.1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 разгерметизации трубопроводов водоснабжения, отопления, канализационных систем, неисправности в системе электроснабжения</w:t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информирование специализированных служб по телефону экстренная служба 112; Аварийная диспетчерская служба "Водоканал"; Аварийная диспетчерская служба "Теплосеть".</w:t>
      </w:r>
    </w:p>
    <w:p w:rsidR="000C194B" w:rsidRPr="000C194B" w:rsidRDefault="000C194B" w:rsidP="000C194B">
      <w:pPr>
        <w:suppressAutoHyphens/>
        <w:spacing w:after="12" w:line="264" w:lineRule="auto"/>
        <w:ind w:firstLine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8.2.2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 получении сообщений об инфекционном, паразитарном заболевании (острая кишечная инфекция, вирусный гепатит А, В, трихинеллез и др.), пищевом отравлении, отравлении химическими веществами, массовых инфекционных и соматических заболеваний среди студентов и работников колледжа осуществляется информирование Управления </w:t>
      </w:r>
      <w:proofErr w:type="spell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Роспотребнадзора</w:t>
      </w:r>
      <w:proofErr w:type="spellEnd"/>
    </w:p>
    <w:p w:rsidR="000C194B" w:rsidRPr="000C194B" w:rsidRDefault="000C194B" w:rsidP="000C194B">
      <w:pPr>
        <w:suppressAutoHyphens/>
        <w:spacing w:after="12" w:line="264" w:lineRule="auto"/>
        <w:ind w:left="357" w:firstLine="12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290" w:type="dxa"/>
        <w:tblInd w:w="-108" w:type="dxa"/>
        <w:tblLayout w:type="fixed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3509"/>
        <w:gridCol w:w="2406"/>
        <w:gridCol w:w="2407"/>
      </w:tblGrid>
      <w:tr w:rsidR="000C194B" w:rsidRPr="000C194B" w:rsidTr="000C194B">
        <w:trPr>
          <w:trHeight w:val="59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16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  <w:p w:rsidR="000C194B" w:rsidRPr="000C194B" w:rsidRDefault="000C194B" w:rsidP="000C194B">
            <w:pPr>
              <w:widowControl w:val="0"/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/п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Ответственный  исполнитель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Соисполнители </w:t>
            </w:r>
          </w:p>
        </w:tc>
      </w:tr>
      <w:tr w:rsidR="000C194B" w:rsidRPr="000C194B" w:rsidTr="000C194B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</w:tr>
      <w:tr w:rsidR="000C194B" w:rsidRPr="000C194B" w:rsidTr="000C194B">
        <w:trPr>
          <w:trHeight w:val="8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Отдел практики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Директор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4B" w:rsidRPr="000C194B" w:rsidRDefault="000C194B" w:rsidP="000C194B">
            <w:pPr>
              <w:widowControl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C19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Руководитель структурного подразделения </w:t>
            </w:r>
          </w:p>
        </w:tc>
      </w:tr>
    </w:tbl>
    <w:p w:rsidR="000C194B" w:rsidRPr="000C194B" w:rsidRDefault="000C194B" w:rsidP="000C194B">
      <w:pPr>
        <w:suppressAutoHyphens/>
        <w:spacing w:after="25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9.</w:t>
      </w:r>
      <w:r w:rsidRPr="000C194B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форм учета и отчетности, установленных действующим законодательством по вопросам, связанным с осуществлением производственного контроля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Протоколы лабораторных исследований и испытаний, акты замеров, заключения.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 учета аварийных ситуаций.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Журнал бракеража готовой кулинарной продукции.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 бракеража готовой </w:t>
      </w:r>
      <w:r w:rsidR="00784214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скоропортящейся продукции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Журнал здоровь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я(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гигиенический) </w:t>
      </w:r>
    </w:p>
    <w:p w:rsidR="000C194B" w:rsidRPr="000C194B" w:rsidRDefault="000C194B" w:rsidP="00E923F1">
      <w:pPr>
        <w:numPr>
          <w:ilvl w:val="1"/>
          <w:numId w:val="39"/>
        </w:numPr>
        <w:tabs>
          <w:tab w:val="left" w:pos="851"/>
        </w:tabs>
        <w:suppressAutoHyphens/>
        <w:spacing w:after="12" w:line="264" w:lineRule="auto"/>
        <w:ind w:left="993" w:right="7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Журнал проведения витаминизации третьих и сладких блюд.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Журнал учета температуры и влажности в складских помещениях.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 учета температурного режима холодильного оборудования.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Журнал отбора суточных проб.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производственного контроля.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профессий, должностей и поименные списки работающих, подлежащих периодическому медицинскому осмотру, заключительные акты по результатам медицинских осмотров.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Договоры и акты приема выполненных работ по договорам (вывоз отходов, дератизация, дезинсекция и пр.).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 регистрации инструктажа на рабочем месте структурных подразделений.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 регистрации противопожарного инструктажа структурных подразделений.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Протоколы заседания комиссии по проверке 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знаний требований охраны труда руководителей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специалистов. </w:t>
      </w:r>
    </w:p>
    <w:p w:rsidR="000C194B" w:rsidRPr="00784214" w:rsidRDefault="000C194B" w:rsidP="00784214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Протоколы заседания комиссии по проверке </w:t>
      </w:r>
      <w:proofErr w:type="gramStart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знаний требований охраны труда рабочих профессий</w:t>
      </w:r>
      <w:proofErr w:type="gramEnd"/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Карта специальной оценки условий труда.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 проверки знаний электротехнического персонала.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Журнал учета присвоения группы 1 по электробезопасности неэлектрического персонала. </w:t>
      </w:r>
    </w:p>
    <w:p w:rsidR="000C194B" w:rsidRPr="000C194B" w:rsidRDefault="000C194B" w:rsidP="000C194B">
      <w:pPr>
        <w:numPr>
          <w:ilvl w:val="1"/>
          <w:numId w:val="39"/>
        </w:numPr>
        <w:tabs>
          <w:tab w:val="left" w:pos="1134"/>
        </w:tabs>
        <w:suppressAutoHyphens/>
        <w:spacing w:after="12" w:line="264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 выполнения заявок сотрудников на выполнение ремонтных работ. </w:t>
      </w:r>
    </w:p>
    <w:p w:rsidR="000C194B" w:rsidRPr="000C194B" w:rsidRDefault="000C194B" w:rsidP="000C194B">
      <w:pPr>
        <w:suppressAutoHyphens/>
        <w:spacing w:after="12" w:line="264" w:lineRule="auto"/>
        <w:ind w:left="566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12" w:line="264" w:lineRule="auto"/>
        <w:ind w:left="566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0C194B" w:rsidRDefault="00784214" w:rsidP="000C194B">
      <w:pPr>
        <w:numPr>
          <w:ilvl w:val="0"/>
          <w:numId w:val="41"/>
        </w:numPr>
        <w:suppressAutoHyphens/>
        <w:spacing w:after="12" w:line="264" w:lineRule="auto"/>
        <w:ind w:right="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Прогноз ожидаемых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результатов</w:t>
      </w:r>
      <w:r w:rsidR="000C194B"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 </w:t>
      </w:r>
      <w:r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оценка эффективности </w:t>
      </w:r>
      <w:r w:rsidRPr="00784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реализации</w:t>
      </w:r>
      <w:r w:rsidR="000C194B" w:rsidRPr="0078421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0C194B" w:rsidRPr="000C19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Программы:</w:t>
      </w:r>
      <w:r w:rsidR="000C194B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C3058" w:rsidRDefault="00DC3058" w:rsidP="00DC3058">
      <w:pPr>
        <w:suppressAutoHyphens/>
        <w:spacing w:after="12" w:line="264" w:lineRule="auto"/>
        <w:ind w:left="720" w:right="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C3058" w:rsidRDefault="009B2143" w:rsidP="009B214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058" w:rsidRPr="00DC30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058" w:rsidRPr="00DC3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 активного долголетия и ожидаемой продолжительности жизни населения;</w:t>
      </w:r>
    </w:p>
    <w:p w:rsidR="00DC3058" w:rsidRPr="00DC3058" w:rsidRDefault="00DC3058" w:rsidP="00DC305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94B" w:rsidRDefault="00DC3058" w:rsidP="00DC305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достижению массовой приверженности принципам здорового питания как одного из факторов здорового образа жизни;</w:t>
      </w:r>
    </w:p>
    <w:p w:rsidR="00DC3058" w:rsidRPr="000C194B" w:rsidRDefault="00DC3058" w:rsidP="00DC305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DC3058" w:rsidP="000C194B">
      <w:pPr>
        <w:suppressAutoHyphens/>
        <w:spacing w:after="140" w:line="264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-ф</w:t>
      </w:r>
      <w:r w:rsidR="000C194B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ормирование культуры и навыков здорового питания обучающихся;                </w:t>
      </w:r>
    </w:p>
    <w:p w:rsidR="000C194B" w:rsidRPr="000C194B" w:rsidRDefault="00DC3058" w:rsidP="000C194B">
      <w:pPr>
        <w:suppressAutoHyphens/>
        <w:spacing w:after="144" w:line="264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</w:t>
      </w:r>
      <w:r w:rsidR="000C194B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беспечение обучающихся оптимальным питанием </w:t>
      </w:r>
      <w:r w:rsidR="00784214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высокого качества</w:t>
      </w:r>
      <w:r w:rsidR="000C194B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адекватным возрастным и физиологическим потребностям </w:t>
      </w:r>
      <w:r w:rsidR="00784214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пищевых</w:t>
      </w:r>
      <w:r w:rsidR="000C194B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веществах и энергии;                                        </w:t>
      </w:r>
      <w:proofErr w:type="gramEnd"/>
    </w:p>
    <w:p w:rsidR="000C194B" w:rsidRDefault="00DC3058" w:rsidP="000C194B">
      <w:pPr>
        <w:suppressAutoHyphens/>
        <w:spacing w:after="145" w:line="259" w:lineRule="auto"/>
        <w:ind w:right="57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-у</w:t>
      </w:r>
      <w:r w:rsidR="000C194B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лучшение состояния </w:t>
      </w:r>
      <w:r w:rsidR="00784214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здоровья по</w:t>
      </w:r>
      <w:r w:rsidR="000C194B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показателям </w:t>
      </w:r>
      <w:r w:rsidR="00784214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заболеваний, зависящих</w:t>
      </w:r>
      <w:r w:rsidR="000C194B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качества потребляемой пищи; </w:t>
      </w:r>
    </w:p>
    <w:p w:rsidR="00DC3058" w:rsidRPr="00DC3058" w:rsidRDefault="00DC3058" w:rsidP="000C194B">
      <w:pPr>
        <w:suppressAutoHyphens/>
        <w:spacing w:after="145" w:line="259" w:lineRule="auto"/>
        <w:ind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расходов на оказание медицинской помощи, обусловленных необходимостью лечения заболеваний населения, связанных с некачественным, в том числе неполноценным и нерациональным питанием</w:t>
      </w:r>
    </w:p>
    <w:p w:rsidR="000C194B" w:rsidRPr="000C194B" w:rsidRDefault="000C194B" w:rsidP="000C194B">
      <w:pPr>
        <w:suppressAutoHyphens/>
        <w:spacing w:after="145" w:line="259" w:lineRule="auto"/>
        <w:ind w:right="57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9B21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величение охвата горячим питанием </w:t>
      </w:r>
      <w:r w:rsidR="00784214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обучающихся,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том числе льготным питанием детей из социально незащищенных семей;         </w:t>
      </w:r>
    </w:p>
    <w:p w:rsidR="000C194B" w:rsidRPr="000C194B" w:rsidRDefault="000C194B" w:rsidP="000C194B">
      <w:pPr>
        <w:suppressAutoHyphens/>
        <w:spacing w:after="144" w:line="264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7842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="00784214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еализация Программы откроет перспективы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для   решения </w:t>
      </w:r>
      <w:r w:rsidR="00784214"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вопросов, связанных с сохранением и укреплением здоровья обучающихся</w:t>
      </w: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снижением риска возникновения заболеваний.  </w:t>
      </w:r>
    </w:p>
    <w:p w:rsidR="000C194B" w:rsidRPr="000C194B" w:rsidRDefault="000C194B" w:rsidP="000C194B">
      <w:pPr>
        <w:suppressAutoHyphens/>
        <w:spacing w:after="145" w:line="259" w:lineRule="auto"/>
        <w:ind w:left="360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12" w:line="264" w:lineRule="auto"/>
        <w:ind w:left="283" w:firstLine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12" w:line="264" w:lineRule="auto"/>
        <w:ind w:left="6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94B" w:rsidRPr="000C194B" w:rsidRDefault="000C194B" w:rsidP="000C194B">
      <w:pPr>
        <w:suppressAutoHyphens/>
        <w:spacing w:after="3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8B6DF1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Pr="008B6DF1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E05" w:rsidRPr="008B6DF1" w:rsidRDefault="005A4E05" w:rsidP="005A4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E05" w:rsidRPr="008B6DF1" w:rsidRDefault="005A4E05" w:rsidP="005A4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6CD" w:rsidRPr="007E56CD" w:rsidRDefault="007E56CD" w:rsidP="00C329E3">
      <w:pPr>
        <w:suppressAutoHyphens/>
        <w:spacing w:after="8967" w:line="264" w:lineRule="auto"/>
        <w:ind w:left="729" w:right="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E56CD" w:rsidRPr="007E56CD" w:rsidSect="001A4280">
      <w:headerReference w:type="default" r:id="rId9"/>
      <w:footerReference w:type="default" r:id="rId10"/>
      <w:pgSz w:w="11906" w:h="16838"/>
      <w:pgMar w:top="851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E0" w:rsidRDefault="00C144E0" w:rsidP="00C526A1">
      <w:pPr>
        <w:spacing w:after="0" w:line="240" w:lineRule="auto"/>
      </w:pPr>
      <w:r>
        <w:separator/>
      </w:r>
    </w:p>
  </w:endnote>
  <w:endnote w:type="continuationSeparator" w:id="0">
    <w:p w:rsidR="00C144E0" w:rsidRDefault="00C144E0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DD" w:rsidRDefault="007F2DDD">
    <w:pPr>
      <w:pStyle w:val="af"/>
    </w:pPr>
  </w:p>
  <w:p w:rsidR="007F2DDD" w:rsidRDefault="007F2DDD"/>
  <w:p w:rsidR="007F2DDD" w:rsidRDefault="007F2DDD"/>
  <w:p w:rsidR="007F2DDD" w:rsidRDefault="007F2D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E0" w:rsidRDefault="00C144E0" w:rsidP="00C526A1">
      <w:pPr>
        <w:spacing w:after="0" w:line="240" w:lineRule="auto"/>
      </w:pPr>
      <w:r>
        <w:separator/>
      </w:r>
    </w:p>
  </w:footnote>
  <w:footnote w:type="continuationSeparator" w:id="0">
    <w:p w:rsidR="00C144E0" w:rsidRDefault="00C144E0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DD" w:rsidRPr="002514A9" w:rsidRDefault="007F2DDD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«МК№1» Программа</w:t>
    </w:r>
    <w:r>
      <w:rPr>
        <w:rFonts w:ascii="Cambria" w:eastAsia="Times New Roman" w:hAnsi="Cambria" w:cs="Times New Roman"/>
        <w:sz w:val="18"/>
        <w:szCs w:val="18"/>
      </w:rPr>
      <w:t xml:space="preserve"> производственного контроля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32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33" type="#_x0000_t75" style="width:13.5pt;height:12.75pt;visibility:visible;mso-wrap-style:square" o:bullet="t">
        <v:imagedata r:id="rId3" o:title=""/>
      </v:shape>
    </w:pict>
  </w:numPicBullet>
  <w:numPicBullet w:numPicBulletId="3">
    <w:pict>
      <v:shape id="_x0000_i1034" type="#_x0000_t75" style="width:2.25pt;height:3pt;visibility:visible;mso-wrap-style:square" o:bullet="t">
        <v:imagedata r:id="rId4" o:title=""/>
      </v:shape>
    </w:pict>
  </w:numPicBullet>
  <w:numPicBullet w:numPicBulletId="4">
    <w:pict>
      <v:shape id="_x0000_i1035" type="#_x0000_t75" style="width:12.75pt;height:14.25pt;visibility:visible;mso-wrap-style:square" o:bullet="t">
        <v:imagedata r:id="rId5" o:title=""/>
      </v:shape>
    </w:pict>
  </w:numPicBullet>
  <w:abstractNum w:abstractNumId="0">
    <w:nsid w:val="01413F20"/>
    <w:multiLevelType w:val="hybridMultilevel"/>
    <w:tmpl w:val="DE063150"/>
    <w:lvl w:ilvl="0" w:tplc="E3F27CA6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E3F27C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78A"/>
    <w:multiLevelType w:val="multilevel"/>
    <w:tmpl w:val="F61A06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0E2A9C"/>
    <w:multiLevelType w:val="hybridMultilevel"/>
    <w:tmpl w:val="35CC3036"/>
    <w:lvl w:ilvl="0" w:tplc="E91A350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F67FC"/>
    <w:multiLevelType w:val="multilevel"/>
    <w:tmpl w:val="66E4CB2A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DB326D"/>
    <w:multiLevelType w:val="multilevel"/>
    <w:tmpl w:val="74066C14"/>
    <w:lvl w:ilvl="0">
      <w:start w:val="7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70AC0"/>
    <w:multiLevelType w:val="multilevel"/>
    <w:tmpl w:val="2B526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38D"/>
    <w:multiLevelType w:val="hybridMultilevel"/>
    <w:tmpl w:val="C804F0B0"/>
    <w:lvl w:ilvl="0" w:tplc="706084A2">
      <w:start w:val="5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292C75"/>
    <w:multiLevelType w:val="hybridMultilevel"/>
    <w:tmpl w:val="A0EE635C"/>
    <w:lvl w:ilvl="0" w:tplc="E3F27CA6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42CE7"/>
    <w:multiLevelType w:val="multilevel"/>
    <w:tmpl w:val="8C5AD2A8"/>
    <w:lvl w:ilvl="0">
      <w:start w:val="2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>
    <w:nsid w:val="2ED42BDF"/>
    <w:multiLevelType w:val="multilevel"/>
    <w:tmpl w:val="8542B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44C5C"/>
    <w:multiLevelType w:val="multilevel"/>
    <w:tmpl w:val="74066C14"/>
    <w:lvl w:ilvl="0">
      <w:start w:val="7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>
    <w:nsid w:val="39343FEC"/>
    <w:multiLevelType w:val="hybridMultilevel"/>
    <w:tmpl w:val="24F056C2"/>
    <w:lvl w:ilvl="0" w:tplc="E3F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142C7"/>
    <w:multiLevelType w:val="hybridMultilevel"/>
    <w:tmpl w:val="0824BB04"/>
    <w:lvl w:ilvl="0" w:tplc="E3F27CA6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>
    <w:nsid w:val="442C1136"/>
    <w:multiLevelType w:val="multilevel"/>
    <w:tmpl w:val="E73A29F0"/>
    <w:lvl w:ilvl="0">
      <w:start w:val="6"/>
      <w:numFmt w:val="decimal"/>
      <w:lvlText w:val="%1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>
    <w:nsid w:val="44C57355"/>
    <w:multiLevelType w:val="multilevel"/>
    <w:tmpl w:val="8B0A817C"/>
    <w:lvl w:ilvl="0">
      <w:start w:val="1"/>
      <w:numFmt w:val="bullet"/>
      <w:lvlText w:val="-"/>
      <w:lvlJc w:val="left"/>
      <w:pPr>
        <w:tabs>
          <w:tab w:val="num" w:pos="0"/>
        </w:tabs>
        <w:ind w:left="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0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4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0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>
    <w:nsid w:val="453E1D66"/>
    <w:multiLevelType w:val="hybridMultilevel"/>
    <w:tmpl w:val="15BC1AD4"/>
    <w:lvl w:ilvl="0" w:tplc="D1A8B9EC">
      <w:start w:val="8"/>
      <w:numFmt w:val="decimal"/>
      <w:lvlText w:val="%1"/>
      <w:lvlJc w:val="left"/>
      <w:pPr>
        <w:ind w:left="3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>
    <w:nsid w:val="45422C51"/>
    <w:multiLevelType w:val="hybridMultilevel"/>
    <w:tmpl w:val="066CA0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C3E97"/>
    <w:multiLevelType w:val="multilevel"/>
    <w:tmpl w:val="C68A108C"/>
    <w:lvl w:ilvl="0">
      <w:start w:val="1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1">
    <w:nsid w:val="502026C1"/>
    <w:multiLevelType w:val="multilevel"/>
    <w:tmpl w:val="D0D2B6F2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8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9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4" w:hanging="1800"/>
      </w:pPr>
    </w:lvl>
  </w:abstractNum>
  <w:abstractNum w:abstractNumId="32">
    <w:nsid w:val="685B4A17"/>
    <w:multiLevelType w:val="multilevel"/>
    <w:tmpl w:val="30429FE0"/>
    <w:lvl w:ilvl="0">
      <w:start w:val="4"/>
      <w:numFmt w:val="decimal"/>
      <w:lvlText w:val="%1."/>
      <w:lvlJc w:val="left"/>
      <w:pPr>
        <w:tabs>
          <w:tab w:val="num" w:pos="0"/>
        </w:tabs>
        <w:ind w:left="7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>
    <w:nsid w:val="6C7B0474"/>
    <w:multiLevelType w:val="multilevel"/>
    <w:tmpl w:val="2E0CE4F8"/>
    <w:lvl w:ilvl="0">
      <w:start w:val="1"/>
      <w:numFmt w:val="bullet"/>
      <w:lvlText w:val="-"/>
      <w:lvlJc w:val="left"/>
      <w:pPr>
        <w:tabs>
          <w:tab w:val="num" w:pos="0"/>
        </w:tabs>
        <w:ind w:left="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0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4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0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4">
    <w:nsid w:val="6CF132D6"/>
    <w:multiLevelType w:val="hybridMultilevel"/>
    <w:tmpl w:val="E1ECB0F6"/>
    <w:lvl w:ilvl="0" w:tplc="7724FB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9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F666BC9"/>
    <w:multiLevelType w:val="hybridMultilevel"/>
    <w:tmpl w:val="8C1A5C8C"/>
    <w:lvl w:ilvl="0" w:tplc="7724FBC2">
      <w:start w:val="1"/>
      <w:numFmt w:val="bullet"/>
      <w:lvlText w:val=""/>
      <w:lvlPicBulletId w:val="4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4802062"/>
    <w:multiLevelType w:val="hybridMultilevel"/>
    <w:tmpl w:val="72744720"/>
    <w:lvl w:ilvl="0" w:tplc="E91A3506">
      <w:start w:val="8"/>
      <w:numFmt w:val="decimal"/>
      <w:lvlText w:val="%1."/>
      <w:lvlJc w:val="left"/>
      <w:pPr>
        <w:ind w:left="3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8">
    <w:nsid w:val="750A5C53"/>
    <w:multiLevelType w:val="multilevel"/>
    <w:tmpl w:val="40DEE028"/>
    <w:lvl w:ilvl="0">
      <w:start w:val="6"/>
      <w:numFmt w:val="decimal"/>
      <w:lvlText w:val="%1."/>
      <w:lvlJc w:val="left"/>
      <w:pPr>
        <w:tabs>
          <w:tab w:val="num" w:pos="0"/>
        </w:tabs>
        <w:ind w:left="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2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9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6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5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2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9">
    <w:nsid w:val="78DC5AA3"/>
    <w:multiLevelType w:val="hybridMultilevel"/>
    <w:tmpl w:val="D6D2D0AA"/>
    <w:lvl w:ilvl="0" w:tplc="BB5E9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8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F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C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FDF5E27"/>
    <w:multiLevelType w:val="multilevel"/>
    <w:tmpl w:val="96269EDC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9"/>
  </w:num>
  <w:num w:numId="2">
    <w:abstractNumId w:val="7"/>
  </w:num>
  <w:num w:numId="3">
    <w:abstractNumId w:val="10"/>
  </w:num>
  <w:num w:numId="4">
    <w:abstractNumId w:val="18"/>
  </w:num>
  <w:num w:numId="5">
    <w:abstractNumId w:val="22"/>
  </w:num>
  <w:num w:numId="6">
    <w:abstractNumId w:val="11"/>
  </w:num>
  <w:num w:numId="7">
    <w:abstractNumId w:val="4"/>
  </w:num>
  <w:num w:numId="8">
    <w:abstractNumId w:val="19"/>
  </w:num>
  <w:num w:numId="9">
    <w:abstractNumId w:val="9"/>
  </w:num>
  <w:num w:numId="10">
    <w:abstractNumId w:val="3"/>
  </w:num>
  <w:num w:numId="11">
    <w:abstractNumId w:val="36"/>
  </w:num>
  <w:num w:numId="12">
    <w:abstractNumId w:val="5"/>
  </w:num>
  <w:num w:numId="13">
    <w:abstractNumId w:val="28"/>
  </w:num>
  <w:num w:numId="14">
    <w:abstractNumId w:val="16"/>
  </w:num>
  <w:num w:numId="15">
    <w:abstractNumId w:val="41"/>
  </w:num>
  <w:num w:numId="16">
    <w:abstractNumId w:val="17"/>
  </w:num>
  <w:num w:numId="17">
    <w:abstractNumId w:val="40"/>
  </w:num>
  <w:num w:numId="18">
    <w:abstractNumId w:val="30"/>
  </w:num>
  <w:num w:numId="19">
    <w:abstractNumId w:val="15"/>
  </w:num>
  <w:num w:numId="20">
    <w:abstractNumId w:val="42"/>
  </w:num>
  <w:num w:numId="21">
    <w:abstractNumId w:val="39"/>
  </w:num>
  <w:num w:numId="22">
    <w:abstractNumId w:val="13"/>
  </w:num>
  <w:num w:numId="23">
    <w:abstractNumId w:val="34"/>
  </w:num>
  <w:num w:numId="24">
    <w:abstractNumId w:val="35"/>
  </w:num>
  <w:num w:numId="25">
    <w:abstractNumId w:val="25"/>
  </w:num>
  <w:num w:numId="26">
    <w:abstractNumId w:val="32"/>
  </w:num>
  <w:num w:numId="27">
    <w:abstractNumId w:val="38"/>
  </w:num>
  <w:num w:numId="28">
    <w:abstractNumId w:val="33"/>
  </w:num>
  <w:num w:numId="29">
    <w:abstractNumId w:val="24"/>
  </w:num>
  <w:num w:numId="30">
    <w:abstractNumId w:val="6"/>
  </w:num>
  <w:num w:numId="31">
    <w:abstractNumId w:val="31"/>
  </w:num>
  <w:num w:numId="32">
    <w:abstractNumId w:val="1"/>
  </w:num>
  <w:num w:numId="33">
    <w:abstractNumId w:val="12"/>
  </w:num>
  <w:num w:numId="34">
    <w:abstractNumId w:val="14"/>
  </w:num>
  <w:num w:numId="35">
    <w:abstractNumId w:val="0"/>
  </w:num>
  <w:num w:numId="36">
    <w:abstractNumId w:val="21"/>
  </w:num>
  <w:num w:numId="37">
    <w:abstractNumId w:val="26"/>
  </w:num>
  <w:num w:numId="38">
    <w:abstractNumId w:val="37"/>
  </w:num>
  <w:num w:numId="39">
    <w:abstractNumId w:val="8"/>
  </w:num>
  <w:num w:numId="40">
    <w:abstractNumId w:val="20"/>
  </w:num>
  <w:num w:numId="41">
    <w:abstractNumId w:val="2"/>
  </w:num>
  <w:num w:numId="42">
    <w:abstractNumId w:val="23"/>
  </w:num>
  <w:num w:numId="4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17929"/>
    <w:rsid w:val="000205D4"/>
    <w:rsid w:val="000300AE"/>
    <w:rsid w:val="000373A1"/>
    <w:rsid w:val="00045978"/>
    <w:rsid w:val="00074CB4"/>
    <w:rsid w:val="00075A00"/>
    <w:rsid w:val="00091479"/>
    <w:rsid w:val="000A5F1E"/>
    <w:rsid w:val="000B65A7"/>
    <w:rsid w:val="000C194B"/>
    <w:rsid w:val="000E5203"/>
    <w:rsid w:val="00127243"/>
    <w:rsid w:val="00127AEB"/>
    <w:rsid w:val="00133779"/>
    <w:rsid w:val="001444D4"/>
    <w:rsid w:val="00150C62"/>
    <w:rsid w:val="00151938"/>
    <w:rsid w:val="00151D37"/>
    <w:rsid w:val="00164E60"/>
    <w:rsid w:val="00167166"/>
    <w:rsid w:val="0017006F"/>
    <w:rsid w:val="00183BC9"/>
    <w:rsid w:val="00194605"/>
    <w:rsid w:val="00197809"/>
    <w:rsid w:val="001A4280"/>
    <w:rsid w:val="001C1172"/>
    <w:rsid w:val="001D4266"/>
    <w:rsid w:val="0020458B"/>
    <w:rsid w:val="00205BEA"/>
    <w:rsid w:val="00210BC2"/>
    <w:rsid w:val="00213450"/>
    <w:rsid w:val="00213FC4"/>
    <w:rsid w:val="0023530D"/>
    <w:rsid w:val="002514A9"/>
    <w:rsid w:val="0025416E"/>
    <w:rsid w:val="00260BD0"/>
    <w:rsid w:val="0026251B"/>
    <w:rsid w:val="00265BAB"/>
    <w:rsid w:val="002B5A2D"/>
    <w:rsid w:val="002E7ED4"/>
    <w:rsid w:val="002F44F1"/>
    <w:rsid w:val="003050C6"/>
    <w:rsid w:val="003064A8"/>
    <w:rsid w:val="00315A48"/>
    <w:rsid w:val="00362800"/>
    <w:rsid w:val="003668A4"/>
    <w:rsid w:val="0037516D"/>
    <w:rsid w:val="003908A3"/>
    <w:rsid w:val="003A0B5E"/>
    <w:rsid w:val="003B550D"/>
    <w:rsid w:val="003C49CE"/>
    <w:rsid w:val="003E2768"/>
    <w:rsid w:val="00456BA1"/>
    <w:rsid w:val="00461813"/>
    <w:rsid w:val="00483E5E"/>
    <w:rsid w:val="0048521F"/>
    <w:rsid w:val="0049011D"/>
    <w:rsid w:val="004A443C"/>
    <w:rsid w:val="004A4AE5"/>
    <w:rsid w:val="004C1C98"/>
    <w:rsid w:val="004C5517"/>
    <w:rsid w:val="004D4122"/>
    <w:rsid w:val="004D63ED"/>
    <w:rsid w:val="004E1F04"/>
    <w:rsid w:val="004F5722"/>
    <w:rsid w:val="004F6EF1"/>
    <w:rsid w:val="00521477"/>
    <w:rsid w:val="00522543"/>
    <w:rsid w:val="005263E8"/>
    <w:rsid w:val="00561D0C"/>
    <w:rsid w:val="0056298D"/>
    <w:rsid w:val="005A4E05"/>
    <w:rsid w:val="005B5C27"/>
    <w:rsid w:val="005C2DDD"/>
    <w:rsid w:val="005E4048"/>
    <w:rsid w:val="005F2763"/>
    <w:rsid w:val="005F3535"/>
    <w:rsid w:val="006072D9"/>
    <w:rsid w:val="00611A24"/>
    <w:rsid w:val="00613207"/>
    <w:rsid w:val="006247C8"/>
    <w:rsid w:val="00637753"/>
    <w:rsid w:val="006717CA"/>
    <w:rsid w:val="00672CEC"/>
    <w:rsid w:val="00681497"/>
    <w:rsid w:val="00681D15"/>
    <w:rsid w:val="00682572"/>
    <w:rsid w:val="00684C09"/>
    <w:rsid w:val="00686764"/>
    <w:rsid w:val="00687302"/>
    <w:rsid w:val="00690D2E"/>
    <w:rsid w:val="006B3770"/>
    <w:rsid w:val="006B48DF"/>
    <w:rsid w:val="006B540A"/>
    <w:rsid w:val="006C05E1"/>
    <w:rsid w:val="006C37A7"/>
    <w:rsid w:val="00705C8A"/>
    <w:rsid w:val="00712922"/>
    <w:rsid w:val="007346B9"/>
    <w:rsid w:val="00737DD1"/>
    <w:rsid w:val="00751C98"/>
    <w:rsid w:val="00752A9E"/>
    <w:rsid w:val="00755E4A"/>
    <w:rsid w:val="00763906"/>
    <w:rsid w:val="00784214"/>
    <w:rsid w:val="007970C7"/>
    <w:rsid w:val="00797F64"/>
    <w:rsid w:val="007B1726"/>
    <w:rsid w:val="007C7C00"/>
    <w:rsid w:val="007D5311"/>
    <w:rsid w:val="007D628B"/>
    <w:rsid w:val="007D7BF7"/>
    <w:rsid w:val="007E154B"/>
    <w:rsid w:val="007E3CAD"/>
    <w:rsid w:val="007E56CD"/>
    <w:rsid w:val="007F2DDD"/>
    <w:rsid w:val="00803DB4"/>
    <w:rsid w:val="0082160A"/>
    <w:rsid w:val="00833992"/>
    <w:rsid w:val="0085532D"/>
    <w:rsid w:val="00855D85"/>
    <w:rsid w:val="00856EDE"/>
    <w:rsid w:val="008573EA"/>
    <w:rsid w:val="0087730A"/>
    <w:rsid w:val="00877C85"/>
    <w:rsid w:val="00891A3D"/>
    <w:rsid w:val="00895C25"/>
    <w:rsid w:val="00896C1E"/>
    <w:rsid w:val="008A2432"/>
    <w:rsid w:val="008B6DF1"/>
    <w:rsid w:val="008B749E"/>
    <w:rsid w:val="008C7CE4"/>
    <w:rsid w:val="008D07F4"/>
    <w:rsid w:val="00900C25"/>
    <w:rsid w:val="00926C50"/>
    <w:rsid w:val="00927085"/>
    <w:rsid w:val="00972E3E"/>
    <w:rsid w:val="009B2143"/>
    <w:rsid w:val="009B4E7D"/>
    <w:rsid w:val="009D77B2"/>
    <w:rsid w:val="009E1BA2"/>
    <w:rsid w:val="009E647D"/>
    <w:rsid w:val="009F74DA"/>
    <w:rsid w:val="00A01103"/>
    <w:rsid w:val="00A15B88"/>
    <w:rsid w:val="00A36461"/>
    <w:rsid w:val="00A84589"/>
    <w:rsid w:val="00A93B52"/>
    <w:rsid w:val="00AB121D"/>
    <w:rsid w:val="00AC001B"/>
    <w:rsid w:val="00AC40F9"/>
    <w:rsid w:val="00AD275A"/>
    <w:rsid w:val="00AD5E8E"/>
    <w:rsid w:val="00AE2203"/>
    <w:rsid w:val="00B10841"/>
    <w:rsid w:val="00B42183"/>
    <w:rsid w:val="00B51487"/>
    <w:rsid w:val="00B56E48"/>
    <w:rsid w:val="00B61F76"/>
    <w:rsid w:val="00B76D76"/>
    <w:rsid w:val="00B813E1"/>
    <w:rsid w:val="00B976D0"/>
    <w:rsid w:val="00B97C6B"/>
    <w:rsid w:val="00BA597E"/>
    <w:rsid w:val="00BB4539"/>
    <w:rsid w:val="00BD7D54"/>
    <w:rsid w:val="00C06D01"/>
    <w:rsid w:val="00C144E0"/>
    <w:rsid w:val="00C26220"/>
    <w:rsid w:val="00C329E3"/>
    <w:rsid w:val="00C340B7"/>
    <w:rsid w:val="00C34719"/>
    <w:rsid w:val="00C41071"/>
    <w:rsid w:val="00C500CF"/>
    <w:rsid w:val="00C51B12"/>
    <w:rsid w:val="00C51F60"/>
    <w:rsid w:val="00C526A1"/>
    <w:rsid w:val="00C533A7"/>
    <w:rsid w:val="00C6359A"/>
    <w:rsid w:val="00C71734"/>
    <w:rsid w:val="00C77EDE"/>
    <w:rsid w:val="00C854B4"/>
    <w:rsid w:val="00C8656A"/>
    <w:rsid w:val="00CD40F8"/>
    <w:rsid w:val="00CD6B08"/>
    <w:rsid w:val="00D66395"/>
    <w:rsid w:val="00D80CD4"/>
    <w:rsid w:val="00D836E4"/>
    <w:rsid w:val="00DB1316"/>
    <w:rsid w:val="00DB5171"/>
    <w:rsid w:val="00DC3058"/>
    <w:rsid w:val="00DF4631"/>
    <w:rsid w:val="00E2327F"/>
    <w:rsid w:val="00E559AD"/>
    <w:rsid w:val="00E62E25"/>
    <w:rsid w:val="00E73756"/>
    <w:rsid w:val="00E87A91"/>
    <w:rsid w:val="00E923F1"/>
    <w:rsid w:val="00E92E65"/>
    <w:rsid w:val="00EA7A4D"/>
    <w:rsid w:val="00EC4676"/>
    <w:rsid w:val="00ED2F32"/>
    <w:rsid w:val="00EE10C7"/>
    <w:rsid w:val="00EE338C"/>
    <w:rsid w:val="00F131C3"/>
    <w:rsid w:val="00F16FEB"/>
    <w:rsid w:val="00F21405"/>
    <w:rsid w:val="00F234F7"/>
    <w:rsid w:val="00F33766"/>
    <w:rsid w:val="00F849E3"/>
    <w:rsid w:val="00F85C8C"/>
    <w:rsid w:val="00F95CF8"/>
    <w:rsid w:val="00F96FBB"/>
    <w:rsid w:val="00FE70B1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7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semiHidden="0" w:uiPriority="0" w:unhideWhenUsed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qFormat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qFormat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qFormat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qFormat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0C194B"/>
  </w:style>
  <w:style w:type="character" w:styleId="af5">
    <w:name w:val="annotation reference"/>
    <w:basedOn w:val="a0"/>
    <w:uiPriority w:val="99"/>
    <w:semiHidden/>
    <w:unhideWhenUsed/>
    <w:qFormat/>
    <w:locked/>
    <w:rsid w:val="000C194B"/>
    <w:rPr>
      <w:sz w:val="16"/>
      <w:szCs w:val="16"/>
    </w:rPr>
  </w:style>
  <w:style w:type="character" w:customStyle="1" w:styleId="af6">
    <w:name w:val="Текст примечания Знак"/>
    <w:basedOn w:val="a0"/>
    <w:uiPriority w:val="99"/>
    <w:semiHidden/>
    <w:qFormat/>
    <w:rsid w:val="000C194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7">
    <w:name w:val="Тема примечания Знак"/>
    <w:basedOn w:val="af6"/>
    <w:uiPriority w:val="99"/>
    <w:semiHidden/>
    <w:qFormat/>
    <w:rsid w:val="000C194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b">
    <w:name w:val="Цитата1"/>
    <w:qFormat/>
    <w:rsid w:val="000C194B"/>
    <w:rPr>
      <w:i/>
      <w:iCs/>
    </w:rPr>
  </w:style>
  <w:style w:type="paragraph" w:styleId="af8">
    <w:name w:val="Body Text"/>
    <w:basedOn w:val="a"/>
    <w:link w:val="af9"/>
    <w:locked/>
    <w:rsid w:val="000C194B"/>
    <w:pPr>
      <w:suppressAutoHyphens/>
      <w:spacing w:after="140"/>
      <w:ind w:right="7" w:firstLine="2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rsid w:val="000C194B"/>
    <w:rPr>
      <w:rFonts w:ascii="Times New Roman" w:eastAsia="Times New Roman" w:hAnsi="Times New Roman"/>
      <w:color w:val="000000"/>
      <w:sz w:val="24"/>
      <w:szCs w:val="22"/>
    </w:rPr>
  </w:style>
  <w:style w:type="paragraph" w:styleId="afa">
    <w:name w:val="List"/>
    <w:basedOn w:val="af8"/>
    <w:locked/>
    <w:rsid w:val="000C194B"/>
    <w:rPr>
      <w:rFonts w:cs="Arial"/>
    </w:rPr>
  </w:style>
  <w:style w:type="paragraph" w:styleId="1c">
    <w:name w:val="index 1"/>
    <w:basedOn w:val="a"/>
    <w:next w:val="a"/>
    <w:autoRedefine/>
    <w:uiPriority w:val="99"/>
    <w:semiHidden/>
    <w:unhideWhenUsed/>
    <w:locked/>
    <w:rsid w:val="000C194B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locked/>
    <w:rsid w:val="000C194B"/>
    <w:pPr>
      <w:suppressLineNumbers/>
      <w:suppressAutoHyphens/>
      <w:spacing w:after="12" w:line="264" w:lineRule="auto"/>
      <w:ind w:right="7" w:firstLine="244"/>
      <w:jc w:val="both"/>
    </w:pPr>
    <w:rPr>
      <w:rFonts w:ascii="Times New Roman" w:eastAsia="Times New Roman" w:hAnsi="Times New Roman" w:cs="Arial"/>
      <w:color w:val="000000"/>
      <w:sz w:val="24"/>
      <w:lang w:eastAsia="ru-RU"/>
    </w:rPr>
  </w:style>
  <w:style w:type="paragraph" w:styleId="afc">
    <w:name w:val="annotation text"/>
    <w:basedOn w:val="a"/>
    <w:link w:val="1d"/>
    <w:uiPriority w:val="99"/>
    <w:semiHidden/>
    <w:unhideWhenUsed/>
    <w:qFormat/>
    <w:locked/>
    <w:rsid w:val="000C194B"/>
    <w:pPr>
      <w:suppressAutoHyphens/>
      <w:spacing w:after="12" w:line="240" w:lineRule="auto"/>
      <w:ind w:right="7" w:firstLine="24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link w:val="afc"/>
    <w:uiPriority w:val="99"/>
    <w:semiHidden/>
    <w:rsid w:val="000C194B"/>
    <w:rPr>
      <w:rFonts w:ascii="Times New Roman" w:eastAsia="Times New Roman" w:hAnsi="Times New Roman"/>
      <w:color w:val="000000"/>
    </w:rPr>
  </w:style>
  <w:style w:type="paragraph" w:styleId="afd">
    <w:name w:val="annotation subject"/>
    <w:basedOn w:val="afc"/>
    <w:next w:val="afc"/>
    <w:link w:val="1e"/>
    <w:uiPriority w:val="99"/>
    <w:semiHidden/>
    <w:unhideWhenUsed/>
    <w:qFormat/>
    <w:locked/>
    <w:rsid w:val="000C194B"/>
    <w:rPr>
      <w:b/>
      <w:bCs/>
    </w:rPr>
  </w:style>
  <w:style w:type="character" w:customStyle="1" w:styleId="1e">
    <w:name w:val="Тема примечания Знак1"/>
    <w:basedOn w:val="1d"/>
    <w:link w:val="afd"/>
    <w:uiPriority w:val="99"/>
    <w:semiHidden/>
    <w:rsid w:val="000C194B"/>
    <w:rPr>
      <w:rFonts w:ascii="Times New Roman" w:eastAsia="Times New Roman" w:hAnsi="Times New Roman"/>
      <w:b/>
      <w:bCs/>
      <w:color w:val="000000"/>
    </w:rPr>
  </w:style>
  <w:style w:type="paragraph" w:customStyle="1" w:styleId="afe">
    <w:name w:val="Верхний и нижний колонтитулы"/>
    <w:basedOn w:val="a"/>
    <w:qFormat/>
    <w:rsid w:val="000C194B"/>
    <w:pPr>
      <w:suppressAutoHyphens/>
      <w:spacing w:after="12" w:line="264" w:lineRule="auto"/>
      <w:ind w:right="7" w:firstLine="2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">
    <w:name w:val="Содержимое таблицы"/>
    <w:basedOn w:val="a"/>
    <w:qFormat/>
    <w:rsid w:val="000C194B"/>
    <w:pPr>
      <w:widowControl w:val="0"/>
      <w:suppressLineNumbers/>
      <w:suppressAutoHyphens/>
      <w:spacing w:after="12" w:line="264" w:lineRule="auto"/>
      <w:ind w:right="7" w:firstLine="2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0">
    <w:name w:val="Заголовок таблицы"/>
    <w:basedOn w:val="aff"/>
    <w:qFormat/>
    <w:rsid w:val="000C194B"/>
    <w:pPr>
      <w:jc w:val="center"/>
    </w:pPr>
    <w:rPr>
      <w:b/>
      <w:bCs/>
    </w:rPr>
  </w:style>
  <w:style w:type="table" w:customStyle="1" w:styleId="TableGrid1">
    <w:name w:val="TableGrid1"/>
    <w:rsid w:val="000C194B"/>
    <w:pPr>
      <w:suppressAutoHyphens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">
    <w:name w:val="Сетка таблицы1"/>
    <w:basedOn w:val="a1"/>
    <w:next w:val="ac"/>
    <w:uiPriority w:val="39"/>
    <w:rsid w:val="000C194B"/>
    <w:pPr>
      <w:suppressAutoHyphens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0C19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681D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semiHidden="0" w:uiPriority="0" w:unhideWhenUsed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qFormat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qFormat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qFormat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qFormat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0C194B"/>
  </w:style>
  <w:style w:type="character" w:styleId="af5">
    <w:name w:val="annotation reference"/>
    <w:basedOn w:val="a0"/>
    <w:uiPriority w:val="99"/>
    <w:semiHidden/>
    <w:unhideWhenUsed/>
    <w:qFormat/>
    <w:locked/>
    <w:rsid w:val="000C194B"/>
    <w:rPr>
      <w:sz w:val="16"/>
      <w:szCs w:val="16"/>
    </w:rPr>
  </w:style>
  <w:style w:type="character" w:customStyle="1" w:styleId="af6">
    <w:name w:val="Текст примечания Знак"/>
    <w:basedOn w:val="a0"/>
    <w:uiPriority w:val="99"/>
    <w:semiHidden/>
    <w:qFormat/>
    <w:rsid w:val="000C194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7">
    <w:name w:val="Тема примечания Знак"/>
    <w:basedOn w:val="af6"/>
    <w:uiPriority w:val="99"/>
    <w:semiHidden/>
    <w:qFormat/>
    <w:rsid w:val="000C194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b">
    <w:name w:val="Цитата1"/>
    <w:qFormat/>
    <w:rsid w:val="000C194B"/>
    <w:rPr>
      <w:i/>
      <w:iCs/>
    </w:rPr>
  </w:style>
  <w:style w:type="paragraph" w:styleId="af8">
    <w:name w:val="Body Text"/>
    <w:basedOn w:val="a"/>
    <w:link w:val="af9"/>
    <w:locked/>
    <w:rsid w:val="000C194B"/>
    <w:pPr>
      <w:suppressAutoHyphens/>
      <w:spacing w:after="140"/>
      <w:ind w:right="7" w:firstLine="2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rsid w:val="000C194B"/>
    <w:rPr>
      <w:rFonts w:ascii="Times New Roman" w:eastAsia="Times New Roman" w:hAnsi="Times New Roman"/>
      <w:color w:val="000000"/>
      <w:sz w:val="24"/>
      <w:szCs w:val="22"/>
    </w:rPr>
  </w:style>
  <w:style w:type="paragraph" w:styleId="afa">
    <w:name w:val="List"/>
    <w:basedOn w:val="af8"/>
    <w:locked/>
    <w:rsid w:val="000C194B"/>
    <w:rPr>
      <w:rFonts w:cs="Arial"/>
    </w:rPr>
  </w:style>
  <w:style w:type="paragraph" w:styleId="1c">
    <w:name w:val="index 1"/>
    <w:basedOn w:val="a"/>
    <w:next w:val="a"/>
    <w:autoRedefine/>
    <w:uiPriority w:val="99"/>
    <w:semiHidden/>
    <w:unhideWhenUsed/>
    <w:locked/>
    <w:rsid w:val="000C194B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locked/>
    <w:rsid w:val="000C194B"/>
    <w:pPr>
      <w:suppressLineNumbers/>
      <w:suppressAutoHyphens/>
      <w:spacing w:after="12" w:line="264" w:lineRule="auto"/>
      <w:ind w:right="7" w:firstLine="244"/>
      <w:jc w:val="both"/>
    </w:pPr>
    <w:rPr>
      <w:rFonts w:ascii="Times New Roman" w:eastAsia="Times New Roman" w:hAnsi="Times New Roman" w:cs="Arial"/>
      <w:color w:val="000000"/>
      <w:sz w:val="24"/>
      <w:lang w:eastAsia="ru-RU"/>
    </w:rPr>
  </w:style>
  <w:style w:type="paragraph" w:styleId="afc">
    <w:name w:val="annotation text"/>
    <w:basedOn w:val="a"/>
    <w:link w:val="1d"/>
    <w:uiPriority w:val="99"/>
    <w:semiHidden/>
    <w:unhideWhenUsed/>
    <w:qFormat/>
    <w:locked/>
    <w:rsid w:val="000C194B"/>
    <w:pPr>
      <w:suppressAutoHyphens/>
      <w:spacing w:after="12" w:line="240" w:lineRule="auto"/>
      <w:ind w:right="7" w:firstLine="24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link w:val="afc"/>
    <w:uiPriority w:val="99"/>
    <w:semiHidden/>
    <w:rsid w:val="000C194B"/>
    <w:rPr>
      <w:rFonts w:ascii="Times New Roman" w:eastAsia="Times New Roman" w:hAnsi="Times New Roman"/>
      <w:color w:val="000000"/>
    </w:rPr>
  </w:style>
  <w:style w:type="paragraph" w:styleId="afd">
    <w:name w:val="annotation subject"/>
    <w:basedOn w:val="afc"/>
    <w:next w:val="afc"/>
    <w:link w:val="1e"/>
    <w:uiPriority w:val="99"/>
    <w:semiHidden/>
    <w:unhideWhenUsed/>
    <w:qFormat/>
    <w:locked/>
    <w:rsid w:val="000C194B"/>
    <w:rPr>
      <w:b/>
      <w:bCs/>
    </w:rPr>
  </w:style>
  <w:style w:type="character" w:customStyle="1" w:styleId="1e">
    <w:name w:val="Тема примечания Знак1"/>
    <w:basedOn w:val="1d"/>
    <w:link w:val="afd"/>
    <w:uiPriority w:val="99"/>
    <w:semiHidden/>
    <w:rsid w:val="000C194B"/>
    <w:rPr>
      <w:rFonts w:ascii="Times New Roman" w:eastAsia="Times New Roman" w:hAnsi="Times New Roman"/>
      <w:b/>
      <w:bCs/>
      <w:color w:val="000000"/>
    </w:rPr>
  </w:style>
  <w:style w:type="paragraph" w:customStyle="1" w:styleId="afe">
    <w:name w:val="Верхний и нижний колонтитулы"/>
    <w:basedOn w:val="a"/>
    <w:qFormat/>
    <w:rsid w:val="000C194B"/>
    <w:pPr>
      <w:suppressAutoHyphens/>
      <w:spacing w:after="12" w:line="264" w:lineRule="auto"/>
      <w:ind w:right="7" w:firstLine="2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">
    <w:name w:val="Содержимое таблицы"/>
    <w:basedOn w:val="a"/>
    <w:qFormat/>
    <w:rsid w:val="000C194B"/>
    <w:pPr>
      <w:widowControl w:val="0"/>
      <w:suppressLineNumbers/>
      <w:suppressAutoHyphens/>
      <w:spacing w:after="12" w:line="264" w:lineRule="auto"/>
      <w:ind w:right="7" w:firstLine="2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0">
    <w:name w:val="Заголовок таблицы"/>
    <w:basedOn w:val="aff"/>
    <w:qFormat/>
    <w:rsid w:val="000C194B"/>
    <w:pPr>
      <w:jc w:val="center"/>
    </w:pPr>
    <w:rPr>
      <w:b/>
      <w:bCs/>
    </w:rPr>
  </w:style>
  <w:style w:type="table" w:customStyle="1" w:styleId="TableGrid1">
    <w:name w:val="TableGrid1"/>
    <w:rsid w:val="000C194B"/>
    <w:pPr>
      <w:suppressAutoHyphens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">
    <w:name w:val="Сетка таблицы1"/>
    <w:basedOn w:val="a1"/>
    <w:next w:val="ac"/>
    <w:uiPriority w:val="39"/>
    <w:rsid w:val="000C194B"/>
    <w:pPr>
      <w:suppressAutoHyphens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0C19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681D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24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37302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sergey</cp:lastModifiedBy>
  <cp:revision>100</cp:revision>
  <cp:lastPrinted>2021-08-27T10:14:00Z</cp:lastPrinted>
  <dcterms:created xsi:type="dcterms:W3CDTF">2018-11-19T08:15:00Z</dcterms:created>
  <dcterms:modified xsi:type="dcterms:W3CDTF">2022-11-23T14:01:00Z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