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6"/>
        <w:tblW w:w="9614" w:type="dxa"/>
        <w:tblInd w:w="0" w:type="dxa"/>
        <w:tblCellMar>
          <w:top w:w="33" w:type="dxa"/>
          <w:bottom w:w="20" w:type="dxa"/>
          <w:right w:w="71" w:type="dxa"/>
        </w:tblCellMar>
        <w:tblLook w:val="04A0" w:firstRow="1" w:lastRow="0" w:firstColumn="1" w:lastColumn="0" w:noHBand="0" w:noVBand="1"/>
      </w:tblPr>
      <w:tblGrid>
        <w:gridCol w:w="3047"/>
        <w:gridCol w:w="6567"/>
      </w:tblGrid>
      <w:tr w:rsidR="00E10882" w:rsidRPr="00325736" w:rsidTr="00E10882">
        <w:trPr>
          <w:trHeight w:val="1563"/>
        </w:trPr>
        <w:tc>
          <w:tcPr>
            <w:tcW w:w="3047" w:type="dxa"/>
            <w:tcBorders>
              <w:top w:val="single" w:sz="6" w:space="0" w:color="000000"/>
              <w:left w:val="single" w:sz="12" w:space="0" w:color="606060"/>
              <w:bottom w:val="single" w:sz="6" w:space="0" w:color="C0C0C0"/>
              <w:right w:val="single" w:sz="6" w:space="0" w:color="000000"/>
            </w:tcBorders>
            <w:vAlign w:val="bottom"/>
          </w:tcPr>
          <w:p w:rsidR="00E10882" w:rsidRPr="00325736" w:rsidRDefault="00E10882" w:rsidP="00325736">
            <w:pPr>
              <w:spacing w:after="0" w:line="240" w:lineRule="auto"/>
              <w:ind w:left="-46" w:firstLine="0"/>
              <w:jc w:val="right"/>
              <w:rPr>
                <w:sz w:val="28"/>
              </w:rPr>
            </w:pPr>
            <w:r w:rsidRPr="00325736">
              <w:rPr>
                <w:noProof/>
                <w:sz w:val="28"/>
              </w:rPr>
              <w:drawing>
                <wp:inline distT="0" distB="0" distL="0" distR="0" wp14:anchorId="7122DF1E" wp14:editId="61D68792">
                  <wp:extent cx="1889760" cy="890016"/>
                  <wp:effectExtent l="0" t="0" r="0" b="0"/>
                  <wp:docPr id="32753" name="Picture 32753"/>
                  <wp:cNvGraphicFramePr/>
                  <a:graphic xmlns:a="http://schemas.openxmlformats.org/drawingml/2006/main">
                    <a:graphicData uri="http://schemas.openxmlformats.org/drawingml/2006/picture">
                      <pic:pic xmlns:pic="http://schemas.openxmlformats.org/drawingml/2006/picture">
                        <pic:nvPicPr>
                          <pic:cNvPr id="32753" name="Picture 32753"/>
                          <pic:cNvPicPr/>
                        </pic:nvPicPr>
                        <pic:blipFill>
                          <a:blip r:embed="rId8"/>
                          <a:stretch>
                            <a:fillRect/>
                          </a:stretch>
                        </pic:blipFill>
                        <pic:spPr>
                          <a:xfrm>
                            <a:off x="0" y="0"/>
                            <a:ext cx="1889760" cy="890016"/>
                          </a:xfrm>
                          <a:prstGeom prst="rect">
                            <a:avLst/>
                          </a:prstGeom>
                        </pic:spPr>
                      </pic:pic>
                    </a:graphicData>
                  </a:graphic>
                </wp:inline>
              </w:drawing>
            </w:r>
            <w:r w:rsidRPr="00325736">
              <w:rPr>
                <w:rFonts w:eastAsia="Calibri"/>
                <w:i/>
              </w:rPr>
              <w:t xml:space="preserve"> </w:t>
            </w:r>
          </w:p>
        </w:tc>
        <w:tc>
          <w:tcPr>
            <w:tcW w:w="6567" w:type="dxa"/>
            <w:tcBorders>
              <w:top w:val="single" w:sz="6" w:space="0" w:color="000000"/>
              <w:left w:val="single" w:sz="6" w:space="0" w:color="000000"/>
              <w:bottom w:val="single" w:sz="6" w:space="0" w:color="C0C0C0"/>
              <w:right w:val="single" w:sz="12" w:space="0" w:color="606060"/>
            </w:tcBorders>
          </w:tcPr>
          <w:p w:rsidR="00E10882" w:rsidRPr="00325736" w:rsidRDefault="00E10882" w:rsidP="00325736">
            <w:pPr>
              <w:spacing w:after="22" w:line="240" w:lineRule="auto"/>
              <w:ind w:left="135" w:firstLine="0"/>
              <w:jc w:val="center"/>
              <w:rPr>
                <w:sz w:val="28"/>
              </w:rPr>
            </w:pPr>
            <w:r w:rsidRPr="00325736">
              <w:t xml:space="preserve"> </w:t>
            </w:r>
          </w:p>
          <w:p w:rsidR="00E10882" w:rsidRPr="00325736" w:rsidRDefault="00E10882" w:rsidP="00325736">
            <w:pPr>
              <w:spacing w:after="23" w:line="240" w:lineRule="auto"/>
              <w:ind w:left="75" w:firstLine="0"/>
              <w:jc w:val="center"/>
              <w:rPr>
                <w:sz w:val="28"/>
              </w:rPr>
            </w:pPr>
            <w:r w:rsidRPr="00325736">
              <w:t>Комитет по здравоохранению Санкт-Петербурга</w:t>
            </w:r>
            <w:r w:rsidRPr="00325736">
              <w:rPr>
                <w:b/>
              </w:rPr>
              <w:t xml:space="preserve"> </w:t>
            </w:r>
          </w:p>
          <w:p w:rsidR="00E10882" w:rsidRPr="00325736" w:rsidRDefault="00E10882" w:rsidP="00325736">
            <w:pPr>
              <w:spacing w:after="0" w:line="240" w:lineRule="auto"/>
              <w:ind w:left="0" w:firstLine="0"/>
              <w:jc w:val="center"/>
              <w:rPr>
                <w:sz w:val="28"/>
              </w:rPr>
            </w:pPr>
            <w:r w:rsidRPr="00325736">
              <w:t xml:space="preserve">Санкт-Петербургское государственное бюджетное профессиональное образовательное учреждение  </w:t>
            </w:r>
          </w:p>
          <w:p w:rsidR="00E10882" w:rsidRPr="00325736" w:rsidRDefault="00E10882" w:rsidP="00325736">
            <w:pPr>
              <w:spacing w:after="0" w:line="240" w:lineRule="auto"/>
              <w:ind w:left="75" w:firstLine="0"/>
              <w:jc w:val="center"/>
              <w:rPr>
                <w:sz w:val="28"/>
              </w:rPr>
            </w:pPr>
            <w:r w:rsidRPr="00325736">
              <w:t xml:space="preserve">«Медицинский колледж № 1» </w:t>
            </w:r>
          </w:p>
        </w:tc>
      </w:tr>
    </w:tbl>
    <w:p w:rsidR="008F2D4F" w:rsidRPr="00325736" w:rsidRDefault="008F2D4F" w:rsidP="00325736">
      <w:pPr>
        <w:spacing w:after="0" w:line="240" w:lineRule="auto"/>
        <w:ind w:left="4823" w:firstLine="0"/>
        <w:jc w:val="center"/>
      </w:pPr>
    </w:p>
    <w:p w:rsidR="008F2D4F" w:rsidRPr="00325736" w:rsidRDefault="0081718A" w:rsidP="00325736">
      <w:pPr>
        <w:spacing w:after="0" w:line="240" w:lineRule="auto"/>
        <w:ind w:left="42" w:firstLine="0"/>
        <w:jc w:val="center"/>
      </w:pPr>
      <w:r w:rsidRPr="00325736">
        <w:rPr>
          <w:sz w:val="20"/>
        </w:rPr>
        <w:t xml:space="preserve"> </w:t>
      </w:r>
    </w:p>
    <w:p w:rsidR="008F2D4F" w:rsidRPr="00325736" w:rsidRDefault="0081718A" w:rsidP="00325736">
      <w:pPr>
        <w:spacing w:after="0" w:line="240" w:lineRule="auto"/>
        <w:ind w:left="42" w:firstLine="0"/>
        <w:jc w:val="center"/>
      </w:pPr>
      <w:r w:rsidRPr="00325736">
        <w:rPr>
          <w:sz w:val="20"/>
        </w:rPr>
        <w:t xml:space="preserve"> </w:t>
      </w:r>
    </w:p>
    <w:p w:rsidR="008F2D4F" w:rsidRPr="00325736" w:rsidRDefault="0081718A" w:rsidP="00325736">
      <w:pPr>
        <w:spacing w:after="0" w:line="240" w:lineRule="auto"/>
        <w:ind w:left="42" w:firstLine="0"/>
        <w:jc w:val="center"/>
      </w:pPr>
      <w:r w:rsidRPr="00325736">
        <w:rPr>
          <w:sz w:val="20"/>
        </w:rPr>
        <w:t xml:space="preserve"> </w:t>
      </w:r>
    </w:p>
    <w:p w:rsidR="008F2D4F" w:rsidRPr="00325736" w:rsidRDefault="0081718A" w:rsidP="00325736">
      <w:pPr>
        <w:spacing w:after="0" w:line="240" w:lineRule="auto"/>
        <w:ind w:left="42" w:firstLine="0"/>
        <w:jc w:val="center"/>
      </w:pPr>
      <w:r w:rsidRPr="00325736">
        <w:rPr>
          <w:sz w:val="20"/>
        </w:rPr>
        <w:t xml:space="preserve"> </w:t>
      </w:r>
    </w:p>
    <w:p w:rsidR="00E10882" w:rsidRPr="00325736" w:rsidRDefault="0081718A" w:rsidP="00325736">
      <w:pPr>
        <w:spacing w:after="0" w:line="240" w:lineRule="auto"/>
        <w:ind w:left="42" w:firstLine="0"/>
        <w:jc w:val="center"/>
      </w:pPr>
      <w:r w:rsidRPr="00325736">
        <w:rPr>
          <w:sz w:val="20"/>
        </w:rPr>
        <w:t xml:space="preserve"> </w:t>
      </w:r>
    </w:p>
    <w:p w:rsidR="008F2D4F" w:rsidRPr="00325736" w:rsidRDefault="008F2D4F" w:rsidP="00325736">
      <w:pPr>
        <w:spacing w:after="0" w:line="240" w:lineRule="auto"/>
        <w:ind w:left="42" w:firstLine="0"/>
        <w:jc w:val="center"/>
      </w:pPr>
    </w:p>
    <w:p w:rsidR="008F2D4F" w:rsidRPr="00325736" w:rsidRDefault="0081718A" w:rsidP="00325736">
      <w:pPr>
        <w:spacing w:after="0" w:line="240" w:lineRule="auto"/>
        <w:ind w:left="42" w:firstLine="0"/>
        <w:jc w:val="center"/>
      </w:pPr>
      <w:r w:rsidRPr="00325736">
        <w:rPr>
          <w:sz w:val="20"/>
        </w:rPr>
        <w:t xml:space="preserve"> </w:t>
      </w:r>
    </w:p>
    <w:p w:rsidR="008F2D4F" w:rsidRPr="00325736" w:rsidRDefault="0081718A" w:rsidP="00325736">
      <w:pPr>
        <w:spacing w:after="0" w:line="240" w:lineRule="auto"/>
        <w:ind w:left="42" w:firstLine="0"/>
        <w:jc w:val="center"/>
      </w:pPr>
      <w:r w:rsidRPr="00325736">
        <w:rPr>
          <w:sz w:val="20"/>
        </w:rPr>
        <w:t xml:space="preserve"> </w:t>
      </w:r>
    </w:p>
    <w:tbl>
      <w:tblPr>
        <w:tblStyle w:val="a9"/>
        <w:tblpPr w:leftFromText="180" w:rightFromText="180" w:vertAnchor="text" w:horzAnchor="margin" w:tblpXSpec="right" w:tblpY="30"/>
        <w:tblW w:w="0" w:type="auto"/>
        <w:tblLook w:val="04A0" w:firstRow="1" w:lastRow="0" w:firstColumn="1" w:lastColumn="0" w:noHBand="0" w:noVBand="1"/>
      </w:tblPr>
      <w:tblGrid>
        <w:gridCol w:w="6049"/>
      </w:tblGrid>
      <w:tr w:rsidR="001625E2" w:rsidRPr="00325736" w:rsidTr="00614756">
        <w:tc>
          <w:tcPr>
            <w:tcW w:w="6049" w:type="dxa"/>
            <w:tcBorders>
              <w:top w:val="nil"/>
              <w:left w:val="nil"/>
              <w:bottom w:val="nil"/>
              <w:right w:val="nil"/>
            </w:tcBorders>
          </w:tcPr>
          <w:p w:rsidR="001625E2" w:rsidRPr="00325736" w:rsidRDefault="00614756" w:rsidP="00614756">
            <w:pPr>
              <w:spacing w:after="0" w:line="240" w:lineRule="auto"/>
              <w:ind w:left="0" w:firstLine="0"/>
              <w:jc w:val="center"/>
            </w:pPr>
            <w:r>
              <w:t xml:space="preserve">РАССМОТРЕН И ОДОБРЕН </w:t>
            </w:r>
            <w:r w:rsidRPr="00325736">
              <w:t>ПЕДСОВЕТОМ</w:t>
            </w:r>
          </w:p>
          <w:p w:rsidR="001625E2" w:rsidRDefault="001625E2" w:rsidP="00481BB2">
            <w:pPr>
              <w:spacing w:after="0" w:line="240" w:lineRule="auto"/>
              <w:ind w:left="0" w:firstLine="0"/>
              <w:jc w:val="right"/>
            </w:pPr>
            <w:r w:rsidRPr="00325736">
              <w:t xml:space="preserve">   «</w:t>
            </w:r>
            <w:r w:rsidR="00614756">
              <w:t>14»</w:t>
            </w:r>
            <w:r w:rsidRPr="00325736">
              <w:t xml:space="preserve">   апреля 202</w:t>
            </w:r>
            <w:r>
              <w:t>3</w:t>
            </w:r>
            <w:r w:rsidRPr="00325736">
              <w:t xml:space="preserve"> Г. ПРОТОКОЛ №</w:t>
            </w:r>
            <w:r w:rsidR="00481BB2">
              <w:t xml:space="preserve"> 5</w:t>
            </w:r>
          </w:p>
          <w:p w:rsidR="00614756" w:rsidRDefault="00614756" w:rsidP="00481BB2">
            <w:pPr>
              <w:spacing w:after="0" w:line="240" w:lineRule="auto"/>
              <w:ind w:left="0" w:firstLine="0"/>
              <w:jc w:val="right"/>
            </w:pPr>
          </w:p>
          <w:p w:rsidR="00614756" w:rsidRPr="00325736" w:rsidRDefault="00614756" w:rsidP="00614756">
            <w:pPr>
              <w:spacing w:after="0" w:line="240" w:lineRule="auto"/>
              <w:ind w:left="0" w:firstLine="0"/>
              <w:jc w:val="center"/>
            </w:pPr>
            <w:r>
              <w:t xml:space="preserve">УТВЕРЖДЕН ПРИКАЗОМ ОТ       апреля 2023 г. № </w:t>
            </w:r>
          </w:p>
        </w:tc>
      </w:tr>
    </w:tbl>
    <w:p w:rsidR="008F2D4F" w:rsidRPr="00325736" w:rsidRDefault="0081718A" w:rsidP="00325736">
      <w:pPr>
        <w:spacing w:after="0" w:line="240" w:lineRule="auto"/>
        <w:ind w:left="42" w:firstLine="0"/>
        <w:jc w:val="center"/>
      </w:pPr>
      <w:r w:rsidRPr="00325736">
        <w:rPr>
          <w:sz w:val="20"/>
        </w:rPr>
        <w:t xml:space="preserve"> </w:t>
      </w:r>
    </w:p>
    <w:p w:rsidR="008F2D4F" w:rsidRPr="00325736" w:rsidRDefault="0081718A" w:rsidP="00325736">
      <w:pPr>
        <w:spacing w:after="0" w:line="240" w:lineRule="auto"/>
        <w:ind w:left="42" w:firstLine="0"/>
        <w:jc w:val="center"/>
      </w:pPr>
      <w:r w:rsidRPr="00325736">
        <w:rPr>
          <w:sz w:val="20"/>
        </w:rPr>
        <w:t xml:space="preserve"> </w:t>
      </w:r>
    </w:p>
    <w:p w:rsidR="008F2D4F" w:rsidRPr="00325736" w:rsidRDefault="0081718A" w:rsidP="00325736">
      <w:pPr>
        <w:spacing w:after="0" w:line="240" w:lineRule="auto"/>
        <w:ind w:left="42" w:firstLine="0"/>
        <w:jc w:val="center"/>
      </w:pPr>
      <w:r w:rsidRPr="00325736">
        <w:rPr>
          <w:sz w:val="20"/>
        </w:rPr>
        <w:t xml:space="preserve"> </w:t>
      </w:r>
    </w:p>
    <w:p w:rsidR="008F2D4F" w:rsidRPr="00325736" w:rsidRDefault="0081718A" w:rsidP="00325736">
      <w:pPr>
        <w:spacing w:after="0" w:line="240" w:lineRule="auto"/>
        <w:ind w:left="42" w:firstLine="0"/>
        <w:jc w:val="center"/>
      </w:pPr>
      <w:r w:rsidRPr="00325736">
        <w:rPr>
          <w:sz w:val="20"/>
        </w:rPr>
        <w:t xml:space="preserve"> </w:t>
      </w:r>
    </w:p>
    <w:p w:rsidR="008F2D4F" w:rsidRPr="00325736" w:rsidRDefault="0081718A" w:rsidP="00325736">
      <w:pPr>
        <w:spacing w:after="115" w:line="240" w:lineRule="auto"/>
        <w:ind w:left="42" w:firstLine="0"/>
        <w:jc w:val="center"/>
      </w:pPr>
      <w:r w:rsidRPr="00325736">
        <w:rPr>
          <w:sz w:val="20"/>
        </w:rPr>
        <w:t xml:space="preserve"> </w:t>
      </w:r>
    </w:p>
    <w:p w:rsidR="008F2D4F" w:rsidRPr="00325736" w:rsidRDefault="0081718A" w:rsidP="00325736">
      <w:pPr>
        <w:spacing w:after="0" w:line="240" w:lineRule="auto"/>
        <w:ind w:left="1406" w:right="492" w:firstLine="0"/>
        <w:jc w:val="center"/>
        <w:rPr>
          <w:b/>
          <w:sz w:val="28"/>
        </w:rPr>
      </w:pPr>
      <w:r w:rsidRPr="00325736">
        <w:rPr>
          <w:b/>
          <w:sz w:val="28"/>
        </w:rPr>
        <w:t>ОТЧЕТ О РЕЗУЛЬТАТАХ САМООБСЛЕДОВАНИЯ</w:t>
      </w:r>
    </w:p>
    <w:p w:rsidR="0082308E" w:rsidRPr="00325736" w:rsidRDefault="003D0BAA" w:rsidP="00325736">
      <w:pPr>
        <w:spacing w:after="0" w:line="240" w:lineRule="auto"/>
        <w:ind w:left="1406" w:right="492" w:firstLine="0"/>
        <w:jc w:val="center"/>
        <w:rPr>
          <w:b/>
          <w:sz w:val="28"/>
        </w:rPr>
      </w:pPr>
      <w:r w:rsidRPr="00325736">
        <w:rPr>
          <w:b/>
          <w:sz w:val="28"/>
        </w:rPr>
        <w:t xml:space="preserve">САНКТ-ПЕТЕРБУРГСКОГО ГОСУДАРСТВЕННОГО </w:t>
      </w:r>
    </w:p>
    <w:p w:rsidR="00902A83" w:rsidRPr="00325736" w:rsidRDefault="003D0BAA" w:rsidP="00325736">
      <w:pPr>
        <w:spacing w:after="0" w:line="240" w:lineRule="auto"/>
        <w:ind w:left="1406" w:right="492" w:firstLine="0"/>
        <w:jc w:val="center"/>
        <w:rPr>
          <w:b/>
          <w:sz w:val="28"/>
        </w:rPr>
      </w:pPr>
      <w:r w:rsidRPr="00325736">
        <w:rPr>
          <w:b/>
          <w:sz w:val="28"/>
        </w:rPr>
        <w:t>БЮДЖЕТНОГО ПРОФЕССИОНАЛЬНОГО</w:t>
      </w:r>
    </w:p>
    <w:p w:rsidR="00902A83" w:rsidRPr="00325736" w:rsidRDefault="003D0BAA" w:rsidP="00325736">
      <w:pPr>
        <w:spacing w:after="0" w:line="240" w:lineRule="auto"/>
        <w:ind w:left="1406" w:right="492" w:firstLine="0"/>
        <w:jc w:val="center"/>
        <w:rPr>
          <w:b/>
          <w:sz w:val="28"/>
        </w:rPr>
      </w:pPr>
      <w:r w:rsidRPr="00325736">
        <w:rPr>
          <w:b/>
          <w:sz w:val="28"/>
        </w:rPr>
        <w:t>ОБРАЗОВАТЕЛЬНОГО УЧРЕЖДЕНИЯ</w:t>
      </w:r>
    </w:p>
    <w:p w:rsidR="003D0BAA" w:rsidRPr="00325736" w:rsidRDefault="003D0BAA" w:rsidP="00325736">
      <w:pPr>
        <w:spacing w:after="0" w:line="240" w:lineRule="auto"/>
        <w:ind w:left="1406" w:right="492" w:firstLine="0"/>
        <w:jc w:val="center"/>
      </w:pPr>
      <w:r w:rsidRPr="00325736">
        <w:rPr>
          <w:b/>
          <w:sz w:val="28"/>
        </w:rPr>
        <w:t xml:space="preserve">«МЕДИЦИНСКИЙ КОЛЛЕДЖ </w:t>
      </w:r>
      <w:r w:rsidR="00902A83" w:rsidRPr="00325736">
        <w:rPr>
          <w:b/>
          <w:sz w:val="28"/>
        </w:rPr>
        <w:t>№</w:t>
      </w:r>
      <w:r w:rsidRPr="00325736">
        <w:rPr>
          <w:b/>
          <w:sz w:val="28"/>
        </w:rPr>
        <w:t>1»</w:t>
      </w:r>
    </w:p>
    <w:p w:rsidR="008F2D4F" w:rsidRPr="00325736" w:rsidRDefault="00902A83" w:rsidP="00325736">
      <w:pPr>
        <w:spacing w:after="0" w:line="240" w:lineRule="auto"/>
        <w:ind w:left="52" w:firstLine="0"/>
        <w:jc w:val="center"/>
      </w:pPr>
      <w:r w:rsidRPr="00325736">
        <w:rPr>
          <w:b/>
        </w:rPr>
        <w:t>ЗА 202</w:t>
      </w:r>
      <w:r w:rsidR="00AF238B">
        <w:rPr>
          <w:b/>
        </w:rPr>
        <w:t>2</w:t>
      </w:r>
      <w:r w:rsidRPr="00325736">
        <w:rPr>
          <w:b/>
        </w:rPr>
        <w:t xml:space="preserve"> ГОД</w:t>
      </w:r>
      <w:r w:rsidR="0081718A" w:rsidRPr="00325736">
        <w:rPr>
          <w:b/>
        </w:rPr>
        <w:t xml:space="preserve"> </w:t>
      </w:r>
    </w:p>
    <w:p w:rsidR="008F2D4F" w:rsidRPr="00325736" w:rsidRDefault="0081718A" w:rsidP="00325736">
      <w:pPr>
        <w:spacing w:after="0" w:line="240" w:lineRule="auto"/>
        <w:ind w:left="52" w:firstLine="0"/>
        <w:jc w:val="center"/>
      </w:pPr>
      <w:r w:rsidRPr="00325736">
        <w:rPr>
          <w:b/>
        </w:rPr>
        <w:t xml:space="preserve"> </w:t>
      </w:r>
    </w:p>
    <w:p w:rsidR="008F2D4F" w:rsidRPr="00325736" w:rsidRDefault="0081718A" w:rsidP="00325736">
      <w:pPr>
        <w:spacing w:after="0" w:line="240" w:lineRule="auto"/>
        <w:ind w:left="52" w:firstLine="0"/>
        <w:jc w:val="center"/>
      </w:pPr>
      <w:r w:rsidRPr="00325736">
        <w:rPr>
          <w:b/>
        </w:rPr>
        <w:t xml:space="preserve"> </w:t>
      </w:r>
    </w:p>
    <w:p w:rsidR="008F2D4F" w:rsidRPr="00325736" w:rsidRDefault="0081718A" w:rsidP="00325736">
      <w:pPr>
        <w:spacing w:after="0" w:line="240" w:lineRule="auto"/>
        <w:ind w:left="52" w:firstLine="0"/>
        <w:jc w:val="center"/>
      </w:pPr>
      <w:r w:rsidRPr="00325736">
        <w:rPr>
          <w:b/>
        </w:rPr>
        <w:t xml:space="preserve"> </w:t>
      </w:r>
    </w:p>
    <w:p w:rsidR="008F2D4F" w:rsidRPr="00325736" w:rsidRDefault="0081718A" w:rsidP="00325736">
      <w:pPr>
        <w:spacing w:after="0" w:line="240" w:lineRule="auto"/>
        <w:ind w:left="52" w:firstLine="0"/>
        <w:jc w:val="center"/>
      </w:pPr>
      <w:r w:rsidRPr="00325736">
        <w:rPr>
          <w:b/>
        </w:rPr>
        <w:t xml:space="preserve"> </w:t>
      </w:r>
    </w:p>
    <w:p w:rsidR="008F2D4F" w:rsidRPr="00325736" w:rsidRDefault="0081718A" w:rsidP="00325736">
      <w:pPr>
        <w:spacing w:after="0" w:line="240" w:lineRule="auto"/>
        <w:ind w:left="52" w:firstLine="0"/>
        <w:jc w:val="center"/>
      </w:pPr>
      <w:r w:rsidRPr="00325736">
        <w:rPr>
          <w:b/>
        </w:rPr>
        <w:t xml:space="preserve"> </w:t>
      </w:r>
    </w:p>
    <w:p w:rsidR="008F2D4F" w:rsidRPr="00325736" w:rsidRDefault="0081718A" w:rsidP="00325736">
      <w:pPr>
        <w:spacing w:after="0" w:line="240" w:lineRule="auto"/>
        <w:ind w:left="52" w:firstLine="0"/>
        <w:jc w:val="center"/>
      </w:pPr>
      <w:r w:rsidRPr="00325736">
        <w:rPr>
          <w:b/>
        </w:rPr>
        <w:t xml:space="preserve"> </w:t>
      </w:r>
    </w:p>
    <w:p w:rsidR="008F2D4F" w:rsidRPr="00325736" w:rsidRDefault="0081718A" w:rsidP="00325736">
      <w:pPr>
        <w:spacing w:after="0" w:line="240" w:lineRule="auto"/>
        <w:ind w:left="52" w:firstLine="0"/>
        <w:jc w:val="center"/>
      </w:pPr>
      <w:r w:rsidRPr="00325736">
        <w:rPr>
          <w:b/>
        </w:rPr>
        <w:t xml:space="preserve"> </w:t>
      </w:r>
    </w:p>
    <w:p w:rsidR="008F2D4F" w:rsidRPr="00325736" w:rsidRDefault="0081718A" w:rsidP="00325736">
      <w:pPr>
        <w:spacing w:after="0" w:line="240" w:lineRule="auto"/>
        <w:ind w:left="52" w:firstLine="0"/>
        <w:jc w:val="center"/>
      </w:pPr>
      <w:r w:rsidRPr="00325736">
        <w:rPr>
          <w:b/>
        </w:rPr>
        <w:t xml:space="preserve"> </w:t>
      </w:r>
    </w:p>
    <w:p w:rsidR="008F2D4F" w:rsidRPr="00325736" w:rsidRDefault="0081718A" w:rsidP="00325736">
      <w:pPr>
        <w:spacing w:after="0" w:line="240" w:lineRule="auto"/>
        <w:ind w:left="52" w:firstLine="0"/>
        <w:jc w:val="center"/>
      </w:pPr>
      <w:r w:rsidRPr="00325736">
        <w:rPr>
          <w:b/>
        </w:rPr>
        <w:t xml:space="preserve"> </w:t>
      </w:r>
    </w:p>
    <w:p w:rsidR="008F2D4F" w:rsidRPr="00325736" w:rsidRDefault="0081718A" w:rsidP="00325736">
      <w:pPr>
        <w:spacing w:after="0" w:line="240" w:lineRule="auto"/>
        <w:ind w:left="52" w:firstLine="0"/>
        <w:jc w:val="center"/>
        <w:rPr>
          <w:b/>
        </w:rPr>
      </w:pPr>
      <w:r w:rsidRPr="00325736">
        <w:rPr>
          <w:b/>
        </w:rPr>
        <w:t xml:space="preserve"> </w:t>
      </w:r>
    </w:p>
    <w:p w:rsidR="00DF5ACD" w:rsidRPr="00325736" w:rsidRDefault="00DF5ACD" w:rsidP="00325736">
      <w:pPr>
        <w:spacing w:after="0" w:line="240" w:lineRule="auto"/>
        <w:ind w:left="52" w:firstLine="0"/>
        <w:jc w:val="center"/>
        <w:rPr>
          <w:b/>
        </w:rPr>
      </w:pPr>
    </w:p>
    <w:p w:rsidR="00FA27E5" w:rsidRDefault="00FA27E5" w:rsidP="00325736">
      <w:pPr>
        <w:spacing w:after="0" w:line="240" w:lineRule="auto"/>
        <w:ind w:left="52" w:firstLine="0"/>
        <w:jc w:val="center"/>
        <w:rPr>
          <w:b/>
        </w:rPr>
      </w:pPr>
    </w:p>
    <w:p w:rsidR="008244CF" w:rsidRDefault="008244CF" w:rsidP="00325736">
      <w:pPr>
        <w:spacing w:after="0" w:line="240" w:lineRule="auto"/>
        <w:ind w:left="52" w:firstLine="0"/>
        <w:jc w:val="center"/>
        <w:rPr>
          <w:b/>
        </w:rPr>
      </w:pPr>
    </w:p>
    <w:p w:rsidR="008244CF" w:rsidRDefault="008244CF" w:rsidP="00325736">
      <w:pPr>
        <w:spacing w:after="0" w:line="240" w:lineRule="auto"/>
        <w:ind w:left="52" w:firstLine="0"/>
        <w:jc w:val="center"/>
        <w:rPr>
          <w:b/>
        </w:rPr>
      </w:pPr>
    </w:p>
    <w:p w:rsidR="008244CF" w:rsidRDefault="008244CF" w:rsidP="00325736">
      <w:pPr>
        <w:spacing w:after="0" w:line="240" w:lineRule="auto"/>
        <w:ind w:left="52" w:firstLine="0"/>
        <w:jc w:val="center"/>
        <w:rPr>
          <w:b/>
        </w:rPr>
      </w:pPr>
    </w:p>
    <w:p w:rsidR="008244CF" w:rsidRDefault="008244CF" w:rsidP="00325736">
      <w:pPr>
        <w:spacing w:after="0" w:line="240" w:lineRule="auto"/>
        <w:ind w:left="52" w:firstLine="0"/>
        <w:jc w:val="center"/>
        <w:rPr>
          <w:b/>
        </w:rPr>
      </w:pPr>
    </w:p>
    <w:p w:rsidR="008244CF" w:rsidRPr="00325736" w:rsidRDefault="008244CF" w:rsidP="00325736">
      <w:pPr>
        <w:spacing w:after="0" w:line="240" w:lineRule="auto"/>
        <w:ind w:left="52" w:firstLine="0"/>
        <w:jc w:val="center"/>
        <w:rPr>
          <w:b/>
        </w:rPr>
      </w:pPr>
    </w:p>
    <w:p w:rsidR="00DF5ACD" w:rsidRPr="00325736" w:rsidRDefault="00DF5ACD" w:rsidP="00325736">
      <w:pPr>
        <w:spacing w:after="0" w:line="240" w:lineRule="auto"/>
        <w:ind w:left="52" w:firstLine="0"/>
        <w:jc w:val="center"/>
      </w:pPr>
    </w:p>
    <w:p w:rsidR="008F2D4F" w:rsidRPr="00325736" w:rsidRDefault="0081718A" w:rsidP="00325736">
      <w:pPr>
        <w:spacing w:after="0" w:line="240" w:lineRule="auto"/>
        <w:ind w:left="52" w:firstLine="0"/>
        <w:jc w:val="center"/>
      </w:pPr>
      <w:r w:rsidRPr="00325736">
        <w:rPr>
          <w:b/>
        </w:rPr>
        <w:t xml:space="preserve"> </w:t>
      </w:r>
    </w:p>
    <w:p w:rsidR="008F2D4F" w:rsidRPr="00325736" w:rsidRDefault="0081718A" w:rsidP="00325736">
      <w:pPr>
        <w:spacing w:after="0" w:line="240" w:lineRule="auto"/>
        <w:ind w:left="52" w:firstLine="0"/>
        <w:jc w:val="center"/>
      </w:pPr>
      <w:r w:rsidRPr="00325736">
        <w:rPr>
          <w:b/>
        </w:rPr>
        <w:t xml:space="preserve">  </w:t>
      </w:r>
    </w:p>
    <w:p w:rsidR="008F2D4F" w:rsidRPr="00325736" w:rsidRDefault="0081718A" w:rsidP="00325736">
      <w:pPr>
        <w:spacing w:after="0" w:line="240" w:lineRule="auto"/>
        <w:ind w:left="52" w:firstLine="0"/>
        <w:jc w:val="center"/>
      </w:pPr>
      <w:r w:rsidRPr="00325736">
        <w:rPr>
          <w:b/>
        </w:rPr>
        <w:t xml:space="preserve"> </w:t>
      </w:r>
    </w:p>
    <w:p w:rsidR="008F2D4F" w:rsidRDefault="00902A83" w:rsidP="00325736">
      <w:pPr>
        <w:spacing w:after="0" w:line="240" w:lineRule="auto"/>
        <w:ind w:left="52" w:firstLine="0"/>
        <w:jc w:val="center"/>
        <w:rPr>
          <w:b/>
        </w:rPr>
      </w:pPr>
      <w:r w:rsidRPr="00325736">
        <w:rPr>
          <w:b/>
        </w:rPr>
        <w:t>202</w:t>
      </w:r>
      <w:r w:rsidR="001625E2">
        <w:rPr>
          <w:b/>
        </w:rPr>
        <w:t>3</w:t>
      </w:r>
      <w:r w:rsidR="0081718A" w:rsidRPr="00325736">
        <w:rPr>
          <w:b/>
        </w:rPr>
        <w:t xml:space="preserve"> </w:t>
      </w:r>
    </w:p>
    <w:p w:rsidR="009F2A95" w:rsidRPr="00325736" w:rsidRDefault="009F2A95" w:rsidP="00325736">
      <w:pPr>
        <w:spacing w:after="0" w:line="240" w:lineRule="auto"/>
        <w:ind w:left="52" w:firstLine="0"/>
        <w:jc w:val="center"/>
      </w:pPr>
      <w:r>
        <w:rPr>
          <w:b/>
        </w:rPr>
        <w:t>Санкт-Петербург</w:t>
      </w:r>
    </w:p>
    <w:p w:rsidR="008F2D4F" w:rsidRDefault="0081718A" w:rsidP="00325736">
      <w:pPr>
        <w:spacing w:after="0" w:line="240" w:lineRule="auto"/>
        <w:ind w:left="52" w:firstLine="0"/>
        <w:jc w:val="center"/>
        <w:rPr>
          <w:b/>
        </w:rPr>
      </w:pPr>
      <w:r w:rsidRPr="00325736">
        <w:rPr>
          <w:b/>
        </w:rPr>
        <w:t xml:space="preserve"> </w:t>
      </w:r>
    </w:p>
    <w:p w:rsidR="00D5112D" w:rsidRDefault="00D5112D" w:rsidP="00325736">
      <w:pPr>
        <w:spacing w:after="0" w:line="240" w:lineRule="auto"/>
        <w:ind w:left="52" w:firstLine="0"/>
        <w:jc w:val="center"/>
        <w:rPr>
          <w:b/>
        </w:rPr>
      </w:pPr>
    </w:p>
    <w:p w:rsidR="00D5112D" w:rsidRDefault="00D5112D" w:rsidP="00325736">
      <w:pPr>
        <w:spacing w:after="0" w:line="240" w:lineRule="auto"/>
        <w:ind w:left="52" w:firstLine="0"/>
        <w:jc w:val="center"/>
        <w:rPr>
          <w:b/>
        </w:rPr>
      </w:pPr>
    </w:p>
    <w:p w:rsidR="00D5112D" w:rsidRDefault="00D5112D" w:rsidP="00325736">
      <w:pPr>
        <w:spacing w:after="0" w:line="240" w:lineRule="auto"/>
        <w:ind w:left="52" w:firstLine="0"/>
        <w:jc w:val="center"/>
        <w:rPr>
          <w:b/>
        </w:rPr>
      </w:pPr>
    </w:p>
    <w:p w:rsidR="00D5112D" w:rsidRDefault="00D5112D" w:rsidP="00325736">
      <w:pPr>
        <w:spacing w:after="0" w:line="240" w:lineRule="auto"/>
        <w:ind w:left="52" w:firstLine="0"/>
        <w:jc w:val="center"/>
        <w:rPr>
          <w:b/>
        </w:rPr>
      </w:pPr>
    </w:p>
    <w:p w:rsidR="00D5112D" w:rsidRDefault="00D5112D" w:rsidP="00325736">
      <w:pPr>
        <w:spacing w:after="0" w:line="240" w:lineRule="auto"/>
        <w:ind w:left="52" w:firstLine="0"/>
        <w:jc w:val="center"/>
        <w:rPr>
          <w:b/>
        </w:rPr>
      </w:pPr>
    </w:p>
    <w:p w:rsidR="00D5112D" w:rsidRPr="00325736" w:rsidRDefault="00D5112D" w:rsidP="00325736">
      <w:pPr>
        <w:spacing w:after="0" w:line="240" w:lineRule="auto"/>
        <w:ind w:left="52" w:firstLine="0"/>
        <w:jc w:val="center"/>
      </w:pPr>
    </w:p>
    <w:p w:rsidR="0081718A" w:rsidRPr="00325736" w:rsidRDefault="0081718A" w:rsidP="00325736">
      <w:pPr>
        <w:spacing w:after="0" w:line="240" w:lineRule="auto"/>
        <w:ind w:left="52" w:firstLine="0"/>
        <w:jc w:val="center"/>
      </w:pPr>
      <w:r w:rsidRPr="00325736">
        <w:rPr>
          <w:b/>
        </w:rPr>
        <w:t xml:space="preserve"> </w:t>
      </w:r>
    </w:p>
    <w:sdt>
      <w:sdtPr>
        <w:rPr>
          <w:rFonts w:ascii="Times New Roman" w:eastAsia="Times New Roman" w:hAnsi="Times New Roman" w:cs="Times New Roman"/>
          <w:color w:val="000000"/>
          <w:sz w:val="24"/>
          <w:szCs w:val="22"/>
        </w:rPr>
        <w:id w:val="1010651993"/>
        <w:docPartObj>
          <w:docPartGallery w:val="Table of Contents"/>
          <w:docPartUnique/>
        </w:docPartObj>
      </w:sdtPr>
      <w:sdtEndPr>
        <w:rPr>
          <w:b/>
          <w:bCs/>
        </w:rPr>
      </w:sdtEndPr>
      <w:sdtContent>
        <w:p w:rsidR="009E0410" w:rsidRPr="00325736" w:rsidRDefault="009E0410" w:rsidP="00325736">
          <w:pPr>
            <w:pStyle w:val="aa"/>
            <w:spacing w:line="240" w:lineRule="auto"/>
            <w:rPr>
              <w:rFonts w:ascii="Times New Roman" w:hAnsi="Times New Roman" w:cs="Times New Roman"/>
            </w:rPr>
          </w:pPr>
          <w:r w:rsidRPr="00325736">
            <w:rPr>
              <w:rFonts w:ascii="Times New Roman" w:hAnsi="Times New Roman" w:cs="Times New Roman"/>
            </w:rPr>
            <w:t>Оглавление</w:t>
          </w:r>
        </w:p>
        <w:p w:rsidR="00ED4147" w:rsidRDefault="009E0410">
          <w:pPr>
            <w:pStyle w:val="11"/>
            <w:tabs>
              <w:tab w:val="right" w:leader="dot" w:pos="9345"/>
            </w:tabs>
            <w:rPr>
              <w:rFonts w:asciiTheme="minorHAnsi" w:eastAsiaTheme="minorEastAsia" w:hAnsiTheme="minorHAnsi" w:cstheme="minorBidi"/>
              <w:noProof/>
              <w:color w:val="auto"/>
              <w:sz w:val="22"/>
            </w:rPr>
          </w:pPr>
          <w:r w:rsidRPr="00325736">
            <w:fldChar w:fldCharType="begin"/>
          </w:r>
          <w:r w:rsidRPr="00325736">
            <w:instrText xml:space="preserve"> TOC \o "1-3" \h \z \u </w:instrText>
          </w:r>
          <w:r w:rsidRPr="00325736">
            <w:fldChar w:fldCharType="separate"/>
          </w:r>
          <w:hyperlink w:anchor="_Toc147848198" w:history="1">
            <w:r w:rsidR="00ED4147" w:rsidRPr="003C2D8A">
              <w:rPr>
                <w:rStyle w:val="a5"/>
                <w:noProof/>
              </w:rPr>
              <w:t>ВВЕДЕНИЕ</w:t>
            </w:r>
            <w:r w:rsidR="00ED4147">
              <w:rPr>
                <w:noProof/>
                <w:webHidden/>
              </w:rPr>
              <w:tab/>
            </w:r>
            <w:r w:rsidR="00ED4147">
              <w:rPr>
                <w:noProof/>
                <w:webHidden/>
              </w:rPr>
              <w:fldChar w:fldCharType="begin"/>
            </w:r>
            <w:r w:rsidR="00ED4147">
              <w:rPr>
                <w:noProof/>
                <w:webHidden/>
              </w:rPr>
              <w:instrText xml:space="preserve"> PAGEREF _Toc147848198 \h </w:instrText>
            </w:r>
            <w:r w:rsidR="00ED4147">
              <w:rPr>
                <w:noProof/>
                <w:webHidden/>
              </w:rPr>
            </w:r>
            <w:r w:rsidR="00ED4147">
              <w:rPr>
                <w:noProof/>
                <w:webHidden/>
              </w:rPr>
              <w:fldChar w:fldCharType="separate"/>
            </w:r>
            <w:r w:rsidR="00ED4147">
              <w:rPr>
                <w:noProof/>
                <w:webHidden/>
              </w:rPr>
              <w:t>3</w:t>
            </w:r>
            <w:r w:rsidR="00ED4147">
              <w:rPr>
                <w:noProof/>
                <w:webHidden/>
              </w:rPr>
              <w:fldChar w:fldCharType="end"/>
            </w:r>
          </w:hyperlink>
        </w:p>
        <w:p w:rsidR="00ED4147" w:rsidRDefault="00ED4147">
          <w:pPr>
            <w:pStyle w:val="11"/>
            <w:tabs>
              <w:tab w:val="right" w:leader="dot" w:pos="9345"/>
            </w:tabs>
            <w:rPr>
              <w:rFonts w:asciiTheme="minorHAnsi" w:eastAsiaTheme="minorEastAsia" w:hAnsiTheme="minorHAnsi" w:cstheme="minorBidi"/>
              <w:noProof/>
              <w:color w:val="auto"/>
              <w:sz w:val="22"/>
            </w:rPr>
          </w:pPr>
          <w:hyperlink w:anchor="_Toc147848199" w:history="1">
            <w:r w:rsidRPr="003C2D8A">
              <w:rPr>
                <w:rStyle w:val="a5"/>
                <w:noProof/>
              </w:rPr>
              <w:t>1.</w:t>
            </w:r>
            <w:r w:rsidRPr="003C2D8A">
              <w:rPr>
                <w:rStyle w:val="a5"/>
                <w:rFonts w:eastAsia="Arial"/>
                <w:noProof/>
              </w:rPr>
              <w:t xml:space="preserve"> </w:t>
            </w:r>
            <w:r w:rsidRPr="003C2D8A">
              <w:rPr>
                <w:rStyle w:val="a5"/>
                <w:noProof/>
              </w:rPr>
              <w:t>ОБЩИЕ СВЕДЕНИЯ ОБ ОБРАЗОВАТЕЛЬНОЙ ОРГАНИЗАЦИИ</w:t>
            </w:r>
            <w:r>
              <w:rPr>
                <w:noProof/>
                <w:webHidden/>
              </w:rPr>
              <w:tab/>
            </w:r>
            <w:r>
              <w:rPr>
                <w:noProof/>
                <w:webHidden/>
              </w:rPr>
              <w:fldChar w:fldCharType="begin"/>
            </w:r>
            <w:r>
              <w:rPr>
                <w:noProof/>
                <w:webHidden/>
              </w:rPr>
              <w:instrText xml:space="preserve"> PAGEREF _Toc147848199 \h </w:instrText>
            </w:r>
            <w:r>
              <w:rPr>
                <w:noProof/>
                <w:webHidden/>
              </w:rPr>
            </w:r>
            <w:r>
              <w:rPr>
                <w:noProof/>
                <w:webHidden/>
              </w:rPr>
              <w:fldChar w:fldCharType="separate"/>
            </w:r>
            <w:r>
              <w:rPr>
                <w:noProof/>
                <w:webHidden/>
              </w:rPr>
              <w:t>4</w:t>
            </w:r>
            <w:r>
              <w:rPr>
                <w:noProof/>
                <w:webHidden/>
              </w:rPr>
              <w:fldChar w:fldCharType="end"/>
            </w:r>
          </w:hyperlink>
        </w:p>
        <w:p w:rsidR="00ED4147" w:rsidRDefault="00ED4147">
          <w:pPr>
            <w:pStyle w:val="11"/>
            <w:tabs>
              <w:tab w:val="right" w:leader="dot" w:pos="9345"/>
            </w:tabs>
            <w:rPr>
              <w:rFonts w:asciiTheme="minorHAnsi" w:eastAsiaTheme="minorEastAsia" w:hAnsiTheme="minorHAnsi" w:cstheme="minorBidi"/>
              <w:noProof/>
              <w:color w:val="auto"/>
              <w:sz w:val="22"/>
            </w:rPr>
          </w:pPr>
          <w:hyperlink w:anchor="_Toc147848200" w:history="1">
            <w:r w:rsidRPr="003C2D8A">
              <w:rPr>
                <w:rStyle w:val="a5"/>
                <w:noProof/>
              </w:rPr>
              <w:t>2.</w:t>
            </w:r>
            <w:r w:rsidRPr="003C2D8A">
              <w:rPr>
                <w:rStyle w:val="a5"/>
                <w:rFonts w:eastAsia="Arial"/>
                <w:noProof/>
              </w:rPr>
              <w:t xml:space="preserve"> </w:t>
            </w:r>
            <w:r w:rsidRPr="003C2D8A">
              <w:rPr>
                <w:rStyle w:val="a5"/>
                <w:noProof/>
              </w:rPr>
              <w:t>СИСТЕМА УПРАВЛЕНИЯ КОЛЛЕДЖЕМ</w:t>
            </w:r>
            <w:r>
              <w:rPr>
                <w:noProof/>
                <w:webHidden/>
              </w:rPr>
              <w:tab/>
            </w:r>
            <w:r>
              <w:rPr>
                <w:noProof/>
                <w:webHidden/>
              </w:rPr>
              <w:fldChar w:fldCharType="begin"/>
            </w:r>
            <w:r>
              <w:rPr>
                <w:noProof/>
                <w:webHidden/>
              </w:rPr>
              <w:instrText xml:space="preserve"> PAGEREF _Toc147848200 \h </w:instrText>
            </w:r>
            <w:r>
              <w:rPr>
                <w:noProof/>
                <w:webHidden/>
              </w:rPr>
            </w:r>
            <w:r>
              <w:rPr>
                <w:noProof/>
                <w:webHidden/>
              </w:rPr>
              <w:fldChar w:fldCharType="separate"/>
            </w:r>
            <w:r>
              <w:rPr>
                <w:noProof/>
                <w:webHidden/>
              </w:rPr>
              <w:t>5</w:t>
            </w:r>
            <w:r>
              <w:rPr>
                <w:noProof/>
                <w:webHidden/>
              </w:rPr>
              <w:fldChar w:fldCharType="end"/>
            </w:r>
          </w:hyperlink>
        </w:p>
        <w:p w:rsidR="00ED4147" w:rsidRDefault="00ED4147">
          <w:pPr>
            <w:pStyle w:val="11"/>
            <w:tabs>
              <w:tab w:val="right" w:leader="dot" w:pos="9345"/>
            </w:tabs>
            <w:rPr>
              <w:rFonts w:asciiTheme="minorHAnsi" w:eastAsiaTheme="minorEastAsia" w:hAnsiTheme="minorHAnsi" w:cstheme="minorBidi"/>
              <w:noProof/>
              <w:color w:val="auto"/>
              <w:sz w:val="22"/>
            </w:rPr>
          </w:pPr>
          <w:hyperlink w:anchor="_Toc147848201" w:history="1">
            <w:r w:rsidRPr="003C2D8A">
              <w:rPr>
                <w:rStyle w:val="a5"/>
                <w:noProof/>
              </w:rPr>
              <w:t>3.</w:t>
            </w:r>
            <w:r w:rsidRPr="003C2D8A">
              <w:rPr>
                <w:rStyle w:val="a5"/>
                <w:rFonts w:eastAsia="Arial"/>
                <w:noProof/>
              </w:rPr>
              <w:t xml:space="preserve"> </w:t>
            </w:r>
            <w:r w:rsidRPr="003C2D8A">
              <w:rPr>
                <w:rStyle w:val="a5"/>
                <w:noProof/>
              </w:rPr>
              <w:t>ОБРАЗОВАТЕЛЬНАЯ ДЕЯТЕЛЬНОСТЬ</w:t>
            </w:r>
            <w:r>
              <w:rPr>
                <w:noProof/>
                <w:webHidden/>
              </w:rPr>
              <w:tab/>
            </w:r>
            <w:r>
              <w:rPr>
                <w:noProof/>
                <w:webHidden/>
              </w:rPr>
              <w:fldChar w:fldCharType="begin"/>
            </w:r>
            <w:r>
              <w:rPr>
                <w:noProof/>
                <w:webHidden/>
              </w:rPr>
              <w:instrText xml:space="preserve"> PAGEREF _Toc147848201 \h </w:instrText>
            </w:r>
            <w:r>
              <w:rPr>
                <w:noProof/>
                <w:webHidden/>
              </w:rPr>
            </w:r>
            <w:r>
              <w:rPr>
                <w:noProof/>
                <w:webHidden/>
              </w:rPr>
              <w:fldChar w:fldCharType="separate"/>
            </w:r>
            <w:r>
              <w:rPr>
                <w:noProof/>
                <w:webHidden/>
              </w:rPr>
              <w:t>8</w:t>
            </w:r>
            <w:r>
              <w:rPr>
                <w:noProof/>
                <w:webHidden/>
              </w:rPr>
              <w:fldChar w:fldCharType="end"/>
            </w:r>
          </w:hyperlink>
        </w:p>
        <w:p w:rsidR="00ED4147" w:rsidRDefault="00ED4147">
          <w:pPr>
            <w:pStyle w:val="21"/>
            <w:tabs>
              <w:tab w:val="right" w:leader="dot" w:pos="9345"/>
            </w:tabs>
            <w:rPr>
              <w:rFonts w:asciiTheme="minorHAnsi" w:eastAsiaTheme="minorEastAsia" w:hAnsiTheme="minorHAnsi" w:cstheme="minorBidi"/>
              <w:noProof/>
              <w:color w:val="auto"/>
              <w:sz w:val="22"/>
            </w:rPr>
          </w:pPr>
          <w:hyperlink w:anchor="_Toc147848202" w:history="1">
            <w:r w:rsidRPr="003C2D8A">
              <w:rPr>
                <w:rStyle w:val="a5"/>
                <w:noProof/>
              </w:rPr>
              <w:t>3.1.</w:t>
            </w:r>
            <w:r w:rsidRPr="003C2D8A">
              <w:rPr>
                <w:rStyle w:val="a5"/>
                <w:rFonts w:eastAsia="Arial"/>
                <w:noProof/>
              </w:rPr>
              <w:t xml:space="preserve"> </w:t>
            </w:r>
            <w:r w:rsidRPr="003C2D8A">
              <w:rPr>
                <w:rStyle w:val="a5"/>
                <w:noProof/>
              </w:rPr>
              <w:t>Реализуемые образовательные программы.</w:t>
            </w:r>
            <w:r>
              <w:rPr>
                <w:noProof/>
                <w:webHidden/>
              </w:rPr>
              <w:tab/>
            </w:r>
            <w:r>
              <w:rPr>
                <w:noProof/>
                <w:webHidden/>
              </w:rPr>
              <w:fldChar w:fldCharType="begin"/>
            </w:r>
            <w:r>
              <w:rPr>
                <w:noProof/>
                <w:webHidden/>
              </w:rPr>
              <w:instrText xml:space="preserve"> PAGEREF _Toc147848202 \h </w:instrText>
            </w:r>
            <w:r>
              <w:rPr>
                <w:noProof/>
                <w:webHidden/>
              </w:rPr>
            </w:r>
            <w:r>
              <w:rPr>
                <w:noProof/>
                <w:webHidden/>
              </w:rPr>
              <w:fldChar w:fldCharType="separate"/>
            </w:r>
            <w:r>
              <w:rPr>
                <w:noProof/>
                <w:webHidden/>
              </w:rPr>
              <w:t>8</w:t>
            </w:r>
            <w:r>
              <w:rPr>
                <w:noProof/>
                <w:webHidden/>
              </w:rPr>
              <w:fldChar w:fldCharType="end"/>
            </w:r>
          </w:hyperlink>
        </w:p>
        <w:p w:rsidR="00ED4147" w:rsidRDefault="00ED4147">
          <w:pPr>
            <w:pStyle w:val="21"/>
            <w:tabs>
              <w:tab w:val="right" w:leader="dot" w:pos="9345"/>
            </w:tabs>
            <w:rPr>
              <w:rFonts w:asciiTheme="minorHAnsi" w:eastAsiaTheme="minorEastAsia" w:hAnsiTheme="minorHAnsi" w:cstheme="minorBidi"/>
              <w:noProof/>
              <w:color w:val="auto"/>
              <w:sz w:val="22"/>
            </w:rPr>
          </w:pPr>
          <w:hyperlink w:anchor="_Toc147848203" w:history="1">
            <w:r w:rsidRPr="003C2D8A">
              <w:rPr>
                <w:rStyle w:val="a5"/>
                <w:noProof/>
              </w:rPr>
              <w:t>3.2.</w:t>
            </w:r>
            <w:r w:rsidRPr="003C2D8A">
              <w:rPr>
                <w:rStyle w:val="a5"/>
                <w:rFonts w:eastAsia="Arial"/>
                <w:noProof/>
              </w:rPr>
              <w:t xml:space="preserve"> </w:t>
            </w:r>
            <w:r w:rsidRPr="003C2D8A">
              <w:rPr>
                <w:rStyle w:val="a5"/>
                <w:noProof/>
              </w:rPr>
              <w:t>Организация приема</w:t>
            </w:r>
            <w:r>
              <w:rPr>
                <w:noProof/>
                <w:webHidden/>
              </w:rPr>
              <w:tab/>
            </w:r>
            <w:r>
              <w:rPr>
                <w:noProof/>
                <w:webHidden/>
              </w:rPr>
              <w:fldChar w:fldCharType="begin"/>
            </w:r>
            <w:r>
              <w:rPr>
                <w:noProof/>
                <w:webHidden/>
              </w:rPr>
              <w:instrText xml:space="preserve"> PAGEREF _Toc147848203 \h </w:instrText>
            </w:r>
            <w:r>
              <w:rPr>
                <w:noProof/>
                <w:webHidden/>
              </w:rPr>
            </w:r>
            <w:r>
              <w:rPr>
                <w:noProof/>
                <w:webHidden/>
              </w:rPr>
              <w:fldChar w:fldCharType="separate"/>
            </w:r>
            <w:r>
              <w:rPr>
                <w:noProof/>
                <w:webHidden/>
              </w:rPr>
              <w:t>9</w:t>
            </w:r>
            <w:r>
              <w:rPr>
                <w:noProof/>
                <w:webHidden/>
              </w:rPr>
              <w:fldChar w:fldCharType="end"/>
            </w:r>
          </w:hyperlink>
        </w:p>
        <w:p w:rsidR="00ED4147" w:rsidRDefault="00ED4147">
          <w:pPr>
            <w:pStyle w:val="21"/>
            <w:tabs>
              <w:tab w:val="right" w:leader="dot" w:pos="9345"/>
            </w:tabs>
            <w:rPr>
              <w:rFonts w:asciiTheme="minorHAnsi" w:eastAsiaTheme="minorEastAsia" w:hAnsiTheme="minorHAnsi" w:cstheme="minorBidi"/>
              <w:noProof/>
              <w:color w:val="auto"/>
              <w:sz w:val="22"/>
            </w:rPr>
          </w:pPr>
          <w:hyperlink w:anchor="_Toc147848204" w:history="1">
            <w:r w:rsidRPr="003C2D8A">
              <w:rPr>
                <w:rStyle w:val="a5"/>
                <w:noProof/>
              </w:rPr>
              <w:t>3.3.</w:t>
            </w:r>
            <w:r w:rsidRPr="003C2D8A">
              <w:rPr>
                <w:rStyle w:val="a5"/>
                <w:rFonts w:eastAsia="Arial"/>
                <w:noProof/>
              </w:rPr>
              <w:t xml:space="preserve"> </w:t>
            </w:r>
            <w:r w:rsidRPr="003C2D8A">
              <w:rPr>
                <w:rStyle w:val="a5"/>
                <w:noProof/>
              </w:rPr>
              <w:t>Сведения о контингенте обучающихся по программам</w:t>
            </w:r>
            <w:r>
              <w:rPr>
                <w:noProof/>
                <w:webHidden/>
              </w:rPr>
              <w:tab/>
            </w:r>
            <w:r>
              <w:rPr>
                <w:noProof/>
                <w:webHidden/>
              </w:rPr>
              <w:fldChar w:fldCharType="begin"/>
            </w:r>
            <w:r>
              <w:rPr>
                <w:noProof/>
                <w:webHidden/>
              </w:rPr>
              <w:instrText xml:space="preserve"> PAGEREF _Toc147848204 \h </w:instrText>
            </w:r>
            <w:r>
              <w:rPr>
                <w:noProof/>
                <w:webHidden/>
              </w:rPr>
            </w:r>
            <w:r>
              <w:rPr>
                <w:noProof/>
                <w:webHidden/>
              </w:rPr>
              <w:fldChar w:fldCharType="separate"/>
            </w:r>
            <w:r>
              <w:rPr>
                <w:noProof/>
                <w:webHidden/>
              </w:rPr>
              <w:t>15</w:t>
            </w:r>
            <w:r>
              <w:rPr>
                <w:noProof/>
                <w:webHidden/>
              </w:rPr>
              <w:fldChar w:fldCharType="end"/>
            </w:r>
          </w:hyperlink>
        </w:p>
        <w:p w:rsidR="00ED4147" w:rsidRDefault="00ED4147">
          <w:pPr>
            <w:pStyle w:val="21"/>
            <w:tabs>
              <w:tab w:val="right" w:leader="dot" w:pos="9345"/>
            </w:tabs>
            <w:rPr>
              <w:rFonts w:asciiTheme="minorHAnsi" w:eastAsiaTheme="minorEastAsia" w:hAnsiTheme="minorHAnsi" w:cstheme="minorBidi"/>
              <w:noProof/>
              <w:color w:val="auto"/>
              <w:sz w:val="22"/>
            </w:rPr>
          </w:pPr>
          <w:hyperlink w:anchor="_Toc147848205" w:history="1">
            <w:r w:rsidRPr="003C2D8A">
              <w:rPr>
                <w:rStyle w:val="a5"/>
                <w:noProof/>
              </w:rPr>
              <w:t>подготовки специалистов среднего звена</w:t>
            </w:r>
            <w:r>
              <w:rPr>
                <w:noProof/>
                <w:webHidden/>
              </w:rPr>
              <w:tab/>
            </w:r>
            <w:r>
              <w:rPr>
                <w:noProof/>
                <w:webHidden/>
              </w:rPr>
              <w:fldChar w:fldCharType="begin"/>
            </w:r>
            <w:r>
              <w:rPr>
                <w:noProof/>
                <w:webHidden/>
              </w:rPr>
              <w:instrText xml:space="preserve"> PAGEREF _Toc147848205 \h </w:instrText>
            </w:r>
            <w:r>
              <w:rPr>
                <w:noProof/>
                <w:webHidden/>
              </w:rPr>
            </w:r>
            <w:r>
              <w:rPr>
                <w:noProof/>
                <w:webHidden/>
              </w:rPr>
              <w:fldChar w:fldCharType="separate"/>
            </w:r>
            <w:r>
              <w:rPr>
                <w:noProof/>
                <w:webHidden/>
              </w:rPr>
              <w:t>15</w:t>
            </w:r>
            <w:r>
              <w:rPr>
                <w:noProof/>
                <w:webHidden/>
              </w:rPr>
              <w:fldChar w:fldCharType="end"/>
            </w:r>
          </w:hyperlink>
        </w:p>
        <w:p w:rsidR="00ED4147" w:rsidRDefault="00ED4147">
          <w:pPr>
            <w:pStyle w:val="32"/>
            <w:tabs>
              <w:tab w:val="right" w:leader="dot" w:pos="9345"/>
            </w:tabs>
            <w:rPr>
              <w:rFonts w:asciiTheme="minorHAnsi" w:eastAsiaTheme="minorEastAsia" w:hAnsiTheme="minorHAnsi" w:cstheme="minorBidi"/>
              <w:noProof/>
              <w:color w:val="auto"/>
              <w:sz w:val="22"/>
            </w:rPr>
          </w:pPr>
          <w:hyperlink w:anchor="_Toc147848206" w:history="1">
            <w:r w:rsidRPr="003C2D8A">
              <w:rPr>
                <w:rStyle w:val="a5"/>
                <w:b/>
                <w:noProof/>
              </w:rPr>
              <w:t>3.3.1 Динамика контингента</w:t>
            </w:r>
            <w:r>
              <w:rPr>
                <w:noProof/>
                <w:webHidden/>
              </w:rPr>
              <w:tab/>
            </w:r>
            <w:r>
              <w:rPr>
                <w:noProof/>
                <w:webHidden/>
              </w:rPr>
              <w:fldChar w:fldCharType="begin"/>
            </w:r>
            <w:r>
              <w:rPr>
                <w:noProof/>
                <w:webHidden/>
              </w:rPr>
              <w:instrText xml:space="preserve"> PAGEREF _Toc147848206 \h </w:instrText>
            </w:r>
            <w:r>
              <w:rPr>
                <w:noProof/>
                <w:webHidden/>
              </w:rPr>
            </w:r>
            <w:r>
              <w:rPr>
                <w:noProof/>
                <w:webHidden/>
              </w:rPr>
              <w:fldChar w:fldCharType="separate"/>
            </w:r>
            <w:r>
              <w:rPr>
                <w:noProof/>
                <w:webHidden/>
              </w:rPr>
              <w:t>17</w:t>
            </w:r>
            <w:r>
              <w:rPr>
                <w:noProof/>
                <w:webHidden/>
              </w:rPr>
              <w:fldChar w:fldCharType="end"/>
            </w:r>
          </w:hyperlink>
        </w:p>
        <w:p w:rsidR="00ED4147" w:rsidRDefault="00ED4147">
          <w:pPr>
            <w:pStyle w:val="32"/>
            <w:tabs>
              <w:tab w:val="right" w:leader="dot" w:pos="9345"/>
            </w:tabs>
            <w:rPr>
              <w:rFonts w:asciiTheme="minorHAnsi" w:eastAsiaTheme="minorEastAsia" w:hAnsiTheme="minorHAnsi" w:cstheme="minorBidi"/>
              <w:noProof/>
              <w:color w:val="auto"/>
              <w:sz w:val="22"/>
            </w:rPr>
          </w:pPr>
          <w:hyperlink w:anchor="_Toc147848207" w:history="1">
            <w:r w:rsidRPr="003C2D8A">
              <w:rPr>
                <w:rStyle w:val="a5"/>
                <w:b/>
                <w:noProof/>
              </w:rPr>
              <w:t>3.3.2. Анализ отсева</w:t>
            </w:r>
            <w:r>
              <w:rPr>
                <w:noProof/>
                <w:webHidden/>
              </w:rPr>
              <w:tab/>
            </w:r>
            <w:r>
              <w:rPr>
                <w:noProof/>
                <w:webHidden/>
              </w:rPr>
              <w:fldChar w:fldCharType="begin"/>
            </w:r>
            <w:r>
              <w:rPr>
                <w:noProof/>
                <w:webHidden/>
              </w:rPr>
              <w:instrText xml:space="preserve"> PAGEREF _Toc147848207 \h </w:instrText>
            </w:r>
            <w:r>
              <w:rPr>
                <w:noProof/>
                <w:webHidden/>
              </w:rPr>
            </w:r>
            <w:r>
              <w:rPr>
                <w:noProof/>
                <w:webHidden/>
              </w:rPr>
              <w:fldChar w:fldCharType="separate"/>
            </w:r>
            <w:r>
              <w:rPr>
                <w:noProof/>
                <w:webHidden/>
              </w:rPr>
              <w:t>19</w:t>
            </w:r>
            <w:r>
              <w:rPr>
                <w:noProof/>
                <w:webHidden/>
              </w:rPr>
              <w:fldChar w:fldCharType="end"/>
            </w:r>
          </w:hyperlink>
        </w:p>
        <w:p w:rsidR="00ED4147" w:rsidRDefault="00ED4147">
          <w:pPr>
            <w:pStyle w:val="32"/>
            <w:tabs>
              <w:tab w:val="right" w:leader="dot" w:pos="9345"/>
            </w:tabs>
            <w:rPr>
              <w:rFonts w:asciiTheme="minorHAnsi" w:eastAsiaTheme="minorEastAsia" w:hAnsiTheme="minorHAnsi" w:cstheme="minorBidi"/>
              <w:noProof/>
              <w:color w:val="auto"/>
              <w:sz w:val="22"/>
            </w:rPr>
          </w:pPr>
          <w:hyperlink w:anchor="_Toc147848208" w:history="1">
            <w:r w:rsidRPr="003C2D8A">
              <w:rPr>
                <w:rStyle w:val="a5"/>
                <w:rFonts w:eastAsia="Calibri"/>
                <w:b/>
                <w:noProof/>
                <w:lang w:eastAsia="en-US"/>
              </w:rPr>
              <w:t>3.3.3. Способы совершенствования работы по сохранению контингента:</w:t>
            </w:r>
            <w:r>
              <w:rPr>
                <w:noProof/>
                <w:webHidden/>
              </w:rPr>
              <w:tab/>
            </w:r>
            <w:r>
              <w:rPr>
                <w:noProof/>
                <w:webHidden/>
              </w:rPr>
              <w:fldChar w:fldCharType="begin"/>
            </w:r>
            <w:r>
              <w:rPr>
                <w:noProof/>
                <w:webHidden/>
              </w:rPr>
              <w:instrText xml:space="preserve"> PAGEREF _Toc147848208 \h </w:instrText>
            </w:r>
            <w:r>
              <w:rPr>
                <w:noProof/>
                <w:webHidden/>
              </w:rPr>
            </w:r>
            <w:r>
              <w:rPr>
                <w:noProof/>
                <w:webHidden/>
              </w:rPr>
              <w:fldChar w:fldCharType="separate"/>
            </w:r>
            <w:r>
              <w:rPr>
                <w:noProof/>
                <w:webHidden/>
              </w:rPr>
              <w:t>20</w:t>
            </w:r>
            <w:r>
              <w:rPr>
                <w:noProof/>
                <w:webHidden/>
              </w:rPr>
              <w:fldChar w:fldCharType="end"/>
            </w:r>
          </w:hyperlink>
        </w:p>
        <w:p w:rsidR="00ED4147" w:rsidRDefault="00ED4147">
          <w:pPr>
            <w:pStyle w:val="21"/>
            <w:tabs>
              <w:tab w:val="right" w:leader="dot" w:pos="9345"/>
            </w:tabs>
            <w:rPr>
              <w:rFonts w:asciiTheme="minorHAnsi" w:eastAsiaTheme="minorEastAsia" w:hAnsiTheme="minorHAnsi" w:cstheme="minorBidi"/>
              <w:noProof/>
              <w:color w:val="auto"/>
              <w:sz w:val="22"/>
            </w:rPr>
          </w:pPr>
          <w:hyperlink w:anchor="_Toc147848209" w:history="1">
            <w:r w:rsidRPr="003C2D8A">
              <w:rPr>
                <w:rStyle w:val="a5"/>
                <w:noProof/>
              </w:rPr>
              <w:t>3.4.</w:t>
            </w:r>
            <w:r w:rsidRPr="003C2D8A">
              <w:rPr>
                <w:rStyle w:val="a5"/>
                <w:rFonts w:eastAsia="Arial"/>
                <w:noProof/>
              </w:rPr>
              <w:t xml:space="preserve"> </w:t>
            </w:r>
            <w:r w:rsidRPr="003C2D8A">
              <w:rPr>
                <w:rStyle w:val="a5"/>
                <w:noProof/>
              </w:rPr>
              <w:t>Организация воспитательной работы</w:t>
            </w:r>
            <w:r>
              <w:rPr>
                <w:noProof/>
                <w:webHidden/>
              </w:rPr>
              <w:tab/>
            </w:r>
            <w:r>
              <w:rPr>
                <w:noProof/>
                <w:webHidden/>
              </w:rPr>
              <w:fldChar w:fldCharType="begin"/>
            </w:r>
            <w:r>
              <w:rPr>
                <w:noProof/>
                <w:webHidden/>
              </w:rPr>
              <w:instrText xml:space="preserve"> PAGEREF _Toc147848209 \h </w:instrText>
            </w:r>
            <w:r>
              <w:rPr>
                <w:noProof/>
                <w:webHidden/>
              </w:rPr>
            </w:r>
            <w:r>
              <w:rPr>
                <w:noProof/>
                <w:webHidden/>
              </w:rPr>
              <w:fldChar w:fldCharType="separate"/>
            </w:r>
            <w:r>
              <w:rPr>
                <w:noProof/>
                <w:webHidden/>
              </w:rPr>
              <w:t>20</w:t>
            </w:r>
            <w:r>
              <w:rPr>
                <w:noProof/>
                <w:webHidden/>
              </w:rPr>
              <w:fldChar w:fldCharType="end"/>
            </w:r>
          </w:hyperlink>
        </w:p>
        <w:p w:rsidR="00ED4147" w:rsidRDefault="00ED4147">
          <w:pPr>
            <w:pStyle w:val="21"/>
            <w:tabs>
              <w:tab w:val="right" w:leader="dot" w:pos="9345"/>
            </w:tabs>
            <w:rPr>
              <w:rFonts w:asciiTheme="minorHAnsi" w:eastAsiaTheme="minorEastAsia" w:hAnsiTheme="minorHAnsi" w:cstheme="minorBidi"/>
              <w:noProof/>
              <w:color w:val="auto"/>
              <w:sz w:val="22"/>
            </w:rPr>
          </w:pPr>
          <w:hyperlink w:anchor="_Toc147848210" w:history="1">
            <w:r w:rsidRPr="003C2D8A">
              <w:rPr>
                <w:rStyle w:val="a5"/>
                <w:noProof/>
              </w:rPr>
              <w:t>3.5.</w:t>
            </w:r>
            <w:r w:rsidRPr="003C2D8A">
              <w:rPr>
                <w:rStyle w:val="a5"/>
                <w:rFonts w:eastAsia="Arial"/>
                <w:noProof/>
              </w:rPr>
              <w:t xml:space="preserve"> </w:t>
            </w:r>
            <w:r w:rsidRPr="003C2D8A">
              <w:rPr>
                <w:rStyle w:val="a5"/>
                <w:noProof/>
              </w:rPr>
              <w:t xml:space="preserve"> Организация и методическое сопровождение учебного процесса</w:t>
            </w:r>
            <w:r>
              <w:rPr>
                <w:noProof/>
                <w:webHidden/>
              </w:rPr>
              <w:tab/>
            </w:r>
            <w:r>
              <w:rPr>
                <w:noProof/>
                <w:webHidden/>
              </w:rPr>
              <w:fldChar w:fldCharType="begin"/>
            </w:r>
            <w:r>
              <w:rPr>
                <w:noProof/>
                <w:webHidden/>
              </w:rPr>
              <w:instrText xml:space="preserve"> PAGEREF _Toc147848210 \h </w:instrText>
            </w:r>
            <w:r>
              <w:rPr>
                <w:noProof/>
                <w:webHidden/>
              </w:rPr>
            </w:r>
            <w:r>
              <w:rPr>
                <w:noProof/>
                <w:webHidden/>
              </w:rPr>
              <w:fldChar w:fldCharType="separate"/>
            </w:r>
            <w:r>
              <w:rPr>
                <w:noProof/>
                <w:webHidden/>
              </w:rPr>
              <w:t>25</w:t>
            </w:r>
            <w:r>
              <w:rPr>
                <w:noProof/>
                <w:webHidden/>
              </w:rPr>
              <w:fldChar w:fldCharType="end"/>
            </w:r>
          </w:hyperlink>
        </w:p>
        <w:p w:rsidR="00ED4147" w:rsidRDefault="00ED4147">
          <w:pPr>
            <w:pStyle w:val="21"/>
            <w:tabs>
              <w:tab w:val="right" w:leader="dot" w:pos="9345"/>
            </w:tabs>
            <w:rPr>
              <w:rFonts w:asciiTheme="minorHAnsi" w:eastAsiaTheme="minorEastAsia" w:hAnsiTheme="minorHAnsi" w:cstheme="minorBidi"/>
              <w:noProof/>
              <w:color w:val="auto"/>
              <w:sz w:val="22"/>
            </w:rPr>
          </w:pPr>
          <w:hyperlink w:anchor="_Toc147848211" w:history="1">
            <w:r w:rsidRPr="003C2D8A">
              <w:rPr>
                <w:rStyle w:val="a5"/>
                <w:b/>
                <w:noProof/>
              </w:rPr>
              <w:t>3.6.</w:t>
            </w:r>
            <w:r w:rsidRPr="003C2D8A">
              <w:rPr>
                <w:rStyle w:val="a5"/>
                <w:rFonts w:eastAsia="Arial"/>
                <w:b/>
                <w:noProof/>
              </w:rPr>
              <w:t xml:space="preserve"> </w:t>
            </w:r>
            <w:r w:rsidRPr="003C2D8A">
              <w:rPr>
                <w:rStyle w:val="a5"/>
                <w:b/>
                <w:noProof/>
              </w:rPr>
              <w:t>Организация практической подготовки</w:t>
            </w:r>
            <w:r>
              <w:rPr>
                <w:noProof/>
                <w:webHidden/>
              </w:rPr>
              <w:tab/>
            </w:r>
            <w:r>
              <w:rPr>
                <w:noProof/>
                <w:webHidden/>
              </w:rPr>
              <w:fldChar w:fldCharType="begin"/>
            </w:r>
            <w:r>
              <w:rPr>
                <w:noProof/>
                <w:webHidden/>
              </w:rPr>
              <w:instrText xml:space="preserve"> PAGEREF _Toc147848211 \h </w:instrText>
            </w:r>
            <w:r>
              <w:rPr>
                <w:noProof/>
                <w:webHidden/>
              </w:rPr>
            </w:r>
            <w:r>
              <w:rPr>
                <w:noProof/>
                <w:webHidden/>
              </w:rPr>
              <w:fldChar w:fldCharType="separate"/>
            </w:r>
            <w:r>
              <w:rPr>
                <w:noProof/>
                <w:webHidden/>
              </w:rPr>
              <w:t>28</w:t>
            </w:r>
            <w:r>
              <w:rPr>
                <w:noProof/>
                <w:webHidden/>
              </w:rPr>
              <w:fldChar w:fldCharType="end"/>
            </w:r>
          </w:hyperlink>
        </w:p>
        <w:p w:rsidR="00ED4147" w:rsidRDefault="00ED4147">
          <w:pPr>
            <w:pStyle w:val="21"/>
            <w:tabs>
              <w:tab w:val="right" w:leader="dot" w:pos="9345"/>
            </w:tabs>
            <w:rPr>
              <w:rFonts w:asciiTheme="minorHAnsi" w:eastAsiaTheme="minorEastAsia" w:hAnsiTheme="minorHAnsi" w:cstheme="minorBidi"/>
              <w:noProof/>
              <w:color w:val="auto"/>
              <w:sz w:val="22"/>
            </w:rPr>
          </w:pPr>
          <w:hyperlink w:anchor="_Toc147848212" w:history="1">
            <w:r w:rsidRPr="003C2D8A">
              <w:rPr>
                <w:rStyle w:val="a5"/>
                <w:noProof/>
              </w:rPr>
              <w:t>3.7.</w:t>
            </w:r>
            <w:r w:rsidRPr="003C2D8A">
              <w:rPr>
                <w:rStyle w:val="a5"/>
                <w:rFonts w:eastAsia="Arial"/>
                <w:noProof/>
              </w:rPr>
              <w:t xml:space="preserve"> </w:t>
            </w:r>
            <w:r w:rsidRPr="003C2D8A">
              <w:rPr>
                <w:rStyle w:val="a5"/>
                <w:noProof/>
              </w:rPr>
              <w:t>Организация дополнительного образования</w:t>
            </w:r>
            <w:r>
              <w:rPr>
                <w:noProof/>
                <w:webHidden/>
              </w:rPr>
              <w:tab/>
            </w:r>
            <w:r>
              <w:rPr>
                <w:noProof/>
                <w:webHidden/>
              </w:rPr>
              <w:fldChar w:fldCharType="begin"/>
            </w:r>
            <w:r>
              <w:rPr>
                <w:noProof/>
                <w:webHidden/>
              </w:rPr>
              <w:instrText xml:space="preserve"> PAGEREF _Toc147848212 \h </w:instrText>
            </w:r>
            <w:r>
              <w:rPr>
                <w:noProof/>
                <w:webHidden/>
              </w:rPr>
            </w:r>
            <w:r>
              <w:rPr>
                <w:noProof/>
                <w:webHidden/>
              </w:rPr>
              <w:fldChar w:fldCharType="separate"/>
            </w:r>
            <w:r>
              <w:rPr>
                <w:noProof/>
                <w:webHidden/>
              </w:rPr>
              <w:t>31</w:t>
            </w:r>
            <w:r>
              <w:rPr>
                <w:noProof/>
                <w:webHidden/>
              </w:rPr>
              <w:fldChar w:fldCharType="end"/>
            </w:r>
          </w:hyperlink>
        </w:p>
        <w:p w:rsidR="00ED4147" w:rsidRDefault="00ED4147">
          <w:pPr>
            <w:pStyle w:val="11"/>
            <w:tabs>
              <w:tab w:val="right" w:leader="dot" w:pos="9345"/>
            </w:tabs>
            <w:rPr>
              <w:rFonts w:asciiTheme="minorHAnsi" w:eastAsiaTheme="minorEastAsia" w:hAnsiTheme="minorHAnsi" w:cstheme="minorBidi"/>
              <w:noProof/>
              <w:color w:val="auto"/>
              <w:sz w:val="22"/>
            </w:rPr>
          </w:pPr>
          <w:hyperlink w:anchor="_Toc147848213" w:history="1">
            <w:r w:rsidRPr="003C2D8A">
              <w:rPr>
                <w:rStyle w:val="a5"/>
                <w:noProof/>
              </w:rPr>
              <w:t>4.</w:t>
            </w:r>
            <w:r w:rsidRPr="003C2D8A">
              <w:rPr>
                <w:rStyle w:val="a5"/>
                <w:rFonts w:eastAsia="Arial"/>
                <w:noProof/>
              </w:rPr>
              <w:t xml:space="preserve"> </w:t>
            </w:r>
            <w:r w:rsidRPr="003C2D8A">
              <w:rPr>
                <w:rStyle w:val="a5"/>
                <w:noProof/>
              </w:rPr>
              <w:t>УСЛОВИЯ РЕАЛИЗАЦИИ ОБРАЗОВАТЕЛЬНЫХ ПРОГРАММ</w:t>
            </w:r>
            <w:r>
              <w:rPr>
                <w:noProof/>
                <w:webHidden/>
              </w:rPr>
              <w:tab/>
            </w:r>
            <w:r>
              <w:rPr>
                <w:noProof/>
                <w:webHidden/>
              </w:rPr>
              <w:fldChar w:fldCharType="begin"/>
            </w:r>
            <w:r>
              <w:rPr>
                <w:noProof/>
                <w:webHidden/>
              </w:rPr>
              <w:instrText xml:space="preserve"> PAGEREF _Toc147848213 \h </w:instrText>
            </w:r>
            <w:r>
              <w:rPr>
                <w:noProof/>
                <w:webHidden/>
              </w:rPr>
            </w:r>
            <w:r>
              <w:rPr>
                <w:noProof/>
                <w:webHidden/>
              </w:rPr>
              <w:fldChar w:fldCharType="separate"/>
            </w:r>
            <w:r>
              <w:rPr>
                <w:noProof/>
                <w:webHidden/>
              </w:rPr>
              <w:t>35</w:t>
            </w:r>
            <w:r>
              <w:rPr>
                <w:noProof/>
                <w:webHidden/>
              </w:rPr>
              <w:fldChar w:fldCharType="end"/>
            </w:r>
          </w:hyperlink>
        </w:p>
        <w:p w:rsidR="00ED4147" w:rsidRDefault="00ED4147">
          <w:pPr>
            <w:pStyle w:val="21"/>
            <w:tabs>
              <w:tab w:val="right" w:leader="dot" w:pos="9345"/>
            </w:tabs>
            <w:rPr>
              <w:rFonts w:asciiTheme="minorHAnsi" w:eastAsiaTheme="minorEastAsia" w:hAnsiTheme="minorHAnsi" w:cstheme="minorBidi"/>
              <w:noProof/>
              <w:color w:val="auto"/>
              <w:sz w:val="22"/>
            </w:rPr>
          </w:pPr>
          <w:hyperlink w:anchor="_Toc147848214" w:history="1">
            <w:r w:rsidRPr="003C2D8A">
              <w:rPr>
                <w:rStyle w:val="a5"/>
                <w:noProof/>
              </w:rPr>
              <w:t>4.1.</w:t>
            </w:r>
            <w:r w:rsidRPr="003C2D8A">
              <w:rPr>
                <w:rStyle w:val="a5"/>
                <w:rFonts w:eastAsia="Arial"/>
                <w:noProof/>
              </w:rPr>
              <w:t xml:space="preserve"> </w:t>
            </w:r>
            <w:r w:rsidRPr="003C2D8A">
              <w:rPr>
                <w:rStyle w:val="a5"/>
                <w:noProof/>
              </w:rPr>
              <w:t>Кадровое обеспечение</w:t>
            </w:r>
            <w:r>
              <w:rPr>
                <w:noProof/>
                <w:webHidden/>
              </w:rPr>
              <w:tab/>
            </w:r>
            <w:r>
              <w:rPr>
                <w:noProof/>
                <w:webHidden/>
              </w:rPr>
              <w:fldChar w:fldCharType="begin"/>
            </w:r>
            <w:r>
              <w:rPr>
                <w:noProof/>
                <w:webHidden/>
              </w:rPr>
              <w:instrText xml:space="preserve"> PAGEREF _Toc147848214 \h </w:instrText>
            </w:r>
            <w:r>
              <w:rPr>
                <w:noProof/>
                <w:webHidden/>
              </w:rPr>
            </w:r>
            <w:r>
              <w:rPr>
                <w:noProof/>
                <w:webHidden/>
              </w:rPr>
              <w:fldChar w:fldCharType="separate"/>
            </w:r>
            <w:r>
              <w:rPr>
                <w:noProof/>
                <w:webHidden/>
              </w:rPr>
              <w:t>35</w:t>
            </w:r>
            <w:r>
              <w:rPr>
                <w:noProof/>
                <w:webHidden/>
              </w:rPr>
              <w:fldChar w:fldCharType="end"/>
            </w:r>
          </w:hyperlink>
        </w:p>
        <w:p w:rsidR="00ED4147" w:rsidRDefault="00ED4147">
          <w:pPr>
            <w:pStyle w:val="21"/>
            <w:tabs>
              <w:tab w:val="right" w:leader="dot" w:pos="9345"/>
            </w:tabs>
            <w:rPr>
              <w:rFonts w:asciiTheme="minorHAnsi" w:eastAsiaTheme="minorEastAsia" w:hAnsiTheme="minorHAnsi" w:cstheme="minorBidi"/>
              <w:noProof/>
              <w:color w:val="auto"/>
              <w:sz w:val="22"/>
            </w:rPr>
          </w:pPr>
          <w:hyperlink w:anchor="_Toc147848215" w:history="1">
            <w:r w:rsidRPr="003C2D8A">
              <w:rPr>
                <w:rStyle w:val="a5"/>
                <w:noProof/>
              </w:rPr>
              <w:t>4.2.</w:t>
            </w:r>
            <w:r w:rsidRPr="003C2D8A">
              <w:rPr>
                <w:rStyle w:val="a5"/>
                <w:rFonts w:eastAsia="Arial"/>
                <w:noProof/>
              </w:rPr>
              <w:t xml:space="preserve"> </w:t>
            </w:r>
            <w:r w:rsidRPr="003C2D8A">
              <w:rPr>
                <w:rStyle w:val="a5"/>
                <w:noProof/>
              </w:rPr>
              <w:t>Учебно-методическое обеспечение</w:t>
            </w:r>
            <w:r>
              <w:rPr>
                <w:noProof/>
                <w:webHidden/>
              </w:rPr>
              <w:tab/>
            </w:r>
            <w:r>
              <w:rPr>
                <w:noProof/>
                <w:webHidden/>
              </w:rPr>
              <w:fldChar w:fldCharType="begin"/>
            </w:r>
            <w:r>
              <w:rPr>
                <w:noProof/>
                <w:webHidden/>
              </w:rPr>
              <w:instrText xml:space="preserve"> PAGEREF _Toc147848215 \h </w:instrText>
            </w:r>
            <w:r>
              <w:rPr>
                <w:noProof/>
                <w:webHidden/>
              </w:rPr>
            </w:r>
            <w:r>
              <w:rPr>
                <w:noProof/>
                <w:webHidden/>
              </w:rPr>
              <w:fldChar w:fldCharType="separate"/>
            </w:r>
            <w:r>
              <w:rPr>
                <w:noProof/>
                <w:webHidden/>
              </w:rPr>
              <w:t>38</w:t>
            </w:r>
            <w:r>
              <w:rPr>
                <w:noProof/>
                <w:webHidden/>
              </w:rPr>
              <w:fldChar w:fldCharType="end"/>
            </w:r>
          </w:hyperlink>
        </w:p>
        <w:p w:rsidR="00ED4147" w:rsidRDefault="00ED4147">
          <w:pPr>
            <w:pStyle w:val="21"/>
            <w:tabs>
              <w:tab w:val="right" w:leader="dot" w:pos="9345"/>
            </w:tabs>
            <w:rPr>
              <w:rFonts w:asciiTheme="minorHAnsi" w:eastAsiaTheme="minorEastAsia" w:hAnsiTheme="minorHAnsi" w:cstheme="minorBidi"/>
              <w:noProof/>
              <w:color w:val="auto"/>
              <w:sz w:val="22"/>
            </w:rPr>
          </w:pPr>
          <w:hyperlink w:anchor="_Toc147848216" w:history="1">
            <w:r w:rsidRPr="003C2D8A">
              <w:rPr>
                <w:rStyle w:val="a5"/>
                <w:noProof/>
              </w:rPr>
              <w:t>4.3.Информационно-библиотечное обеспечение</w:t>
            </w:r>
            <w:r>
              <w:rPr>
                <w:noProof/>
                <w:webHidden/>
              </w:rPr>
              <w:tab/>
            </w:r>
            <w:r>
              <w:rPr>
                <w:noProof/>
                <w:webHidden/>
              </w:rPr>
              <w:fldChar w:fldCharType="begin"/>
            </w:r>
            <w:r>
              <w:rPr>
                <w:noProof/>
                <w:webHidden/>
              </w:rPr>
              <w:instrText xml:space="preserve"> PAGEREF _Toc147848216 \h </w:instrText>
            </w:r>
            <w:r>
              <w:rPr>
                <w:noProof/>
                <w:webHidden/>
              </w:rPr>
            </w:r>
            <w:r>
              <w:rPr>
                <w:noProof/>
                <w:webHidden/>
              </w:rPr>
              <w:fldChar w:fldCharType="separate"/>
            </w:r>
            <w:r>
              <w:rPr>
                <w:noProof/>
                <w:webHidden/>
              </w:rPr>
              <w:t>39</w:t>
            </w:r>
            <w:r>
              <w:rPr>
                <w:noProof/>
                <w:webHidden/>
              </w:rPr>
              <w:fldChar w:fldCharType="end"/>
            </w:r>
          </w:hyperlink>
        </w:p>
        <w:p w:rsidR="00ED4147" w:rsidRDefault="00ED4147">
          <w:pPr>
            <w:pStyle w:val="21"/>
            <w:tabs>
              <w:tab w:val="right" w:leader="dot" w:pos="9345"/>
            </w:tabs>
            <w:rPr>
              <w:rFonts w:asciiTheme="minorHAnsi" w:eastAsiaTheme="minorEastAsia" w:hAnsiTheme="minorHAnsi" w:cstheme="minorBidi"/>
              <w:noProof/>
              <w:color w:val="auto"/>
              <w:sz w:val="22"/>
            </w:rPr>
          </w:pPr>
          <w:hyperlink w:anchor="_Toc147848217" w:history="1">
            <w:r w:rsidRPr="003C2D8A">
              <w:rPr>
                <w:rStyle w:val="a5"/>
                <w:noProof/>
              </w:rPr>
              <w:t>4.4.</w:t>
            </w:r>
            <w:r w:rsidRPr="003C2D8A">
              <w:rPr>
                <w:rStyle w:val="a5"/>
                <w:rFonts w:eastAsia="Arial"/>
                <w:noProof/>
              </w:rPr>
              <w:t xml:space="preserve"> </w:t>
            </w:r>
            <w:r w:rsidRPr="003C2D8A">
              <w:rPr>
                <w:rStyle w:val="a5"/>
                <w:noProof/>
              </w:rPr>
              <w:t>Материально-техническое обеспечение</w:t>
            </w:r>
            <w:r>
              <w:rPr>
                <w:noProof/>
                <w:webHidden/>
              </w:rPr>
              <w:tab/>
            </w:r>
            <w:r>
              <w:rPr>
                <w:noProof/>
                <w:webHidden/>
              </w:rPr>
              <w:fldChar w:fldCharType="begin"/>
            </w:r>
            <w:r>
              <w:rPr>
                <w:noProof/>
                <w:webHidden/>
              </w:rPr>
              <w:instrText xml:space="preserve"> PAGEREF _Toc147848217 \h </w:instrText>
            </w:r>
            <w:r>
              <w:rPr>
                <w:noProof/>
                <w:webHidden/>
              </w:rPr>
            </w:r>
            <w:r>
              <w:rPr>
                <w:noProof/>
                <w:webHidden/>
              </w:rPr>
              <w:fldChar w:fldCharType="separate"/>
            </w:r>
            <w:r>
              <w:rPr>
                <w:noProof/>
                <w:webHidden/>
              </w:rPr>
              <w:t>41</w:t>
            </w:r>
            <w:r>
              <w:rPr>
                <w:noProof/>
                <w:webHidden/>
              </w:rPr>
              <w:fldChar w:fldCharType="end"/>
            </w:r>
          </w:hyperlink>
        </w:p>
        <w:p w:rsidR="00ED4147" w:rsidRDefault="00ED4147">
          <w:pPr>
            <w:pStyle w:val="11"/>
            <w:tabs>
              <w:tab w:val="right" w:leader="dot" w:pos="9345"/>
            </w:tabs>
            <w:rPr>
              <w:rFonts w:asciiTheme="minorHAnsi" w:eastAsiaTheme="minorEastAsia" w:hAnsiTheme="minorHAnsi" w:cstheme="minorBidi"/>
              <w:noProof/>
              <w:color w:val="auto"/>
              <w:sz w:val="22"/>
            </w:rPr>
          </w:pPr>
          <w:hyperlink w:anchor="_Toc147848218" w:history="1">
            <w:r w:rsidRPr="003C2D8A">
              <w:rPr>
                <w:rStyle w:val="a5"/>
                <w:noProof/>
              </w:rPr>
              <w:t>5.</w:t>
            </w:r>
            <w:r w:rsidRPr="003C2D8A">
              <w:rPr>
                <w:rStyle w:val="a5"/>
                <w:rFonts w:eastAsia="Arial"/>
                <w:noProof/>
              </w:rPr>
              <w:t xml:space="preserve"> </w:t>
            </w:r>
            <w:r w:rsidRPr="003C2D8A">
              <w:rPr>
                <w:rStyle w:val="a5"/>
                <w:noProof/>
              </w:rPr>
              <w:t>КАЧЕСТВО ОСВОЕНИЯ ОБРАЗОВАТЕЛЬНЫХ ПРОГРАММ</w:t>
            </w:r>
            <w:r>
              <w:rPr>
                <w:noProof/>
                <w:webHidden/>
              </w:rPr>
              <w:tab/>
            </w:r>
            <w:r>
              <w:rPr>
                <w:noProof/>
                <w:webHidden/>
              </w:rPr>
              <w:fldChar w:fldCharType="begin"/>
            </w:r>
            <w:r>
              <w:rPr>
                <w:noProof/>
                <w:webHidden/>
              </w:rPr>
              <w:instrText xml:space="preserve"> PAGEREF _Toc147848218 \h </w:instrText>
            </w:r>
            <w:r>
              <w:rPr>
                <w:noProof/>
                <w:webHidden/>
              </w:rPr>
            </w:r>
            <w:r>
              <w:rPr>
                <w:noProof/>
                <w:webHidden/>
              </w:rPr>
              <w:fldChar w:fldCharType="separate"/>
            </w:r>
            <w:r>
              <w:rPr>
                <w:noProof/>
                <w:webHidden/>
              </w:rPr>
              <w:t>85</w:t>
            </w:r>
            <w:r>
              <w:rPr>
                <w:noProof/>
                <w:webHidden/>
              </w:rPr>
              <w:fldChar w:fldCharType="end"/>
            </w:r>
          </w:hyperlink>
        </w:p>
        <w:p w:rsidR="00ED4147" w:rsidRDefault="00ED4147">
          <w:pPr>
            <w:pStyle w:val="21"/>
            <w:tabs>
              <w:tab w:val="right" w:leader="dot" w:pos="9345"/>
            </w:tabs>
            <w:rPr>
              <w:rFonts w:asciiTheme="minorHAnsi" w:eastAsiaTheme="minorEastAsia" w:hAnsiTheme="minorHAnsi" w:cstheme="minorBidi"/>
              <w:noProof/>
              <w:color w:val="auto"/>
              <w:sz w:val="22"/>
            </w:rPr>
          </w:pPr>
          <w:hyperlink w:anchor="_Toc147848219" w:history="1">
            <w:r w:rsidRPr="003C2D8A">
              <w:rPr>
                <w:rStyle w:val="a5"/>
                <w:noProof/>
              </w:rPr>
              <w:t>5.1.</w:t>
            </w:r>
            <w:r w:rsidRPr="003C2D8A">
              <w:rPr>
                <w:rStyle w:val="a5"/>
                <w:rFonts w:eastAsia="Arial"/>
                <w:noProof/>
              </w:rPr>
              <w:t xml:space="preserve"> </w:t>
            </w:r>
            <w:r w:rsidRPr="003C2D8A">
              <w:rPr>
                <w:rStyle w:val="a5"/>
                <w:noProof/>
              </w:rPr>
              <w:t>Качество освоения по итогам промежуточной аттестации</w:t>
            </w:r>
            <w:r>
              <w:rPr>
                <w:noProof/>
                <w:webHidden/>
              </w:rPr>
              <w:tab/>
            </w:r>
            <w:r>
              <w:rPr>
                <w:noProof/>
                <w:webHidden/>
              </w:rPr>
              <w:fldChar w:fldCharType="begin"/>
            </w:r>
            <w:r>
              <w:rPr>
                <w:noProof/>
                <w:webHidden/>
              </w:rPr>
              <w:instrText xml:space="preserve"> PAGEREF _Toc147848219 \h </w:instrText>
            </w:r>
            <w:r>
              <w:rPr>
                <w:noProof/>
                <w:webHidden/>
              </w:rPr>
            </w:r>
            <w:r>
              <w:rPr>
                <w:noProof/>
                <w:webHidden/>
              </w:rPr>
              <w:fldChar w:fldCharType="separate"/>
            </w:r>
            <w:r>
              <w:rPr>
                <w:noProof/>
                <w:webHidden/>
              </w:rPr>
              <w:t>86</w:t>
            </w:r>
            <w:r>
              <w:rPr>
                <w:noProof/>
                <w:webHidden/>
              </w:rPr>
              <w:fldChar w:fldCharType="end"/>
            </w:r>
          </w:hyperlink>
        </w:p>
        <w:p w:rsidR="00ED4147" w:rsidRDefault="00ED4147">
          <w:pPr>
            <w:pStyle w:val="21"/>
            <w:tabs>
              <w:tab w:val="right" w:leader="dot" w:pos="9345"/>
            </w:tabs>
            <w:rPr>
              <w:rFonts w:asciiTheme="minorHAnsi" w:eastAsiaTheme="minorEastAsia" w:hAnsiTheme="minorHAnsi" w:cstheme="minorBidi"/>
              <w:noProof/>
              <w:color w:val="auto"/>
              <w:sz w:val="22"/>
            </w:rPr>
          </w:pPr>
          <w:hyperlink w:anchor="_Toc147848220" w:history="1">
            <w:r w:rsidRPr="003C2D8A">
              <w:rPr>
                <w:rStyle w:val="a5"/>
                <w:noProof/>
              </w:rPr>
              <w:t>5.2.</w:t>
            </w:r>
            <w:r w:rsidRPr="003C2D8A">
              <w:rPr>
                <w:rStyle w:val="a5"/>
                <w:rFonts w:eastAsia="Arial"/>
                <w:noProof/>
              </w:rPr>
              <w:t xml:space="preserve"> </w:t>
            </w:r>
            <w:r w:rsidRPr="003C2D8A">
              <w:rPr>
                <w:rStyle w:val="a5"/>
                <w:noProof/>
              </w:rPr>
              <w:t>Качество Государственной итоговой аттестации</w:t>
            </w:r>
            <w:r>
              <w:rPr>
                <w:noProof/>
                <w:webHidden/>
              </w:rPr>
              <w:tab/>
            </w:r>
            <w:r>
              <w:rPr>
                <w:noProof/>
                <w:webHidden/>
              </w:rPr>
              <w:fldChar w:fldCharType="begin"/>
            </w:r>
            <w:r>
              <w:rPr>
                <w:noProof/>
                <w:webHidden/>
              </w:rPr>
              <w:instrText xml:space="preserve"> PAGEREF _Toc147848220 \h </w:instrText>
            </w:r>
            <w:r>
              <w:rPr>
                <w:noProof/>
                <w:webHidden/>
              </w:rPr>
            </w:r>
            <w:r>
              <w:rPr>
                <w:noProof/>
                <w:webHidden/>
              </w:rPr>
              <w:fldChar w:fldCharType="separate"/>
            </w:r>
            <w:r>
              <w:rPr>
                <w:noProof/>
                <w:webHidden/>
              </w:rPr>
              <w:t>91</w:t>
            </w:r>
            <w:r>
              <w:rPr>
                <w:noProof/>
                <w:webHidden/>
              </w:rPr>
              <w:fldChar w:fldCharType="end"/>
            </w:r>
          </w:hyperlink>
        </w:p>
        <w:p w:rsidR="00ED4147" w:rsidRDefault="00ED4147">
          <w:pPr>
            <w:pStyle w:val="21"/>
            <w:tabs>
              <w:tab w:val="right" w:leader="dot" w:pos="9345"/>
            </w:tabs>
            <w:rPr>
              <w:rFonts w:asciiTheme="minorHAnsi" w:eastAsiaTheme="minorEastAsia" w:hAnsiTheme="minorHAnsi" w:cstheme="minorBidi"/>
              <w:noProof/>
              <w:color w:val="auto"/>
              <w:sz w:val="22"/>
            </w:rPr>
          </w:pPr>
          <w:hyperlink w:anchor="_Toc147848221" w:history="1">
            <w:r w:rsidRPr="003C2D8A">
              <w:rPr>
                <w:rStyle w:val="a5"/>
                <w:noProof/>
              </w:rPr>
              <w:t>5.3.</w:t>
            </w:r>
            <w:r w:rsidRPr="003C2D8A">
              <w:rPr>
                <w:rStyle w:val="a5"/>
                <w:rFonts w:eastAsia="Arial"/>
                <w:noProof/>
              </w:rPr>
              <w:t xml:space="preserve"> </w:t>
            </w:r>
            <w:r w:rsidRPr="003C2D8A">
              <w:rPr>
                <w:rStyle w:val="a5"/>
                <w:noProof/>
              </w:rPr>
              <w:t>Участие студентов в конкурсном движении</w:t>
            </w:r>
            <w:r>
              <w:rPr>
                <w:noProof/>
                <w:webHidden/>
              </w:rPr>
              <w:tab/>
            </w:r>
            <w:r>
              <w:rPr>
                <w:noProof/>
                <w:webHidden/>
              </w:rPr>
              <w:fldChar w:fldCharType="begin"/>
            </w:r>
            <w:r>
              <w:rPr>
                <w:noProof/>
                <w:webHidden/>
              </w:rPr>
              <w:instrText xml:space="preserve"> PAGEREF _Toc147848221 \h </w:instrText>
            </w:r>
            <w:r>
              <w:rPr>
                <w:noProof/>
                <w:webHidden/>
              </w:rPr>
            </w:r>
            <w:r>
              <w:rPr>
                <w:noProof/>
                <w:webHidden/>
              </w:rPr>
              <w:fldChar w:fldCharType="separate"/>
            </w:r>
            <w:r>
              <w:rPr>
                <w:noProof/>
                <w:webHidden/>
              </w:rPr>
              <w:t>95</w:t>
            </w:r>
            <w:r>
              <w:rPr>
                <w:noProof/>
                <w:webHidden/>
              </w:rPr>
              <w:fldChar w:fldCharType="end"/>
            </w:r>
          </w:hyperlink>
        </w:p>
        <w:p w:rsidR="00ED4147" w:rsidRDefault="00ED4147">
          <w:pPr>
            <w:pStyle w:val="11"/>
            <w:tabs>
              <w:tab w:val="right" w:leader="dot" w:pos="9345"/>
            </w:tabs>
            <w:rPr>
              <w:rFonts w:asciiTheme="minorHAnsi" w:eastAsiaTheme="minorEastAsia" w:hAnsiTheme="minorHAnsi" w:cstheme="minorBidi"/>
              <w:noProof/>
              <w:color w:val="auto"/>
              <w:sz w:val="22"/>
            </w:rPr>
          </w:pPr>
          <w:hyperlink w:anchor="_Toc147848222" w:history="1">
            <w:r w:rsidRPr="003C2D8A">
              <w:rPr>
                <w:rStyle w:val="a5"/>
                <w:noProof/>
              </w:rPr>
              <w:t>6.</w:t>
            </w:r>
            <w:r w:rsidRPr="003C2D8A">
              <w:rPr>
                <w:rStyle w:val="a5"/>
                <w:rFonts w:eastAsia="Arial"/>
                <w:noProof/>
              </w:rPr>
              <w:t xml:space="preserve"> </w:t>
            </w:r>
            <w:r w:rsidRPr="003C2D8A">
              <w:rPr>
                <w:rStyle w:val="a5"/>
                <w:noProof/>
              </w:rPr>
              <w:t>ВОСТРЕБОВАННОСТЬ ВЫПУСКНИКОВ</w:t>
            </w:r>
            <w:r>
              <w:rPr>
                <w:noProof/>
                <w:webHidden/>
              </w:rPr>
              <w:tab/>
            </w:r>
            <w:r>
              <w:rPr>
                <w:noProof/>
                <w:webHidden/>
              </w:rPr>
              <w:fldChar w:fldCharType="begin"/>
            </w:r>
            <w:r>
              <w:rPr>
                <w:noProof/>
                <w:webHidden/>
              </w:rPr>
              <w:instrText xml:space="preserve"> PAGEREF _Toc147848222 \h </w:instrText>
            </w:r>
            <w:r>
              <w:rPr>
                <w:noProof/>
                <w:webHidden/>
              </w:rPr>
            </w:r>
            <w:r>
              <w:rPr>
                <w:noProof/>
                <w:webHidden/>
              </w:rPr>
              <w:fldChar w:fldCharType="separate"/>
            </w:r>
            <w:r>
              <w:rPr>
                <w:noProof/>
                <w:webHidden/>
              </w:rPr>
              <w:t>96</w:t>
            </w:r>
            <w:r>
              <w:rPr>
                <w:noProof/>
                <w:webHidden/>
              </w:rPr>
              <w:fldChar w:fldCharType="end"/>
            </w:r>
          </w:hyperlink>
        </w:p>
        <w:p w:rsidR="00ED4147" w:rsidRDefault="00ED4147">
          <w:pPr>
            <w:pStyle w:val="11"/>
            <w:tabs>
              <w:tab w:val="right" w:leader="dot" w:pos="9345"/>
            </w:tabs>
            <w:rPr>
              <w:rFonts w:asciiTheme="minorHAnsi" w:eastAsiaTheme="minorEastAsia" w:hAnsiTheme="minorHAnsi" w:cstheme="minorBidi"/>
              <w:noProof/>
              <w:color w:val="auto"/>
              <w:sz w:val="22"/>
            </w:rPr>
          </w:pPr>
          <w:hyperlink w:anchor="_Toc147848223" w:history="1">
            <w:r w:rsidRPr="003C2D8A">
              <w:rPr>
                <w:rStyle w:val="a5"/>
                <w:noProof/>
              </w:rPr>
              <w:t>7.</w:t>
            </w:r>
            <w:r w:rsidRPr="003C2D8A">
              <w:rPr>
                <w:rStyle w:val="a5"/>
                <w:rFonts w:eastAsia="Arial"/>
                <w:noProof/>
              </w:rPr>
              <w:t xml:space="preserve"> </w:t>
            </w:r>
            <w:r w:rsidRPr="003C2D8A">
              <w:rPr>
                <w:rStyle w:val="a5"/>
                <w:noProof/>
              </w:rPr>
              <w:t>ВНУТРЕННЯЯ СИСТЕМА ОЦЕНКИ КАЧЕСТВА ОБРАЗОВАНИЯ</w:t>
            </w:r>
            <w:r>
              <w:rPr>
                <w:noProof/>
                <w:webHidden/>
              </w:rPr>
              <w:tab/>
            </w:r>
            <w:r>
              <w:rPr>
                <w:noProof/>
                <w:webHidden/>
              </w:rPr>
              <w:fldChar w:fldCharType="begin"/>
            </w:r>
            <w:r>
              <w:rPr>
                <w:noProof/>
                <w:webHidden/>
              </w:rPr>
              <w:instrText xml:space="preserve"> PAGEREF _Toc147848223 \h </w:instrText>
            </w:r>
            <w:r>
              <w:rPr>
                <w:noProof/>
                <w:webHidden/>
              </w:rPr>
            </w:r>
            <w:r>
              <w:rPr>
                <w:noProof/>
                <w:webHidden/>
              </w:rPr>
              <w:fldChar w:fldCharType="separate"/>
            </w:r>
            <w:r>
              <w:rPr>
                <w:noProof/>
                <w:webHidden/>
              </w:rPr>
              <w:t>97</w:t>
            </w:r>
            <w:r>
              <w:rPr>
                <w:noProof/>
                <w:webHidden/>
              </w:rPr>
              <w:fldChar w:fldCharType="end"/>
            </w:r>
          </w:hyperlink>
        </w:p>
        <w:p w:rsidR="00ED4147" w:rsidRDefault="00ED4147" w:rsidP="00ED4147">
          <w:pPr>
            <w:pStyle w:val="11"/>
            <w:tabs>
              <w:tab w:val="right" w:leader="dot" w:pos="9345"/>
            </w:tabs>
            <w:outlineLvl w:val="1"/>
            <w:rPr>
              <w:rFonts w:asciiTheme="minorHAnsi" w:eastAsiaTheme="minorEastAsia" w:hAnsiTheme="minorHAnsi" w:cstheme="minorBidi"/>
              <w:noProof/>
              <w:color w:val="auto"/>
              <w:sz w:val="22"/>
            </w:rPr>
          </w:pPr>
          <w:hyperlink w:anchor="_Toc147848224" w:history="1">
            <w:r w:rsidRPr="003C2D8A">
              <w:rPr>
                <w:rStyle w:val="a5"/>
                <w:noProof/>
              </w:rPr>
              <w:t>8.</w:t>
            </w:r>
            <w:r w:rsidRPr="003C2D8A">
              <w:rPr>
                <w:rStyle w:val="a5"/>
                <w:rFonts w:eastAsia="Arial"/>
                <w:noProof/>
              </w:rPr>
              <w:t xml:space="preserve"> </w:t>
            </w:r>
            <w:r w:rsidRPr="003C2D8A">
              <w:rPr>
                <w:rStyle w:val="a5"/>
                <w:noProof/>
              </w:rPr>
              <w:t>АНАЛИЗ ПОКАЗАТЕЛЕЙ ДЕЯТЕЛЬНОСТИ СПбГБПОУ «МК№1»  ПОДЛЕЖАЩЕЙ САМООБСЛЕДОВАНИЮ</w:t>
            </w:r>
            <w:r>
              <w:rPr>
                <w:noProof/>
                <w:webHidden/>
              </w:rPr>
              <w:tab/>
            </w:r>
            <w:r>
              <w:rPr>
                <w:noProof/>
                <w:webHidden/>
              </w:rPr>
              <w:fldChar w:fldCharType="begin"/>
            </w:r>
            <w:r>
              <w:rPr>
                <w:noProof/>
                <w:webHidden/>
              </w:rPr>
              <w:instrText xml:space="preserve"> PAGEREF _Toc147848224 \h </w:instrText>
            </w:r>
            <w:r>
              <w:rPr>
                <w:noProof/>
                <w:webHidden/>
              </w:rPr>
            </w:r>
            <w:r>
              <w:rPr>
                <w:noProof/>
                <w:webHidden/>
              </w:rPr>
              <w:fldChar w:fldCharType="separate"/>
            </w:r>
            <w:r>
              <w:rPr>
                <w:noProof/>
                <w:webHidden/>
              </w:rPr>
              <w:t>107</w:t>
            </w:r>
            <w:r>
              <w:rPr>
                <w:noProof/>
                <w:webHidden/>
              </w:rPr>
              <w:fldChar w:fldCharType="end"/>
            </w:r>
          </w:hyperlink>
        </w:p>
        <w:p w:rsidR="00ED4147" w:rsidRDefault="00ED4147">
          <w:pPr>
            <w:pStyle w:val="21"/>
            <w:tabs>
              <w:tab w:val="right" w:leader="dot" w:pos="9345"/>
            </w:tabs>
            <w:rPr>
              <w:rFonts w:asciiTheme="minorHAnsi" w:eastAsiaTheme="minorEastAsia" w:hAnsiTheme="minorHAnsi" w:cstheme="minorBidi"/>
              <w:noProof/>
              <w:color w:val="auto"/>
              <w:sz w:val="22"/>
            </w:rPr>
          </w:pPr>
          <w:hyperlink w:anchor="_Toc147848225" w:history="1">
            <w:r w:rsidRPr="003C2D8A">
              <w:rPr>
                <w:rStyle w:val="a5"/>
                <w:noProof/>
              </w:rPr>
              <w:t xml:space="preserve">8.1 </w:t>
            </w:r>
            <w:r w:rsidRPr="003C2D8A">
              <w:rPr>
                <w:rStyle w:val="a5"/>
                <w:bCs/>
                <w:noProof/>
              </w:rPr>
              <w:t xml:space="preserve">Показатели деятельности СПб ГБПОУ «МК№1» подлежащей самообследованию (в соответствии с  </w:t>
            </w:r>
            <w:r w:rsidRPr="003C2D8A">
              <w:rPr>
                <w:rStyle w:val="a5"/>
                <w:noProof/>
              </w:rPr>
              <w:t>приказом</w:t>
            </w:r>
            <w:r w:rsidRPr="003C2D8A">
              <w:rPr>
                <w:rStyle w:val="a5"/>
                <w:bCs/>
                <w:noProof/>
              </w:rPr>
              <w:t xml:space="preserve"> Министерства образования и науки РФ от 10 декабря 2013 г. N 1324 (С изменениями и дополнениями )</w:t>
            </w:r>
            <w:r>
              <w:rPr>
                <w:noProof/>
                <w:webHidden/>
              </w:rPr>
              <w:tab/>
            </w:r>
            <w:r>
              <w:rPr>
                <w:noProof/>
                <w:webHidden/>
              </w:rPr>
              <w:fldChar w:fldCharType="begin"/>
            </w:r>
            <w:r>
              <w:rPr>
                <w:noProof/>
                <w:webHidden/>
              </w:rPr>
              <w:instrText xml:space="preserve"> PAGEREF _Toc147848225 \h </w:instrText>
            </w:r>
            <w:r>
              <w:rPr>
                <w:noProof/>
                <w:webHidden/>
              </w:rPr>
            </w:r>
            <w:r>
              <w:rPr>
                <w:noProof/>
                <w:webHidden/>
              </w:rPr>
              <w:fldChar w:fldCharType="separate"/>
            </w:r>
            <w:r>
              <w:rPr>
                <w:noProof/>
                <w:webHidden/>
              </w:rPr>
              <w:t>107</w:t>
            </w:r>
            <w:r>
              <w:rPr>
                <w:noProof/>
                <w:webHidden/>
              </w:rPr>
              <w:fldChar w:fldCharType="end"/>
            </w:r>
          </w:hyperlink>
        </w:p>
        <w:p w:rsidR="00ED4147" w:rsidRDefault="00ED4147">
          <w:pPr>
            <w:pStyle w:val="11"/>
            <w:tabs>
              <w:tab w:val="right" w:leader="dot" w:pos="9345"/>
            </w:tabs>
            <w:rPr>
              <w:rFonts w:asciiTheme="minorHAnsi" w:eastAsiaTheme="minorEastAsia" w:hAnsiTheme="minorHAnsi" w:cstheme="minorBidi"/>
              <w:noProof/>
              <w:color w:val="auto"/>
              <w:sz w:val="22"/>
            </w:rPr>
          </w:pPr>
          <w:hyperlink w:anchor="_Toc147848226" w:history="1">
            <w:r w:rsidRPr="003C2D8A">
              <w:rPr>
                <w:rStyle w:val="a5"/>
                <w:noProof/>
              </w:rPr>
              <w:t>ВЫВОДЫ:</w:t>
            </w:r>
            <w:r>
              <w:rPr>
                <w:noProof/>
                <w:webHidden/>
              </w:rPr>
              <w:tab/>
            </w:r>
            <w:r>
              <w:rPr>
                <w:noProof/>
                <w:webHidden/>
              </w:rPr>
              <w:fldChar w:fldCharType="begin"/>
            </w:r>
            <w:r>
              <w:rPr>
                <w:noProof/>
                <w:webHidden/>
              </w:rPr>
              <w:instrText xml:space="preserve"> PAGEREF _Toc147848226 \h </w:instrText>
            </w:r>
            <w:r>
              <w:rPr>
                <w:noProof/>
                <w:webHidden/>
              </w:rPr>
            </w:r>
            <w:r>
              <w:rPr>
                <w:noProof/>
                <w:webHidden/>
              </w:rPr>
              <w:fldChar w:fldCharType="separate"/>
            </w:r>
            <w:r>
              <w:rPr>
                <w:noProof/>
                <w:webHidden/>
              </w:rPr>
              <w:t>113</w:t>
            </w:r>
            <w:r>
              <w:rPr>
                <w:noProof/>
                <w:webHidden/>
              </w:rPr>
              <w:fldChar w:fldCharType="end"/>
            </w:r>
          </w:hyperlink>
        </w:p>
        <w:p w:rsidR="009E0410" w:rsidRPr="00325736" w:rsidRDefault="009E0410" w:rsidP="00325736">
          <w:pPr>
            <w:spacing w:line="240" w:lineRule="auto"/>
          </w:pPr>
          <w:r w:rsidRPr="00325736">
            <w:rPr>
              <w:b/>
              <w:bCs/>
            </w:rPr>
            <w:fldChar w:fldCharType="end"/>
          </w:r>
        </w:p>
      </w:sdtContent>
    </w:sdt>
    <w:p w:rsidR="008F2D4F" w:rsidRPr="00325736" w:rsidRDefault="008F2D4F" w:rsidP="00325736">
      <w:pPr>
        <w:spacing w:line="240" w:lineRule="auto"/>
      </w:pPr>
    </w:p>
    <w:p w:rsidR="00902A83" w:rsidRPr="00325736" w:rsidRDefault="00902A83" w:rsidP="00325736">
      <w:pPr>
        <w:pStyle w:val="1"/>
        <w:spacing w:after="13" w:line="240" w:lineRule="auto"/>
        <w:ind w:left="199" w:right="11" w:firstLine="0"/>
        <w:jc w:val="both"/>
      </w:pPr>
      <w:bookmarkStart w:id="0" w:name="_Toc437986"/>
    </w:p>
    <w:p w:rsidR="00902A83" w:rsidRPr="00325736" w:rsidRDefault="00902A83" w:rsidP="00325736">
      <w:pPr>
        <w:spacing w:line="240" w:lineRule="auto"/>
      </w:pPr>
    </w:p>
    <w:p w:rsidR="00902A83" w:rsidRDefault="00902A83" w:rsidP="00325736">
      <w:pPr>
        <w:spacing w:line="240" w:lineRule="auto"/>
      </w:pPr>
      <w:bookmarkStart w:id="1" w:name="_GoBack"/>
      <w:bookmarkEnd w:id="1"/>
    </w:p>
    <w:p w:rsidR="00325736" w:rsidRDefault="00325736" w:rsidP="00325736">
      <w:pPr>
        <w:spacing w:line="240" w:lineRule="auto"/>
      </w:pPr>
    </w:p>
    <w:p w:rsidR="00325736" w:rsidRDefault="00325736" w:rsidP="00325736">
      <w:pPr>
        <w:spacing w:line="240" w:lineRule="auto"/>
      </w:pPr>
    </w:p>
    <w:p w:rsidR="00325736" w:rsidRDefault="00325736" w:rsidP="00325736">
      <w:pPr>
        <w:spacing w:line="240" w:lineRule="auto"/>
      </w:pPr>
    </w:p>
    <w:p w:rsidR="00325736" w:rsidRDefault="00325736" w:rsidP="00325736">
      <w:pPr>
        <w:spacing w:line="240" w:lineRule="auto"/>
      </w:pPr>
    </w:p>
    <w:bookmarkEnd w:id="0"/>
    <w:p w:rsidR="008F2D4F" w:rsidRPr="003F481C" w:rsidRDefault="001625E2" w:rsidP="003F6BAF">
      <w:pPr>
        <w:pStyle w:val="1"/>
        <w:jc w:val="left"/>
        <w:rPr>
          <w:b w:val="0"/>
          <w:sz w:val="28"/>
          <w:szCs w:val="28"/>
        </w:rPr>
      </w:pPr>
      <w:r>
        <w:rPr>
          <w:b w:val="0"/>
          <w:sz w:val="28"/>
          <w:szCs w:val="28"/>
        </w:rPr>
        <w:t xml:space="preserve">                         </w:t>
      </w:r>
      <w:bookmarkStart w:id="2" w:name="_Toc147848198"/>
      <w:r w:rsidR="00325736" w:rsidRPr="003F481C">
        <w:rPr>
          <w:b w:val="0"/>
          <w:sz w:val="28"/>
          <w:szCs w:val="28"/>
        </w:rPr>
        <w:t>ВВЕДЕНИЕ</w:t>
      </w:r>
      <w:bookmarkEnd w:id="2"/>
    </w:p>
    <w:p w:rsidR="008F2D4F" w:rsidRPr="00325736" w:rsidRDefault="0081718A" w:rsidP="00325736">
      <w:pPr>
        <w:spacing w:after="18" w:line="240" w:lineRule="auto"/>
        <w:ind w:left="0" w:firstLine="0"/>
        <w:jc w:val="left"/>
      </w:pPr>
      <w:r w:rsidRPr="00325736">
        <w:rPr>
          <w:sz w:val="20"/>
        </w:rPr>
        <w:t xml:space="preserve"> </w:t>
      </w:r>
    </w:p>
    <w:p w:rsidR="008F2D4F" w:rsidRPr="00325736" w:rsidRDefault="0081718A" w:rsidP="00325736">
      <w:pPr>
        <w:spacing w:line="240" w:lineRule="auto"/>
        <w:ind w:left="-15" w:right="11"/>
        <w:rPr>
          <w:sz w:val="28"/>
          <w:szCs w:val="28"/>
        </w:rPr>
      </w:pPr>
      <w:r w:rsidRPr="00325736">
        <w:rPr>
          <w:sz w:val="28"/>
          <w:szCs w:val="28"/>
        </w:rPr>
        <w:t>В отчете представлены результаты самообследования по основным направлениям деятельности Санкт-Петербургское государственное бюджетное профессиональное образовательное учре</w:t>
      </w:r>
      <w:r w:rsidR="009E3740" w:rsidRPr="00325736">
        <w:rPr>
          <w:sz w:val="28"/>
          <w:szCs w:val="28"/>
        </w:rPr>
        <w:t xml:space="preserve">ждение Медицинский колледж № 1» </w:t>
      </w:r>
      <w:r w:rsidRPr="00325736">
        <w:rPr>
          <w:sz w:val="28"/>
          <w:szCs w:val="28"/>
        </w:rPr>
        <w:t xml:space="preserve">за </w:t>
      </w:r>
      <w:r w:rsidR="00325736">
        <w:rPr>
          <w:sz w:val="28"/>
          <w:szCs w:val="28"/>
        </w:rPr>
        <w:t xml:space="preserve">период 1 апреля </w:t>
      </w:r>
      <w:r w:rsidRPr="00325736">
        <w:rPr>
          <w:sz w:val="28"/>
          <w:szCs w:val="28"/>
        </w:rPr>
        <w:t>202</w:t>
      </w:r>
      <w:r w:rsidR="00325736" w:rsidRPr="00325736">
        <w:rPr>
          <w:sz w:val="28"/>
          <w:szCs w:val="28"/>
        </w:rPr>
        <w:t>2</w:t>
      </w:r>
      <w:r w:rsidRPr="00325736">
        <w:rPr>
          <w:sz w:val="28"/>
          <w:szCs w:val="28"/>
        </w:rPr>
        <w:t xml:space="preserve"> год</w:t>
      </w:r>
      <w:r w:rsidR="00325736">
        <w:rPr>
          <w:sz w:val="28"/>
          <w:szCs w:val="28"/>
        </w:rPr>
        <w:t>а – 1 апреля 2023 года.</w:t>
      </w:r>
      <w:r w:rsidRPr="00325736">
        <w:rPr>
          <w:sz w:val="28"/>
          <w:szCs w:val="28"/>
        </w:rPr>
        <w:t xml:space="preserve">  </w:t>
      </w:r>
    </w:p>
    <w:p w:rsidR="008F2D4F" w:rsidRDefault="0081718A" w:rsidP="00325736">
      <w:pPr>
        <w:spacing w:line="240" w:lineRule="auto"/>
        <w:ind w:left="-15" w:right="11"/>
      </w:pPr>
      <w:r w:rsidRPr="00325736">
        <w:rPr>
          <w:rFonts w:eastAsia="Arial"/>
          <w:color w:val="2D2D2D"/>
        </w:rPr>
        <w:t xml:space="preserve"> </w:t>
      </w:r>
      <w:r w:rsidR="00325736" w:rsidRPr="00D54CD2">
        <w:rPr>
          <w:sz w:val="28"/>
          <w:szCs w:val="28"/>
        </w:rPr>
        <w:t>Целью проведения самообследования является обеспечение доступности и открытости сведений и информации о деятельности Колледжа, через подготовку отчета о результатах проведения самообследования</w:t>
      </w:r>
      <w:r w:rsidRPr="00325736">
        <w:t xml:space="preserve">. </w:t>
      </w:r>
    </w:p>
    <w:p w:rsidR="00325736" w:rsidRPr="00325736" w:rsidRDefault="00325736" w:rsidP="00325736">
      <w:pPr>
        <w:tabs>
          <w:tab w:val="center" w:pos="4677"/>
          <w:tab w:val="right" w:pos="9355"/>
        </w:tabs>
        <w:spacing w:after="0" w:line="240" w:lineRule="auto"/>
        <w:ind w:left="0" w:firstLine="0"/>
        <w:rPr>
          <w:rFonts w:eastAsia="Calibri"/>
          <w:color w:val="auto"/>
          <w:sz w:val="28"/>
          <w:szCs w:val="28"/>
          <w:lang w:eastAsia="en-US"/>
        </w:rPr>
      </w:pPr>
      <w:r>
        <w:rPr>
          <w:rFonts w:eastAsia="Calibri"/>
          <w:color w:val="auto"/>
          <w:sz w:val="28"/>
          <w:szCs w:val="28"/>
          <w:lang w:eastAsia="en-US"/>
        </w:rPr>
        <w:t>Нормативно-правовую базу проведения самообследования составляют следующие документы:</w:t>
      </w:r>
    </w:p>
    <w:p w:rsidR="00325736" w:rsidRPr="00325736" w:rsidRDefault="00325736" w:rsidP="005906EC">
      <w:pPr>
        <w:numPr>
          <w:ilvl w:val="0"/>
          <w:numId w:val="9"/>
        </w:numPr>
        <w:tabs>
          <w:tab w:val="center" w:pos="4677"/>
          <w:tab w:val="right" w:pos="9355"/>
        </w:tabs>
        <w:spacing w:after="0" w:line="240" w:lineRule="auto"/>
        <w:ind w:left="567"/>
        <w:contextualSpacing/>
        <w:jc w:val="left"/>
        <w:rPr>
          <w:rFonts w:eastAsia="Calibri"/>
          <w:color w:val="auto"/>
          <w:sz w:val="28"/>
          <w:szCs w:val="28"/>
          <w:lang w:eastAsia="en-US"/>
        </w:rPr>
      </w:pPr>
      <w:r w:rsidRPr="00325736">
        <w:rPr>
          <w:rFonts w:eastAsia="Calibri"/>
          <w:color w:val="auto"/>
          <w:sz w:val="28"/>
          <w:szCs w:val="28"/>
          <w:lang w:eastAsia="en-US"/>
        </w:rPr>
        <w:t>Федеральны</w:t>
      </w:r>
      <w:r>
        <w:rPr>
          <w:rFonts w:eastAsia="Calibri"/>
          <w:color w:val="auto"/>
          <w:sz w:val="28"/>
          <w:szCs w:val="28"/>
          <w:lang w:eastAsia="en-US"/>
        </w:rPr>
        <w:t>1</w:t>
      </w:r>
      <w:r w:rsidRPr="00325736">
        <w:rPr>
          <w:rFonts w:eastAsia="Calibri"/>
          <w:color w:val="auto"/>
          <w:sz w:val="28"/>
          <w:szCs w:val="28"/>
          <w:lang w:eastAsia="en-US"/>
        </w:rPr>
        <w:t xml:space="preserve"> закон от 29.12.2012 № 273-Ф3 «Об образовании в Российской Федерации» (</w:t>
      </w:r>
      <w:r>
        <w:rPr>
          <w:rFonts w:eastAsia="Calibri"/>
          <w:color w:val="auto"/>
          <w:sz w:val="28"/>
          <w:szCs w:val="28"/>
          <w:lang w:eastAsia="en-US"/>
        </w:rPr>
        <w:t>актуальная редакция</w:t>
      </w:r>
      <w:r w:rsidRPr="00325736">
        <w:rPr>
          <w:rFonts w:eastAsia="Calibri"/>
          <w:color w:val="auto"/>
          <w:sz w:val="28"/>
          <w:szCs w:val="28"/>
          <w:lang w:eastAsia="en-US"/>
        </w:rPr>
        <w:t>);</w:t>
      </w:r>
    </w:p>
    <w:p w:rsidR="00325736" w:rsidRPr="00325736" w:rsidRDefault="00325736" w:rsidP="005906EC">
      <w:pPr>
        <w:numPr>
          <w:ilvl w:val="0"/>
          <w:numId w:val="9"/>
        </w:numPr>
        <w:tabs>
          <w:tab w:val="center" w:pos="4677"/>
          <w:tab w:val="right" w:pos="9355"/>
        </w:tabs>
        <w:spacing w:after="0" w:line="240" w:lineRule="auto"/>
        <w:ind w:left="567"/>
        <w:contextualSpacing/>
        <w:jc w:val="left"/>
        <w:rPr>
          <w:rFonts w:eastAsia="Calibri"/>
          <w:color w:val="auto"/>
          <w:sz w:val="28"/>
          <w:szCs w:val="28"/>
          <w:lang w:eastAsia="en-US"/>
        </w:rPr>
      </w:pPr>
      <w:r w:rsidRPr="00325736">
        <w:rPr>
          <w:rFonts w:eastAsia="Calibri"/>
          <w:color w:val="auto"/>
          <w:sz w:val="28"/>
          <w:szCs w:val="28"/>
          <w:lang w:eastAsia="en-US"/>
        </w:rPr>
        <w:t>Приказ Министерства образования и науки Российской Федерации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r>
        <w:rPr>
          <w:rFonts w:eastAsia="Calibri"/>
          <w:color w:val="auto"/>
          <w:sz w:val="28"/>
          <w:szCs w:val="28"/>
          <w:lang w:eastAsia="en-US"/>
        </w:rPr>
        <w:t>актуальна</w:t>
      </w:r>
      <w:r w:rsidRPr="00325736">
        <w:rPr>
          <w:rFonts w:eastAsia="Calibri"/>
          <w:color w:val="auto"/>
          <w:sz w:val="28"/>
          <w:szCs w:val="28"/>
          <w:lang w:eastAsia="en-US"/>
        </w:rPr>
        <w:t xml:space="preserve">я редакция); </w:t>
      </w:r>
    </w:p>
    <w:p w:rsidR="00325736" w:rsidRPr="00325736" w:rsidRDefault="00325736" w:rsidP="005906EC">
      <w:pPr>
        <w:numPr>
          <w:ilvl w:val="0"/>
          <w:numId w:val="9"/>
        </w:numPr>
        <w:tabs>
          <w:tab w:val="center" w:pos="4677"/>
          <w:tab w:val="right" w:pos="9355"/>
        </w:tabs>
        <w:spacing w:after="0" w:line="240" w:lineRule="auto"/>
        <w:ind w:left="567"/>
        <w:contextualSpacing/>
        <w:jc w:val="left"/>
        <w:rPr>
          <w:rFonts w:eastAsia="Calibri"/>
          <w:color w:val="auto"/>
          <w:sz w:val="28"/>
          <w:szCs w:val="28"/>
          <w:lang w:eastAsia="en-US"/>
        </w:rPr>
      </w:pPr>
      <w:r w:rsidRPr="00325736">
        <w:rPr>
          <w:rFonts w:eastAsia="Calibri"/>
          <w:color w:val="auto"/>
          <w:sz w:val="28"/>
          <w:szCs w:val="28"/>
          <w:lang w:eastAsia="en-US"/>
        </w:rPr>
        <w:t>Приказ Министерства образования и науки Российской Федерации от 14.06.2013 № 462 «Об утверждении Порядка проведения самообследования образовательной организацией» (</w:t>
      </w:r>
      <w:r>
        <w:rPr>
          <w:rFonts w:eastAsia="Calibri"/>
          <w:color w:val="auto"/>
          <w:sz w:val="28"/>
          <w:szCs w:val="28"/>
          <w:lang w:eastAsia="en-US"/>
        </w:rPr>
        <w:t>актуальна</w:t>
      </w:r>
      <w:r w:rsidRPr="00325736">
        <w:rPr>
          <w:rFonts w:eastAsia="Calibri"/>
          <w:color w:val="auto"/>
          <w:sz w:val="28"/>
          <w:szCs w:val="28"/>
          <w:lang w:eastAsia="en-US"/>
        </w:rPr>
        <w:t>я редакция);</w:t>
      </w:r>
    </w:p>
    <w:p w:rsidR="00325736" w:rsidRPr="00325736" w:rsidRDefault="00325736" w:rsidP="005906EC">
      <w:pPr>
        <w:numPr>
          <w:ilvl w:val="0"/>
          <w:numId w:val="9"/>
        </w:numPr>
        <w:tabs>
          <w:tab w:val="center" w:pos="4677"/>
          <w:tab w:val="right" w:pos="9355"/>
        </w:tabs>
        <w:spacing w:after="0" w:line="240" w:lineRule="auto"/>
        <w:ind w:left="567"/>
        <w:contextualSpacing/>
        <w:jc w:val="left"/>
        <w:rPr>
          <w:rFonts w:eastAsia="Calibri"/>
          <w:color w:val="auto"/>
          <w:sz w:val="28"/>
          <w:szCs w:val="28"/>
          <w:lang w:eastAsia="en-US"/>
        </w:rPr>
      </w:pPr>
      <w:r w:rsidRPr="00325736">
        <w:rPr>
          <w:rFonts w:eastAsia="Calibri"/>
          <w:color w:val="auto"/>
          <w:sz w:val="28"/>
          <w:szCs w:val="28"/>
          <w:lang w:eastAsia="en-US"/>
        </w:rPr>
        <w:t>Приказ Министерства образования и науки Российской Федерации от 10.12.2013 г. № 1324 «Об утверждении показателей деятельности образовательной организации, подлежащей самообследованию» (</w:t>
      </w:r>
      <w:r>
        <w:rPr>
          <w:rFonts w:eastAsia="Calibri"/>
          <w:color w:val="auto"/>
          <w:sz w:val="28"/>
          <w:szCs w:val="28"/>
          <w:lang w:eastAsia="en-US"/>
        </w:rPr>
        <w:t>актуальна</w:t>
      </w:r>
      <w:r w:rsidRPr="00325736">
        <w:rPr>
          <w:rFonts w:eastAsia="Calibri"/>
          <w:color w:val="auto"/>
          <w:sz w:val="28"/>
          <w:szCs w:val="28"/>
          <w:lang w:eastAsia="en-US"/>
        </w:rPr>
        <w:t>я редакция);</w:t>
      </w:r>
    </w:p>
    <w:p w:rsidR="00325736" w:rsidRPr="00325736" w:rsidRDefault="00325736" w:rsidP="005906EC">
      <w:pPr>
        <w:numPr>
          <w:ilvl w:val="0"/>
          <w:numId w:val="9"/>
        </w:numPr>
        <w:tabs>
          <w:tab w:val="center" w:pos="4677"/>
          <w:tab w:val="right" w:pos="9355"/>
        </w:tabs>
        <w:spacing w:after="0" w:line="240" w:lineRule="auto"/>
        <w:ind w:left="567"/>
        <w:contextualSpacing/>
        <w:jc w:val="left"/>
        <w:rPr>
          <w:rFonts w:eastAsia="Calibri"/>
          <w:color w:val="auto"/>
          <w:sz w:val="28"/>
          <w:szCs w:val="28"/>
          <w:lang w:eastAsia="en-US"/>
        </w:rPr>
      </w:pPr>
      <w:r w:rsidRPr="00325736">
        <w:rPr>
          <w:rFonts w:eastAsia="Calibri"/>
          <w:color w:val="auto"/>
          <w:sz w:val="28"/>
          <w:szCs w:val="28"/>
          <w:lang w:eastAsia="en-US"/>
        </w:rPr>
        <w:t>Распорядительны</w:t>
      </w:r>
      <w:r>
        <w:rPr>
          <w:rFonts w:eastAsia="Calibri"/>
          <w:color w:val="auto"/>
          <w:sz w:val="28"/>
          <w:szCs w:val="28"/>
          <w:lang w:eastAsia="en-US"/>
        </w:rPr>
        <w:t>е</w:t>
      </w:r>
      <w:r w:rsidRPr="00325736">
        <w:rPr>
          <w:rFonts w:eastAsia="Calibri"/>
          <w:color w:val="auto"/>
          <w:sz w:val="28"/>
          <w:szCs w:val="28"/>
          <w:lang w:eastAsia="en-US"/>
        </w:rPr>
        <w:t>, инструктивны</w:t>
      </w:r>
      <w:r>
        <w:rPr>
          <w:rFonts w:eastAsia="Calibri"/>
          <w:color w:val="auto"/>
          <w:sz w:val="28"/>
          <w:szCs w:val="28"/>
          <w:lang w:eastAsia="en-US"/>
        </w:rPr>
        <w:t>е</w:t>
      </w:r>
      <w:r w:rsidRPr="00325736">
        <w:rPr>
          <w:rFonts w:eastAsia="Calibri"/>
          <w:color w:val="auto"/>
          <w:sz w:val="28"/>
          <w:szCs w:val="28"/>
          <w:lang w:eastAsia="en-US"/>
        </w:rPr>
        <w:t xml:space="preserve"> и нормативны</w:t>
      </w:r>
      <w:r>
        <w:rPr>
          <w:rFonts w:eastAsia="Calibri"/>
          <w:color w:val="auto"/>
          <w:sz w:val="28"/>
          <w:szCs w:val="28"/>
          <w:lang w:eastAsia="en-US"/>
        </w:rPr>
        <w:t>е документы</w:t>
      </w:r>
      <w:r w:rsidRPr="00325736">
        <w:rPr>
          <w:rFonts w:eastAsia="Calibri"/>
          <w:color w:val="auto"/>
          <w:sz w:val="28"/>
          <w:szCs w:val="28"/>
          <w:lang w:eastAsia="en-US"/>
        </w:rPr>
        <w:t xml:space="preserve"> Министерства </w:t>
      </w:r>
      <w:r w:rsidR="006E740C">
        <w:rPr>
          <w:rFonts w:eastAsia="Calibri"/>
          <w:color w:val="auto"/>
          <w:sz w:val="28"/>
          <w:szCs w:val="28"/>
          <w:lang w:eastAsia="en-US"/>
        </w:rPr>
        <w:t>просвещения</w:t>
      </w:r>
      <w:r w:rsidRPr="00325736">
        <w:rPr>
          <w:rFonts w:eastAsia="Calibri"/>
          <w:color w:val="auto"/>
          <w:sz w:val="28"/>
          <w:szCs w:val="28"/>
          <w:lang w:eastAsia="en-US"/>
        </w:rPr>
        <w:t xml:space="preserve"> Российской Федерации, а также Министерства здравоохранения Федерации; </w:t>
      </w:r>
    </w:p>
    <w:p w:rsidR="00325736" w:rsidRPr="00325736" w:rsidRDefault="00325736" w:rsidP="005906EC">
      <w:pPr>
        <w:numPr>
          <w:ilvl w:val="0"/>
          <w:numId w:val="9"/>
        </w:numPr>
        <w:tabs>
          <w:tab w:val="center" w:pos="4677"/>
          <w:tab w:val="right" w:pos="9355"/>
        </w:tabs>
        <w:spacing w:after="0" w:line="240" w:lineRule="auto"/>
        <w:ind w:left="567"/>
        <w:contextualSpacing/>
        <w:jc w:val="left"/>
        <w:rPr>
          <w:rFonts w:eastAsia="Calibri"/>
          <w:color w:val="auto"/>
          <w:sz w:val="28"/>
          <w:szCs w:val="28"/>
          <w:lang w:eastAsia="en-US"/>
        </w:rPr>
      </w:pPr>
      <w:r w:rsidRPr="00325736">
        <w:rPr>
          <w:rFonts w:eastAsia="Calibri"/>
          <w:color w:val="auto"/>
          <w:sz w:val="28"/>
          <w:szCs w:val="28"/>
          <w:lang w:eastAsia="en-US"/>
        </w:rPr>
        <w:t>Приказ Министерства образования и науки РФ от 12 мая 2014 г. N 502 "Об утверждении федерального государственного образовательного стандарта среднего профессионального образования по специальности 34.02.01 Сестринское дело" (</w:t>
      </w:r>
      <w:r w:rsidR="006E740C">
        <w:rPr>
          <w:rFonts w:eastAsia="Calibri"/>
          <w:color w:val="auto"/>
          <w:sz w:val="28"/>
          <w:szCs w:val="28"/>
          <w:lang w:eastAsia="en-US"/>
        </w:rPr>
        <w:t>актуальна</w:t>
      </w:r>
      <w:r w:rsidRPr="00325736">
        <w:rPr>
          <w:rFonts w:eastAsia="Calibri"/>
          <w:color w:val="auto"/>
          <w:sz w:val="28"/>
          <w:szCs w:val="28"/>
          <w:lang w:eastAsia="en-US"/>
        </w:rPr>
        <w:t>я редакция);</w:t>
      </w:r>
    </w:p>
    <w:p w:rsidR="00325736" w:rsidRPr="00325736" w:rsidRDefault="00325736" w:rsidP="005906EC">
      <w:pPr>
        <w:numPr>
          <w:ilvl w:val="0"/>
          <w:numId w:val="9"/>
        </w:numPr>
        <w:tabs>
          <w:tab w:val="center" w:pos="4677"/>
          <w:tab w:val="right" w:pos="9355"/>
        </w:tabs>
        <w:spacing w:after="0" w:line="240" w:lineRule="auto"/>
        <w:ind w:left="567"/>
        <w:contextualSpacing/>
        <w:jc w:val="left"/>
        <w:rPr>
          <w:rFonts w:eastAsia="Calibri"/>
          <w:color w:val="auto"/>
          <w:sz w:val="28"/>
          <w:szCs w:val="28"/>
          <w:lang w:eastAsia="en-US"/>
        </w:rPr>
      </w:pPr>
      <w:r w:rsidRPr="00325736">
        <w:rPr>
          <w:rFonts w:eastAsia="Calibri"/>
          <w:color w:val="auto"/>
          <w:sz w:val="28"/>
          <w:szCs w:val="28"/>
          <w:lang w:eastAsia="en-US"/>
        </w:rPr>
        <w:t>Приказ Министерства образования и науки РФ от 12 мая 2014 г. N 514 "Об утверждении федерального государственного образовательного стандарта среднего профессионального образования по специальности 31.02.01 Лечебное дело" (</w:t>
      </w:r>
      <w:r w:rsidR="006E740C">
        <w:rPr>
          <w:rFonts w:eastAsia="Calibri"/>
          <w:color w:val="auto"/>
          <w:sz w:val="28"/>
          <w:szCs w:val="28"/>
          <w:lang w:eastAsia="en-US"/>
        </w:rPr>
        <w:t>актуальна</w:t>
      </w:r>
      <w:r w:rsidRPr="00325736">
        <w:rPr>
          <w:rFonts w:eastAsia="Calibri"/>
          <w:color w:val="auto"/>
          <w:sz w:val="28"/>
          <w:szCs w:val="28"/>
          <w:lang w:eastAsia="en-US"/>
        </w:rPr>
        <w:t>я редакция);</w:t>
      </w:r>
    </w:p>
    <w:p w:rsidR="00325736" w:rsidRPr="00325736" w:rsidRDefault="00325736" w:rsidP="005906EC">
      <w:pPr>
        <w:numPr>
          <w:ilvl w:val="0"/>
          <w:numId w:val="9"/>
        </w:numPr>
        <w:tabs>
          <w:tab w:val="center" w:pos="4677"/>
          <w:tab w:val="right" w:pos="9355"/>
        </w:tabs>
        <w:spacing w:after="0" w:line="240" w:lineRule="auto"/>
        <w:ind w:left="567"/>
        <w:contextualSpacing/>
        <w:jc w:val="left"/>
        <w:rPr>
          <w:rFonts w:eastAsia="Calibri"/>
          <w:color w:val="auto"/>
          <w:sz w:val="28"/>
          <w:szCs w:val="28"/>
          <w:lang w:eastAsia="en-US"/>
        </w:rPr>
      </w:pPr>
      <w:r w:rsidRPr="00325736">
        <w:rPr>
          <w:rFonts w:eastAsia="Calibri"/>
          <w:color w:val="auto"/>
          <w:sz w:val="28"/>
          <w:szCs w:val="28"/>
          <w:lang w:eastAsia="en-US"/>
        </w:rPr>
        <w:t xml:space="preserve">Устав СПб </w:t>
      </w:r>
      <w:r w:rsidR="001625E2" w:rsidRPr="00325736">
        <w:rPr>
          <w:rFonts w:eastAsia="Calibri"/>
          <w:color w:val="auto"/>
          <w:sz w:val="28"/>
          <w:szCs w:val="28"/>
          <w:lang w:eastAsia="en-US"/>
        </w:rPr>
        <w:t>ГБПОУ «</w:t>
      </w:r>
      <w:r w:rsidRPr="00325736">
        <w:rPr>
          <w:rFonts w:eastAsia="Calibri"/>
          <w:color w:val="auto"/>
          <w:sz w:val="28"/>
          <w:szCs w:val="28"/>
          <w:lang w:eastAsia="en-US"/>
        </w:rPr>
        <w:t xml:space="preserve">МК №1»; </w:t>
      </w:r>
    </w:p>
    <w:p w:rsidR="006E740C" w:rsidRDefault="006E740C" w:rsidP="00325736">
      <w:pPr>
        <w:spacing w:line="240" w:lineRule="auto"/>
        <w:ind w:left="-15" w:right="11" w:firstLine="360"/>
      </w:pPr>
    </w:p>
    <w:p w:rsidR="008F2D4F" w:rsidRPr="006E740C" w:rsidRDefault="0081718A" w:rsidP="00325736">
      <w:pPr>
        <w:spacing w:line="240" w:lineRule="auto"/>
        <w:ind w:left="-15" w:right="11" w:firstLine="360"/>
        <w:rPr>
          <w:sz w:val="28"/>
          <w:szCs w:val="28"/>
        </w:rPr>
      </w:pPr>
      <w:r w:rsidRPr="006E740C">
        <w:rPr>
          <w:sz w:val="28"/>
          <w:szCs w:val="28"/>
        </w:rPr>
        <w:t xml:space="preserve">Процедура самообследования включала в себя следующие этапы: </w:t>
      </w:r>
    </w:p>
    <w:p w:rsidR="008F2D4F" w:rsidRPr="006E740C" w:rsidRDefault="0081718A" w:rsidP="00325736">
      <w:pPr>
        <w:spacing w:line="240" w:lineRule="auto"/>
        <w:ind w:left="360" w:right="11" w:firstLine="0"/>
        <w:rPr>
          <w:sz w:val="28"/>
          <w:szCs w:val="28"/>
        </w:rPr>
      </w:pPr>
      <w:r w:rsidRPr="006E740C">
        <w:rPr>
          <w:rFonts w:eastAsia="Segoe UI Symbol"/>
          <w:sz w:val="28"/>
          <w:szCs w:val="28"/>
        </w:rPr>
        <w:t>−</w:t>
      </w:r>
      <w:r w:rsidRPr="006E740C">
        <w:rPr>
          <w:rFonts w:eastAsia="Arial"/>
          <w:sz w:val="28"/>
          <w:szCs w:val="28"/>
        </w:rPr>
        <w:t xml:space="preserve"> </w:t>
      </w:r>
      <w:r w:rsidRPr="006E740C">
        <w:rPr>
          <w:sz w:val="28"/>
          <w:szCs w:val="28"/>
        </w:rPr>
        <w:t xml:space="preserve">планирование и подготовку работ по самообследованию; </w:t>
      </w:r>
    </w:p>
    <w:p w:rsidR="008F2D4F" w:rsidRPr="006E740C" w:rsidRDefault="0081718A" w:rsidP="00325736">
      <w:pPr>
        <w:spacing w:line="240" w:lineRule="auto"/>
        <w:ind w:left="360" w:right="11" w:firstLine="0"/>
        <w:rPr>
          <w:sz w:val="28"/>
          <w:szCs w:val="28"/>
        </w:rPr>
      </w:pPr>
      <w:r w:rsidRPr="006E740C">
        <w:rPr>
          <w:rFonts w:eastAsia="Segoe UI Symbol"/>
          <w:sz w:val="28"/>
          <w:szCs w:val="28"/>
        </w:rPr>
        <w:t>−</w:t>
      </w:r>
      <w:r w:rsidRPr="006E740C">
        <w:rPr>
          <w:rFonts w:eastAsia="Arial"/>
          <w:sz w:val="28"/>
          <w:szCs w:val="28"/>
        </w:rPr>
        <w:t xml:space="preserve"> </w:t>
      </w:r>
      <w:r w:rsidRPr="006E740C">
        <w:rPr>
          <w:sz w:val="28"/>
          <w:szCs w:val="28"/>
        </w:rPr>
        <w:t xml:space="preserve">организацию и проведение самообследования; </w:t>
      </w:r>
    </w:p>
    <w:p w:rsidR="008F2D4F" w:rsidRPr="006E740C" w:rsidRDefault="0081718A" w:rsidP="00325736">
      <w:pPr>
        <w:spacing w:line="240" w:lineRule="auto"/>
        <w:ind w:left="360" w:right="11" w:firstLine="0"/>
        <w:rPr>
          <w:sz w:val="28"/>
          <w:szCs w:val="28"/>
        </w:rPr>
      </w:pPr>
      <w:r w:rsidRPr="006E740C">
        <w:rPr>
          <w:rFonts w:eastAsia="Segoe UI Symbol"/>
          <w:sz w:val="28"/>
          <w:szCs w:val="28"/>
        </w:rPr>
        <w:lastRenderedPageBreak/>
        <w:t>−</w:t>
      </w:r>
      <w:r w:rsidRPr="006E740C">
        <w:rPr>
          <w:rFonts w:eastAsia="Arial"/>
          <w:sz w:val="28"/>
          <w:szCs w:val="28"/>
        </w:rPr>
        <w:t xml:space="preserve"> </w:t>
      </w:r>
      <w:r w:rsidRPr="006E740C">
        <w:rPr>
          <w:sz w:val="28"/>
          <w:szCs w:val="28"/>
        </w:rPr>
        <w:t xml:space="preserve">обобщение полученных результатов и на их основе формирование отчета; </w:t>
      </w:r>
    </w:p>
    <w:p w:rsidR="008F2D4F" w:rsidRPr="006E740C" w:rsidRDefault="0081718A" w:rsidP="00325736">
      <w:pPr>
        <w:spacing w:line="240" w:lineRule="auto"/>
        <w:ind w:left="360" w:right="11" w:firstLine="0"/>
        <w:rPr>
          <w:sz w:val="28"/>
          <w:szCs w:val="28"/>
        </w:rPr>
      </w:pPr>
      <w:r w:rsidRPr="006E740C">
        <w:rPr>
          <w:rFonts w:eastAsia="Segoe UI Symbol"/>
          <w:sz w:val="28"/>
          <w:szCs w:val="28"/>
        </w:rPr>
        <w:t>−</w:t>
      </w:r>
      <w:r w:rsidRPr="006E740C">
        <w:rPr>
          <w:rFonts w:eastAsia="Arial"/>
          <w:sz w:val="28"/>
          <w:szCs w:val="28"/>
        </w:rPr>
        <w:t xml:space="preserve"> </w:t>
      </w:r>
      <w:r w:rsidRPr="006E740C">
        <w:rPr>
          <w:sz w:val="28"/>
          <w:szCs w:val="28"/>
        </w:rPr>
        <w:t xml:space="preserve">рассмотрение отчета на Педагогическом совете колледжа; </w:t>
      </w:r>
    </w:p>
    <w:p w:rsidR="008F2D4F" w:rsidRPr="006E740C" w:rsidRDefault="0081718A" w:rsidP="00325736">
      <w:pPr>
        <w:spacing w:line="240" w:lineRule="auto"/>
        <w:ind w:left="-15" w:right="11" w:firstLine="360"/>
        <w:rPr>
          <w:sz w:val="28"/>
          <w:szCs w:val="28"/>
        </w:rPr>
      </w:pPr>
      <w:r w:rsidRPr="006E740C">
        <w:rPr>
          <w:rFonts w:eastAsia="Segoe UI Symbol"/>
          <w:sz w:val="28"/>
          <w:szCs w:val="28"/>
        </w:rPr>
        <w:t>−</w:t>
      </w:r>
      <w:r w:rsidRPr="006E740C">
        <w:rPr>
          <w:rFonts w:eastAsia="Arial"/>
          <w:sz w:val="28"/>
          <w:szCs w:val="28"/>
        </w:rPr>
        <w:t xml:space="preserve"> </w:t>
      </w:r>
      <w:r w:rsidRPr="006E740C">
        <w:rPr>
          <w:sz w:val="28"/>
          <w:szCs w:val="28"/>
        </w:rPr>
        <w:t xml:space="preserve">представление отчета о </w:t>
      </w:r>
      <w:r w:rsidR="00E10882" w:rsidRPr="006E740C">
        <w:rPr>
          <w:sz w:val="28"/>
          <w:szCs w:val="28"/>
        </w:rPr>
        <w:t>самообследовании</w:t>
      </w:r>
      <w:r w:rsidRPr="006E740C">
        <w:rPr>
          <w:sz w:val="28"/>
          <w:szCs w:val="28"/>
        </w:rPr>
        <w:t xml:space="preserve"> заинтересованным лицам</w:t>
      </w:r>
      <w:r w:rsidR="00EE2010">
        <w:rPr>
          <w:sz w:val="28"/>
          <w:szCs w:val="28"/>
        </w:rPr>
        <w:t xml:space="preserve"> и организациям, публикация на официальном сайте.</w:t>
      </w:r>
      <w:r w:rsidRPr="006E740C">
        <w:rPr>
          <w:sz w:val="28"/>
          <w:szCs w:val="28"/>
        </w:rPr>
        <w:t xml:space="preserve"> </w:t>
      </w:r>
    </w:p>
    <w:p w:rsidR="00EE2010" w:rsidRDefault="0081718A" w:rsidP="00325736">
      <w:pPr>
        <w:spacing w:line="240" w:lineRule="auto"/>
        <w:ind w:left="-15" w:right="11"/>
        <w:rPr>
          <w:sz w:val="28"/>
          <w:szCs w:val="28"/>
        </w:rPr>
      </w:pPr>
      <w:r w:rsidRPr="006E740C">
        <w:rPr>
          <w:sz w:val="28"/>
          <w:szCs w:val="28"/>
        </w:rPr>
        <w:t xml:space="preserve">В процессе самообследования проведена оценка системы управления колледжа, </w:t>
      </w:r>
      <w:r w:rsidR="00EE2010" w:rsidRPr="006E740C">
        <w:rPr>
          <w:sz w:val="28"/>
          <w:szCs w:val="28"/>
        </w:rPr>
        <w:t xml:space="preserve">образовательной деятельности, </w:t>
      </w:r>
      <w:r w:rsidRPr="006E740C">
        <w:rPr>
          <w:sz w:val="28"/>
          <w:szCs w:val="28"/>
        </w:rPr>
        <w:t xml:space="preserve">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материально-технического обеспечения, функционирования внутренней системы оценки качества образования, а также анализ показателей деятельности СПбГБПОУ «МК№1». Самообследование проводилось экспертной комиссией на основании приказа директора от </w:t>
      </w:r>
      <w:r w:rsidR="00EE2010" w:rsidRPr="00EE2010">
        <w:rPr>
          <w:sz w:val="28"/>
          <w:szCs w:val="28"/>
        </w:rPr>
        <w:t>01.03.2023 № 31-о</w:t>
      </w:r>
    </w:p>
    <w:p w:rsidR="008F2D4F" w:rsidRPr="00EE2010" w:rsidRDefault="00EE2010" w:rsidP="00325736">
      <w:pPr>
        <w:spacing w:line="240" w:lineRule="auto"/>
        <w:ind w:left="-15" w:right="11"/>
        <w:rPr>
          <w:sz w:val="28"/>
          <w:szCs w:val="28"/>
        </w:rPr>
      </w:pPr>
      <w:r w:rsidRPr="00EE2010">
        <w:rPr>
          <w:sz w:val="28"/>
          <w:szCs w:val="28"/>
        </w:rPr>
        <w:t>Заинтересованными</w:t>
      </w:r>
      <w:r w:rsidR="0081718A" w:rsidRPr="00EE2010">
        <w:rPr>
          <w:sz w:val="28"/>
          <w:szCs w:val="28"/>
        </w:rPr>
        <w:t xml:space="preserve"> лицам</w:t>
      </w:r>
      <w:r w:rsidRPr="00EE2010">
        <w:rPr>
          <w:sz w:val="28"/>
          <w:szCs w:val="28"/>
        </w:rPr>
        <w:t>и являются</w:t>
      </w:r>
      <w:r w:rsidR="0081718A" w:rsidRPr="00EE2010">
        <w:rPr>
          <w:sz w:val="28"/>
          <w:szCs w:val="28"/>
        </w:rPr>
        <w:t>: обучающимся и/или их родителям (законны</w:t>
      </w:r>
      <w:r w:rsidRPr="00EE2010">
        <w:rPr>
          <w:sz w:val="28"/>
          <w:szCs w:val="28"/>
        </w:rPr>
        <w:t>е</w:t>
      </w:r>
      <w:r w:rsidR="0081718A" w:rsidRPr="00EE2010">
        <w:rPr>
          <w:sz w:val="28"/>
          <w:szCs w:val="28"/>
        </w:rPr>
        <w:t xml:space="preserve"> представител</w:t>
      </w:r>
      <w:r w:rsidRPr="00EE2010">
        <w:rPr>
          <w:sz w:val="28"/>
          <w:szCs w:val="28"/>
        </w:rPr>
        <w:t>и</w:t>
      </w:r>
      <w:r w:rsidR="0081718A" w:rsidRPr="00EE2010">
        <w:rPr>
          <w:sz w:val="28"/>
          <w:szCs w:val="28"/>
        </w:rPr>
        <w:t>), работник</w:t>
      </w:r>
      <w:r w:rsidRPr="00EE2010">
        <w:rPr>
          <w:sz w:val="28"/>
          <w:szCs w:val="28"/>
        </w:rPr>
        <w:t>и</w:t>
      </w:r>
      <w:r w:rsidR="0081718A" w:rsidRPr="00EE2010">
        <w:rPr>
          <w:sz w:val="28"/>
          <w:szCs w:val="28"/>
        </w:rPr>
        <w:t xml:space="preserve"> системы образования и здравоохранения, представител</w:t>
      </w:r>
      <w:r w:rsidRPr="00EE2010">
        <w:rPr>
          <w:sz w:val="28"/>
          <w:szCs w:val="28"/>
        </w:rPr>
        <w:t>и</w:t>
      </w:r>
      <w:r w:rsidR="0081718A" w:rsidRPr="00EE2010">
        <w:rPr>
          <w:sz w:val="28"/>
          <w:szCs w:val="28"/>
        </w:rPr>
        <w:t xml:space="preserve"> средств массовой информации, общественны</w:t>
      </w:r>
      <w:r w:rsidRPr="00EE2010">
        <w:rPr>
          <w:sz w:val="28"/>
          <w:szCs w:val="28"/>
        </w:rPr>
        <w:t>е</w:t>
      </w:r>
      <w:r w:rsidR="0081718A" w:rsidRPr="00EE2010">
        <w:rPr>
          <w:sz w:val="28"/>
          <w:szCs w:val="28"/>
        </w:rPr>
        <w:t xml:space="preserve"> организаци</w:t>
      </w:r>
      <w:r w:rsidRPr="00EE2010">
        <w:rPr>
          <w:sz w:val="28"/>
          <w:szCs w:val="28"/>
        </w:rPr>
        <w:t>и</w:t>
      </w:r>
      <w:r w:rsidR="0081718A" w:rsidRPr="00EE2010">
        <w:rPr>
          <w:sz w:val="28"/>
          <w:szCs w:val="28"/>
        </w:rPr>
        <w:t xml:space="preserve"> и пр. Отчет призван обеспечить доступность и открытость информации </w:t>
      </w:r>
      <w:r w:rsidRPr="00EE2010">
        <w:rPr>
          <w:sz w:val="28"/>
          <w:szCs w:val="28"/>
        </w:rPr>
        <w:t xml:space="preserve">о деятельности СПбГБПОУ «МК№1»  </w:t>
      </w:r>
      <w:r w:rsidR="0081718A" w:rsidRPr="00EE2010">
        <w:rPr>
          <w:sz w:val="28"/>
          <w:szCs w:val="28"/>
        </w:rPr>
        <w:t>для потенциальных абитуриентов, обучающихся, их родителей (законных представителей), учредителей, социальных партнёров и широкой общественности</w:t>
      </w:r>
      <w:r w:rsidRPr="00EE2010">
        <w:rPr>
          <w:sz w:val="28"/>
          <w:szCs w:val="28"/>
        </w:rPr>
        <w:t>.</w:t>
      </w:r>
      <w:r w:rsidR="0081718A" w:rsidRPr="00EE2010">
        <w:rPr>
          <w:sz w:val="28"/>
          <w:szCs w:val="28"/>
        </w:rPr>
        <w:t xml:space="preserve"> </w:t>
      </w:r>
    </w:p>
    <w:p w:rsidR="008F2D4F" w:rsidRPr="003F481C" w:rsidRDefault="0081718A" w:rsidP="00481BB2">
      <w:pPr>
        <w:spacing w:line="240" w:lineRule="auto"/>
        <w:ind w:left="-15" w:right="11" w:firstLine="299"/>
        <w:rPr>
          <w:sz w:val="28"/>
          <w:szCs w:val="28"/>
        </w:rPr>
      </w:pPr>
      <w:r w:rsidRPr="003F481C">
        <w:rPr>
          <w:sz w:val="28"/>
          <w:szCs w:val="28"/>
        </w:rPr>
        <w:t>Проект отчета о результатах самообследования рассмотрен на   заседании педагогического совета (</w:t>
      </w:r>
      <w:r w:rsidRPr="00481BB2">
        <w:rPr>
          <w:sz w:val="28"/>
          <w:szCs w:val="28"/>
        </w:rPr>
        <w:t xml:space="preserve">протокол № </w:t>
      </w:r>
      <w:r w:rsidR="00481BB2" w:rsidRPr="00481BB2">
        <w:rPr>
          <w:sz w:val="28"/>
          <w:szCs w:val="28"/>
        </w:rPr>
        <w:t xml:space="preserve">5 </w:t>
      </w:r>
      <w:r w:rsidRPr="00481BB2">
        <w:rPr>
          <w:sz w:val="28"/>
          <w:szCs w:val="28"/>
        </w:rPr>
        <w:t>от</w:t>
      </w:r>
      <w:r w:rsidR="003F481C" w:rsidRPr="00481BB2">
        <w:rPr>
          <w:sz w:val="28"/>
          <w:szCs w:val="28"/>
        </w:rPr>
        <w:t xml:space="preserve"> </w:t>
      </w:r>
      <w:r w:rsidR="00481BB2" w:rsidRPr="00481BB2">
        <w:rPr>
          <w:sz w:val="28"/>
          <w:szCs w:val="28"/>
        </w:rPr>
        <w:t>14.</w:t>
      </w:r>
      <w:r w:rsidRPr="00481BB2">
        <w:rPr>
          <w:sz w:val="28"/>
          <w:szCs w:val="28"/>
        </w:rPr>
        <w:t>.04.202</w:t>
      </w:r>
      <w:r w:rsidR="003F481C" w:rsidRPr="00481BB2">
        <w:rPr>
          <w:sz w:val="28"/>
          <w:szCs w:val="28"/>
        </w:rPr>
        <w:t>3</w:t>
      </w:r>
      <w:r w:rsidRPr="00481BB2">
        <w:rPr>
          <w:sz w:val="28"/>
          <w:szCs w:val="28"/>
        </w:rPr>
        <w:t xml:space="preserve"> г.).</w:t>
      </w:r>
      <w:r w:rsidRPr="003F481C">
        <w:rPr>
          <w:sz w:val="28"/>
          <w:szCs w:val="28"/>
        </w:rPr>
        <w:t xml:space="preserve"> </w:t>
      </w:r>
    </w:p>
    <w:p w:rsidR="008F2D4F" w:rsidRPr="00325736" w:rsidRDefault="0081718A" w:rsidP="00325736">
      <w:pPr>
        <w:spacing w:after="0" w:line="240" w:lineRule="auto"/>
        <w:ind w:left="0" w:firstLine="0"/>
        <w:jc w:val="left"/>
      </w:pPr>
      <w:r w:rsidRPr="00325736">
        <w:t xml:space="preserve"> </w:t>
      </w:r>
      <w:r w:rsidRPr="00325736">
        <w:tab/>
        <w:t xml:space="preserve"> </w:t>
      </w:r>
    </w:p>
    <w:p w:rsidR="008F2D4F" w:rsidRPr="003F481C" w:rsidRDefault="0081718A" w:rsidP="003F6BAF">
      <w:pPr>
        <w:pStyle w:val="1"/>
        <w:ind w:hanging="2004"/>
        <w:jc w:val="left"/>
        <w:rPr>
          <w:b w:val="0"/>
          <w:sz w:val="28"/>
          <w:szCs w:val="28"/>
        </w:rPr>
      </w:pPr>
      <w:bookmarkStart w:id="3" w:name="_Toc437987"/>
      <w:bookmarkStart w:id="4" w:name="_Toc147848199"/>
      <w:r w:rsidRPr="003F481C">
        <w:rPr>
          <w:b w:val="0"/>
          <w:sz w:val="28"/>
          <w:szCs w:val="28"/>
        </w:rPr>
        <w:t>1.</w:t>
      </w:r>
      <w:r w:rsidRPr="003F481C">
        <w:rPr>
          <w:rFonts w:eastAsia="Arial"/>
          <w:b w:val="0"/>
          <w:sz w:val="28"/>
          <w:szCs w:val="28"/>
        </w:rPr>
        <w:t xml:space="preserve"> </w:t>
      </w:r>
      <w:r w:rsidRPr="003F481C">
        <w:rPr>
          <w:b w:val="0"/>
          <w:sz w:val="28"/>
          <w:szCs w:val="28"/>
        </w:rPr>
        <w:t>ОБЩИЕ СВЕДЕНИЯ ОБ ОБРАЗОВАТЕЛЬНОЙ ОРГАНИЗАЦИИ</w:t>
      </w:r>
      <w:bookmarkEnd w:id="4"/>
      <w:r w:rsidRPr="003F481C">
        <w:rPr>
          <w:b w:val="0"/>
          <w:sz w:val="28"/>
          <w:szCs w:val="28"/>
        </w:rPr>
        <w:t xml:space="preserve"> </w:t>
      </w:r>
      <w:bookmarkEnd w:id="3"/>
    </w:p>
    <w:p w:rsidR="008F2D4F" w:rsidRPr="00325736" w:rsidRDefault="0081718A" w:rsidP="00325736">
      <w:pPr>
        <w:spacing w:after="17" w:line="240" w:lineRule="auto"/>
        <w:ind w:left="0" w:firstLine="0"/>
        <w:jc w:val="left"/>
        <w:rPr>
          <w:sz w:val="20"/>
        </w:rPr>
      </w:pPr>
      <w:r w:rsidRPr="00325736">
        <w:rPr>
          <w:sz w:val="20"/>
        </w:rPr>
        <w:t xml:space="preserve"> </w:t>
      </w:r>
    </w:p>
    <w:p w:rsidR="008F2D4F" w:rsidRPr="003F481C" w:rsidRDefault="0081718A" w:rsidP="00325736">
      <w:pPr>
        <w:spacing w:line="240" w:lineRule="auto"/>
        <w:ind w:left="-15" w:right="11"/>
        <w:rPr>
          <w:sz w:val="28"/>
          <w:szCs w:val="28"/>
        </w:rPr>
      </w:pPr>
      <w:r w:rsidRPr="003F481C">
        <w:rPr>
          <w:sz w:val="28"/>
          <w:szCs w:val="28"/>
        </w:rPr>
        <w:t xml:space="preserve">Санкт-Петербургское государственное бюджетное профессиональное образовательное учреждение «Медицинский колледж№» является профессиональной образовательной организацией, финансовое обеспечение функций которого, в том числе по оказанию государственных услуг физическим и юридическим лицам, осуществляется за счет средств бюджета Санкт-Петербурга, а также иных, предусмотренных законодательством источников, созданным для достижения образовательных, социальных, </w:t>
      </w:r>
      <w:r w:rsidR="00AE0585" w:rsidRPr="003F481C">
        <w:rPr>
          <w:sz w:val="28"/>
          <w:szCs w:val="28"/>
        </w:rPr>
        <w:t>культурных и</w:t>
      </w:r>
      <w:r w:rsidRPr="003F481C">
        <w:rPr>
          <w:sz w:val="28"/>
          <w:szCs w:val="28"/>
        </w:rPr>
        <w:t xml:space="preserve"> управленческих целей. </w:t>
      </w:r>
    </w:p>
    <w:p w:rsidR="00AE0585" w:rsidRPr="002D2EB7" w:rsidRDefault="003F481C" w:rsidP="003F481C">
      <w:pPr>
        <w:spacing w:after="7" w:line="240" w:lineRule="auto"/>
        <w:ind w:left="0" w:right="14" w:firstLine="480"/>
        <w:jc w:val="left"/>
        <w:rPr>
          <w:sz w:val="28"/>
          <w:szCs w:val="28"/>
        </w:rPr>
      </w:pPr>
      <w:r w:rsidRPr="002D2EB7">
        <w:rPr>
          <w:sz w:val="28"/>
          <w:szCs w:val="28"/>
        </w:rPr>
        <w:t xml:space="preserve">Датой основания учебного заведения считается 5 сентября 1953 года, когда </w:t>
      </w:r>
      <w:r w:rsidR="00AE0585" w:rsidRPr="002D2EB7">
        <w:rPr>
          <w:sz w:val="28"/>
          <w:szCs w:val="28"/>
        </w:rPr>
        <w:t xml:space="preserve"> на основании приказа Ленгорздравотдела от 05.09.1953 № 867</w:t>
      </w:r>
      <w:r w:rsidRPr="002D2EB7">
        <w:rPr>
          <w:sz w:val="28"/>
          <w:szCs w:val="28"/>
        </w:rPr>
        <w:t xml:space="preserve">была создана </w:t>
      </w:r>
      <w:r w:rsidR="00AE0585" w:rsidRPr="002D2EB7">
        <w:rPr>
          <w:sz w:val="28"/>
          <w:szCs w:val="28"/>
        </w:rPr>
        <w:t xml:space="preserve">Школа детских медицинских сестер при больнице им. Филатова, в последующем переименована в Ленинградское медицинское училище № 5. </w:t>
      </w:r>
    </w:p>
    <w:p w:rsidR="00AE0585" w:rsidRPr="003F481C" w:rsidRDefault="003F481C" w:rsidP="00325736">
      <w:pPr>
        <w:spacing w:after="30" w:line="240" w:lineRule="auto"/>
        <w:ind w:left="216" w:right="446" w:firstLine="429"/>
        <w:rPr>
          <w:sz w:val="28"/>
          <w:szCs w:val="28"/>
        </w:rPr>
      </w:pPr>
      <w:r w:rsidRPr="003F481C">
        <w:rPr>
          <w:sz w:val="28"/>
          <w:szCs w:val="28"/>
        </w:rPr>
        <w:t xml:space="preserve">Сегодняшнее наименование </w:t>
      </w:r>
      <w:r>
        <w:rPr>
          <w:sz w:val="28"/>
          <w:szCs w:val="28"/>
        </w:rPr>
        <w:t>«Санкт-Петербургское государственное бюджетное профессиональное образовательное учреждение «Медицинский колледж №</w:t>
      </w:r>
      <w:r w:rsidR="002D2EB7">
        <w:rPr>
          <w:sz w:val="28"/>
          <w:szCs w:val="28"/>
        </w:rPr>
        <w:t xml:space="preserve">1» </w:t>
      </w:r>
      <w:r w:rsidR="002D2EB7" w:rsidRPr="003F481C">
        <w:rPr>
          <w:sz w:val="28"/>
          <w:szCs w:val="28"/>
        </w:rPr>
        <w:t>утверждено</w:t>
      </w:r>
      <w:r w:rsidRPr="003F481C">
        <w:rPr>
          <w:sz w:val="28"/>
          <w:szCs w:val="28"/>
        </w:rPr>
        <w:t xml:space="preserve"> </w:t>
      </w:r>
      <w:r w:rsidR="00AE0585" w:rsidRPr="003F481C">
        <w:rPr>
          <w:sz w:val="28"/>
          <w:szCs w:val="28"/>
        </w:rPr>
        <w:t xml:space="preserve">Постановлением Правительства Санкт-Петербурга от 26.10.2015 N9 972 «О переименовании, изменении целей и определении предмета деятельности Санкт-Петербургского государственного бюджетного образовательного учреждения среднего профессионального образования «Медицинский колледж № 1» </w:t>
      </w:r>
    </w:p>
    <w:p w:rsidR="006110AD" w:rsidRPr="003F481C" w:rsidRDefault="006110AD" w:rsidP="00325736">
      <w:pPr>
        <w:spacing w:after="4" w:line="240" w:lineRule="auto"/>
        <w:ind w:left="223" w:right="446" w:firstLine="490"/>
        <w:rPr>
          <w:sz w:val="28"/>
          <w:szCs w:val="28"/>
        </w:rPr>
      </w:pPr>
      <w:r w:rsidRPr="003F481C">
        <w:rPr>
          <w:sz w:val="28"/>
          <w:szCs w:val="28"/>
        </w:rPr>
        <w:lastRenderedPageBreak/>
        <w:t>Собственником имущества Колледжа является город Санкт-Петербург в лице Комитета имущественных отношений Санкт-Петербурга.</w:t>
      </w:r>
    </w:p>
    <w:p w:rsidR="006110AD" w:rsidRPr="003F481C" w:rsidRDefault="006110AD" w:rsidP="00325736">
      <w:pPr>
        <w:spacing w:after="4" w:line="240" w:lineRule="auto"/>
        <w:ind w:left="166" w:right="14" w:firstLine="526"/>
        <w:rPr>
          <w:sz w:val="28"/>
          <w:szCs w:val="28"/>
        </w:rPr>
      </w:pPr>
      <w:r w:rsidRPr="003F481C">
        <w:rPr>
          <w:sz w:val="28"/>
          <w:szCs w:val="28"/>
        </w:rPr>
        <w:t>Учредителем является город Санкт-Петербург в лице КИО и Комитета по здравоохранению.</w:t>
      </w:r>
    </w:p>
    <w:p w:rsidR="006110AD" w:rsidRPr="003F481C" w:rsidRDefault="003F481C" w:rsidP="00325736">
      <w:pPr>
        <w:spacing w:after="47" w:line="240" w:lineRule="auto"/>
        <w:ind w:left="216" w:right="14" w:firstLine="497"/>
        <w:rPr>
          <w:sz w:val="28"/>
          <w:szCs w:val="28"/>
        </w:rPr>
      </w:pPr>
      <w:r>
        <w:rPr>
          <w:sz w:val="28"/>
          <w:szCs w:val="28"/>
        </w:rPr>
        <w:t>Колледж</w:t>
      </w:r>
      <w:r w:rsidR="006110AD" w:rsidRPr="003F481C">
        <w:rPr>
          <w:sz w:val="28"/>
          <w:szCs w:val="28"/>
        </w:rPr>
        <w:t xml:space="preserve"> находится в ведении Комитета по здравоохранению.</w:t>
      </w:r>
    </w:p>
    <w:p w:rsidR="008F2D4F" w:rsidRPr="002D2EB7" w:rsidRDefault="0081718A" w:rsidP="00325736">
      <w:pPr>
        <w:spacing w:line="240" w:lineRule="auto"/>
        <w:ind w:left="-15" w:right="11"/>
        <w:rPr>
          <w:sz w:val="28"/>
          <w:szCs w:val="28"/>
        </w:rPr>
      </w:pPr>
      <w:r w:rsidRPr="002D2EB7">
        <w:rPr>
          <w:b/>
          <w:sz w:val="28"/>
          <w:szCs w:val="28"/>
        </w:rPr>
        <w:t xml:space="preserve">Контактная информация: </w:t>
      </w:r>
    </w:p>
    <w:p w:rsidR="008F2D4F" w:rsidRPr="002D2EB7" w:rsidRDefault="0081718A" w:rsidP="00325736">
      <w:pPr>
        <w:spacing w:line="240" w:lineRule="auto"/>
        <w:ind w:left="-15" w:right="11" w:firstLine="0"/>
        <w:rPr>
          <w:sz w:val="28"/>
          <w:szCs w:val="28"/>
        </w:rPr>
      </w:pPr>
      <w:r w:rsidRPr="002D2EB7">
        <w:rPr>
          <w:sz w:val="28"/>
          <w:szCs w:val="28"/>
        </w:rPr>
        <w:t xml:space="preserve">Юридический и фактический адрес: </w:t>
      </w:r>
      <w:r w:rsidR="005A77B2" w:rsidRPr="002D2EB7">
        <w:rPr>
          <w:sz w:val="28"/>
          <w:szCs w:val="28"/>
        </w:rPr>
        <w:t>198188 Санкт-Петербург, улица Зайцева, д. 28</w:t>
      </w:r>
      <w:r w:rsidRPr="002D2EB7">
        <w:rPr>
          <w:sz w:val="28"/>
          <w:szCs w:val="28"/>
        </w:rPr>
        <w:t xml:space="preserve"> </w:t>
      </w:r>
    </w:p>
    <w:p w:rsidR="008F2D4F" w:rsidRPr="002D2EB7" w:rsidRDefault="0081718A" w:rsidP="00325736">
      <w:pPr>
        <w:spacing w:after="0" w:line="240" w:lineRule="auto"/>
        <w:ind w:left="0" w:firstLine="0"/>
        <w:jc w:val="left"/>
        <w:rPr>
          <w:sz w:val="28"/>
          <w:szCs w:val="28"/>
        </w:rPr>
      </w:pPr>
      <w:r w:rsidRPr="002D2EB7">
        <w:rPr>
          <w:sz w:val="28"/>
          <w:szCs w:val="28"/>
        </w:rPr>
        <w:t>Официальный сайт:</w:t>
      </w:r>
      <w:hyperlink r:id="rId9">
        <w:r w:rsidRPr="002D2EB7">
          <w:rPr>
            <w:sz w:val="28"/>
            <w:szCs w:val="28"/>
          </w:rPr>
          <w:t xml:space="preserve"> </w:t>
        </w:r>
      </w:hyperlink>
      <w:r w:rsidRPr="002D2EB7">
        <w:rPr>
          <w:sz w:val="28"/>
          <w:szCs w:val="28"/>
        </w:rPr>
        <w:t xml:space="preserve"> </w:t>
      </w:r>
      <w:hyperlink r:id="rId10" w:history="1">
        <w:r w:rsidR="005A77B2" w:rsidRPr="002D2EB7">
          <w:rPr>
            <w:rStyle w:val="a5"/>
            <w:sz w:val="28"/>
            <w:szCs w:val="28"/>
          </w:rPr>
          <w:t>http://1medcollege.ru</w:t>
        </w:r>
      </w:hyperlink>
      <w:r w:rsidR="005A77B2" w:rsidRPr="002D2EB7">
        <w:rPr>
          <w:sz w:val="28"/>
          <w:szCs w:val="28"/>
        </w:rPr>
        <w:t xml:space="preserve"> </w:t>
      </w:r>
    </w:p>
    <w:p w:rsidR="008F2D4F" w:rsidRPr="002D2EB7" w:rsidRDefault="0081718A" w:rsidP="00325736">
      <w:pPr>
        <w:spacing w:line="240" w:lineRule="auto"/>
        <w:ind w:left="-15" w:right="11" w:firstLine="0"/>
        <w:rPr>
          <w:sz w:val="28"/>
          <w:szCs w:val="28"/>
        </w:rPr>
      </w:pPr>
      <w:r w:rsidRPr="002D2EB7">
        <w:rPr>
          <w:sz w:val="28"/>
          <w:szCs w:val="28"/>
        </w:rPr>
        <w:t xml:space="preserve">Телефон: </w:t>
      </w:r>
      <w:r w:rsidR="005A77B2" w:rsidRPr="002D2EB7">
        <w:rPr>
          <w:sz w:val="28"/>
          <w:szCs w:val="28"/>
        </w:rPr>
        <w:t>+7</w:t>
      </w:r>
      <w:r w:rsidRPr="002D2EB7">
        <w:rPr>
          <w:sz w:val="28"/>
          <w:szCs w:val="28"/>
        </w:rPr>
        <w:t>(8</w:t>
      </w:r>
      <w:r w:rsidR="005A77B2" w:rsidRPr="002D2EB7">
        <w:rPr>
          <w:sz w:val="28"/>
          <w:szCs w:val="28"/>
        </w:rPr>
        <w:t>1</w:t>
      </w:r>
      <w:r w:rsidRPr="002D2EB7">
        <w:rPr>
          <w:sz w:val="28"/>
          <w:szCs w:val="28"/>
        </w:rPr>
        <w:t xml:space="preserve">2) </w:t>
      </w:r>
      <w:r w:rsidR="005A77B2" w:rsidRPr="002D2EB7">
        <w:rPr>
          <w:sz w:val="28"/>
          <w:szCs w:val="28"/>
        </w:rPr>
        <w:t>786-01-44</w:t>
      </w:r>
    </w:p>
    <w:p w:rsidR="005A77B2" w:rsidRPr="002D2EB7" w:rsidRDefault="0081718A" w:rsidP="00325736">
      <w:pPr>
        <w:spacing w:line="240" w:lineRule="auto"/>
        <w:ind w:left="-15" w:right="2480" w:firstLine="0"/>
        <w:rPr>
          <w:rStyle w:val="has-inline-color"/>
          <w:b/>
          <w:bCs/>
          <w:sz w:val="28"/>
          <w:szCs w:val="28"/>
        </w:rPr>
      </w:pPr>
      <w:r w:rsidRPr="002D2EB7">
        <w:rPr>
          <w:sz w:val="28"/>
          <w:szCs w:val="28"/>
        </w:rPr>
        <w:t xml:space="preserve">Телефон приемной комиссии: </w:t>
      </w:r>
      <w:r w:rsidR="005A77B2" w:rsidRPr="002D2EB7">
        <w:rPr>
          <w:rStyle w:val="has-inline-color"/>
          <w:bCs/>
          <w:sz w:val="28"/>
          <w:szCs w:val="28"/>
        </w:rPr>
        <w:t>+7 (911)-272-53-25</w:t>
      </w:r>
    </w:p>
    <w:p w:rsidR="008F2D4F" w:rsidRPr="002D2EB7" w:rsidRDefault="0081718A" w:rsidP="00325736">
      <w:pPr>
        <w:spacing w:line="240" w:lineRule="auto"/>
        <w:ind w:left="-15" w:right="2480" w:firstLine="0"/>
        <w:rPr>
          <w:sz w:val="28"/>
          <w:szCs w:val="28"/>
        </w:rPr>
      </w:pPr>
      <w:r w:rsidRPr="002D2EB7">
        <w:rPr>
          <w:sz w:val="28"/>
          <w:szCs w:val="28"/>
        </w:rPr>
        <w:t xml:space="preserve">Электронный </w:t>
      </w:r>
      <w:r w:rsidR="005A77B2" w:rsidRPr="002D2EB7">
        <w:rPr>
          <w:sz w:val="28"/>
          <w:szCs w:val="28"/>
        </w:rPr>
        <w:t xml:space="preserve">адрес: </w:t>
      </w:r>
      <w:hyperlink r:id="rId11" w:history="1">
        <w:r w:rsidR="005A77B2" w:rsidRPr="002D2EB7">
          <w:rPr>
            <w:rStyle w:val="a5"/>
            <w:sz w:val="28"/>
            <w:szCs w:val="28"/>
          </w:rPr>
          <w:t>mk1@zdrav.spb.ru</w:t>
        </w:r>
      </w:hyperlink>
    </w:p>
    <w:p w:rsidR="008F2D4F" w:rsidRPr="00325736" w:rsidRDefault="0081718A" w:rsidP="00325736">
      <w:pPr>
        <w:spacing w:line="240" w:lineRule="auto"/>
        <w:ind w:left="-15" w:right="11"/>
      </w:pPr>
      <w:r w:rsidRPr="00325736">
        <w:t xml:space="preserve"> </w:t>
      </w:r>
    </w:p>
    <w:p w:rsidR="008F2D4F" w:rsidRPr="003F481C" w:rsidRDefault="0081718A" w:rsidP="00325736">
      <w:pPr>
        <w:spacing w:line="240" w:lineRule="auto"/>
        <w:ind w:left="-15" w:right="11"/>
        <w:rPr>
          <w:sz w:val="28"/>
          <w:szCs w:val="28"/>
        </w:rPr>
      </w:pPr>
      <w:r w:rsidRPr="003F481C">
        <w:rPr>
          <w:sz w:val="28"/>
          <w:szCs w:val="28"/>
        </w:rPr>
        <w:t xml:space="preserve">Колледж имеет право на осуществление образовательной деятельности на основании бессрочной лицензии </w:t>
      </w:r>
      <w:r w:rsidR="005A77B2" w:rsidRPr="003F481C">
        <w:rPr>
          <w:sz w:val="28"/>
          <w:szCs w:val="28"/>
        </w:rPr>
        <w:t>78</w:t>
      </w:r>
      <w:r w:rsidRPr="003F481C">
        <w:rPr>
          <w:sz w:val="28"/>
          <w:szCs w:val="28"/>
        </w:rPr>
        <w:t>ЛО</w:t>
      </w:r>
      <w:r w:rsidR="005A77B2" w:rsidRPr="003F481C">
        <w:rPr>
          <w:sz w:val="28"/>
          <w:szCs w:val="28"/>
        </w:rPr>
        <w:t>2</w:t>
      </w:r>
      <w:r w:rsidRPr="003F481C">
        <w:rPr>
          <w:sz w:val="28"/>
          <w:szCs w:val="28"/>
        </w:rPr>
        <w:t xml:space="preserve"> №</w:t>
      </w:r>
      <w:r w:rsidR="008B50A7" w:rsidRPr="003F481C">
        <w:rPr>
          <w:sz w:val="28"/>
          <w:szCs w:val="28"/>
        </w:rPr>
        <w:t>0000678 регистрационный</w:t>
      </w:r>
      <w:r w:rsidRPr="003F481C">
        <w:rPr>
          <w:sz w:val="28"/>
          <w:szCs w:val="28"/>
        </w:rPr>
        <w:t xml:space="preserve"> №</w:t>
      </w:r>
      <w:r w:rsidR="005A77B2" w:rsidRPr="003F481C">
        <w:rPr>
          <w:sz w:val="28"/>
          <w:szCs w:val="28"/>
        </w:rPr>
        <w:t>1747</w:t>
      </w:r>
      <w:r w:rsidRPr="003F481C">
        <w:rPr>
          <w:sz w:val="28"/>
          <w:szCs w:val="28"/>
        </w:rPr>
        <w:t xml:space="preserve"> от </w:t>
      </w:r>
      <w:r w:rsidR="005A77B2" w:rsidRPr="003F481C">
        <w:rPr>
          <w:sz w:val="28"/>
          <w:szCs w:val="28"/>
        </w:rPr>
        <w:t>01</w:t>
      </w:r>
      <w:r w:rsidRPr="003F481C">
        <w:rPr>
          <w:sz w:val="28"/>
          <w:szCs w:val="28"/>
        </w:rPr>
        <w:t xml:space="preserve"> </w:t>
      </w:r>
      <w:r w:rsidR="005A77B2" w:rsidRPr="003F481C">
        <w:rPr>
          <w:sz w:val="28"/>
          <w:szCs w:val="28"/>
        </w:rPr>
        <w:t>марта</w:t>
      </w:r>
      <w:r w:rsidRPr="003F481C">
        <w:rPr>
          <w:sz w:val="28"/>
          <w:szCs w:val="28"/>
        </w:rPr>
        <w:t xml:space="preserve"> 2016 г., выданной </w:t>
      </w:r>
      <w:r w:rsidR="005A77B2" w:rsidRPr="003F481C">
        <w:rPr>
          <w:sz w:val="28"/>
          <w:szCs w:val="28"/>
        </w:rPr>
        <w:t>Комитетом по образованию Санкт-Петербурга</w:t>
      </w:r>
      <w:r w:rsidR="003F481C">
        <w:rPr>
          <w:sz w:val="28"/>
          <w:szCs w:val="28"/>
        </w:rPr>
        <w:t xml:space="preserve">, по программа профессионального обучения, </w:t>
      </w:r>
      <w:r w:rsidR="002D2EB7">
        <w:rPr>
          <w:sz w:val="28"/>
          <w:szCs w:val="28"/>
        </w:rPr>
        <w:t>профессионального образования, а также по дополнительным образовательным программам (дополнительным общеразвивающим и дополнительным профессиональным программам).</w:t>
      </w:r>
    </w:p>
    <w:p w:rsidR="008F2D4F" w:rsidRPr="003F481C" w:rsidRDefault="0081718A" w:rsidP="00325736">
      <w:pPr>
        <w:spacing w:line="240" w:lineRule="auto"/>
        <w:ind w:left="-15" w:right="11"/>
        <w:rPr>
          <w:sz w:val="28"/>
          <w:szCs w:val="28"/>
        </w:rPr>
      </w:pPr>
      <w:r w:rsidRPr="003F481C">
        <w:rPr>
          <w:sz w:val="28"/>
          <w:szCs w:val="28"/>
        </w:rPr>
        <w:t xml:space="preserve">Колледж имеет право на выдачу документов государственного </w:t>
      </w:r>
      <w:r w:rsidR="005A77B2" w:rsidRPr="003F481C">
        <w:rPr>
          <w:sz w:val="28"/>
          <w:szCs w:val="28"/>
        </w:rPr>
        <w:t>образца о</w:t>
      </w:r>
      <w:r w:rsidRPr="003F481C">
        <w:rPr>
          <w:sz w:val="28"/>
          <w:szCs w:val="28"/>
        </w:rPr>
        <w:t xml:space="preserve"> соответствующем уровне образования своим выпускникам на </w:t>
      </w:r>
      <w:r w:rsidR="00B00A51" w:rsidRPr="003F481C">
        <w:rPr>
          <w:sz w:val="28"/>
          <w:szCs w:val="28"/>
        </w:rPr>
        <w:t>основании бессрочного</w:t>
      </w:r>
      <w:r w:rsidR="008B50A7" w:rsidRPr="003F481C">
        <w:rPr>
          <w:sz w:val="28"/>
          <w:szCs w:val="28"/>
        </w:rPr>
        <w:t xml:space="preserve"> </w:t>
      </w:r>
      <w:r w:rsidR="005A77B2" w:rsidRPr="003F481C">
        <w:rPr>
          <w:sz w:val="28"/>
          <w:szCs w:val="28"/>
        </w:rPr>
        <w:t>свидетельства о</w:t>
      </w:r>
      <w:r w:rsidRPr="003F481C">
        <w:rPr>
          <w:sz w:val="28"/>
          <w:szCs w:val="28"/>
        </w:rPr>
        <w:t xml:space="preserve"> государственной аккредитации </w:t>
      </w:r>
      <w:r w:rsidR="008B50A7" w:rsidRPr="003F481C">
        <w:rPr>
          <w:color w:val="auto"/>
          <w:sz w:val="28"/>
          <w:szCs w:val="28"/>
        </w:rPr>
        <w:t>78А01 № 0000632</w:t>
      </w:r>
      <w:r w:rsidR="008B50A7" w:rsidRPr="003F481C">
        <w:rPr>
          <w:sz w:val="28"/>
          <w:szCs w:val="28"/>
        </w:rPr>
        <w:t>, приложение 78</w:t>
      </w:r>
      <w:r w:rsidR="008B50A7" w:rsidRPr="003F481C">
        <w:rPr>
          <w:color w:val="auto"/>
          <w:sz w:val="28"/>
          <w:szCs w:val="28"/>
        </w:rPr>
        <w:t xml:space="preserve">А01 № 0000711, </w:t>
      </w:r>
      <w:r w:rsidR="008B50A7" w:rsidRPr="003F481C">
        <w:rPr>
          <w:sz w:val="28"/>
          <w:szCs w:val="28"/>
        </w:rPr>
        <w:t>по направлениям подготовки (специальностям):</w:t>
      </w:r>
      <w:r w:rsidR="008B50A7" w:rsidRPr="003F481C">
        <w:rPr>
          <w:color w:val="auto"/>
          <w:sz w:val="28"/>
          <w:szCs w:val="28"/>
        </w:rPr>
        <w:t xml:space="preserve"> 31.00.00 Клиническая медицина; 34.00.00 Сестринское дело</w:t>
      </w:r>
      <w:r w:rsidR="00B00A51" w:rsidRPr="003F481C">
        <w:rPr>
          <w:color w:val="auto"/>
          <w:sz w:val="28"/>
          <w:szCs w:val="28"/>
        </w:rPr>
        <w:t>.</w:t>
      </w:r>
    </w:p>
    <w:p w:rsidR="008F2D4F" w:rsidRPr="003F481C" w:rsidRDefault="00B00A51" w:rsidP="00325736">
      <w:pPr>
        <w:tabs>
          <w:tab w:val="left" w:pos="1669"/>
          <w:tab w:val="left" w:pos="4249"/>
          <w:tab w:val="left" w:pos="6909"/>
        </w:tabs>
        <w:spacing w:after="0" w:line="240" w:lineRule="auto"/>
        <w:ind w:left="-1311" w:firstLine="0"/>
        <w:jc w:val="left"/>
        <w:rPr>
          <w:sz w:val="28"/>
          <w:szCs w:val="28"/>
        </w:rPr>
      </w:pPr>
      <w:r w:rsidRPr="00325736">
        <w:t xml:space="preserve">                     </w:t>
      </w:r>
      <w:r w:rsidR="0081718A" w:rsidRPr="003F481C">
        <w:rPr>
          <w:sz w:val="28"/>
          <w:szCs w:val="28"/>
        </w:rPr>
        <w:t xml:space="preserve">Колледж выполняет государственное задание, утвержденное Учредителем.  </w:t>
      </w:r>
    </w:p>
    <w:p w:rsidR="007D5893" w:rsidRPr="00325736" w:rsidRDefault="007D5893" w:rsidP="00325736">
      <w:pPr>
        <w:spacing w:after="4" w:line="240" w:lineRule="auto"/>
        <w:ind w:left="130" w:right="590" w:firstLine="429"/>
      </w:pPr>
      <w:bookmarkStart w:id="5" w:name="_Toc437988"/>
    </w:p>
    <w:p w:rsidR="008F2D4F" w:rsidRPr="002D2EB7" w:rsidRDefault="0081718A" w:rsidP="002D2EB7">
      <w:pPr>
        <w:pStyle w:val="1"/>
        <w:spacing w:line="240" w:lineRule="auto"/>
        <w:ind w:left="2268"/>
        <w:jc w:val="left"/>
        <w:rPr>
          <w:b w:val="0"/>
          <w:sz w:val="28"/>
          <w:szCs w:val="28"/>
        </w:rPr>
      </w:pPr>
      <w:bookmarkStart w:id="6" w:name="_Toc147848200"/>
      <w:r w:rsidRPr="002D2EB7">
        <w:rPr>
          <w:b w:val="0"/>
          <w:sz w:val="28"/>
          <w:szCs w:val="28"/>
        </w:rPr>
        <w:t>2.</w:t>
      </w:r>
      <w:r w:rsidRPr="002D2EB7">
        <w:rPr>
          <w:rFonts w:eastAsia="Arial"/>
          <w:b w:val="0"/>
          <w:sz w:val="28"/>
          <w:szCs w:val="28"/>
        </w:rPr>
        <w:t xml:space="preserve"> </w:t>
      </w:r>
      <w:r w:rsidRPr="002D2EB7">
        <w:rPr>
          <w:b w:val="0"/>
          <w:sz w:val="28"/>
          <w:szCs w:val="28"/>
        </w:rPr>
        <w:t>СИСТЕМА УПРАВЛЕНИЯ КОЛЛЕДЖЕМ</w:t>
      </w:r>
      <w:bookmarkEnd w:id="6"/>
      <w:r w:rsidRPr="002D2EB7">
        <w:rPr>
          <w:b w:val="0"/>
          <w:sz w:val="28"/>
          <w:szCs w:val="28"/>
        </w:rPr>
        <w:t xml:space="preserve"> </w:t>
      </w:r>
      <w:bookmarkEnd w:id="5"/>
    </w:p>
    <w:p w:rsidR="008F2D4F" w:rsidRPr="00325736" w:rsidRDefault="0081718A" w:rsidP="00325736">
      <w:pPr>
        <w:spacing w:after="0" w:line="240" w:lineRule="auto"/>
        <w:ind w:left="708" w:firstLine="0"/>
        <w:jc w:val="left"/>
      </w:pPr>
      <w:r w:rsidRPr="00325736">
        <w:t xml:space="preserve"> </w:t>
      </w:r>
    </w:p>
    <w:p w:rsidR="007D5893" w:rsidRPr="002D2EB7" w:rsidRDefault="007D5893" w:rsidP="002D2EB7">
      <w:pPr>
        <w:spacing w:after="4" w:line="240" w:lineRule="auto"/>
        <w:ind w:left="0" w:right="-1" w:firstLine="0"/>
        <w:jc w:val="left"/>
        <w:rPr>
          <w:sz w:val="28"/>
          <w:szCs w:val="28"/>
        </w:rPr>
      </w:pPr>
      <w:r w:rsidRPr="002D2EB7">
        <w:rPr>
          <w:sz w:val="28"/>
          <w:szCs w:val="28"/>
        </w:rPr>
        <w:t>Управление Учреждением осуществляется в соответствии с законодательством Российской Федерации и правовыми актами Санкт- Петербурга, Уставом и указаниями Учредителя. Учреждение возглавляет директор, назначаемый на должность и освобождаемый от должности Комитетом в соответствии с правовыми актами Санкт-Петербурга.</w:t>
      </w:r>
    </w:p>
    <w:p w:rsidR="007D5893" w:rsidRPr="002D2EB7" w:rsidRDefault="007D5893" w:rsidP="002D2EB7">
      <w:pPr>
        <w:spacing w:after="63" w:line="240" w:lineRule="auto"/>
        <w:ind w:left="0" w:right="-1" w:firstLine="0"/>
        <w:rPr>
          <w:sz w:val="28"/>
          <w:szCs w:val="28"/>
        </w:rPr>
      </w:pPr>
      <w:r w:rsidRPr="002D2EB7">
        <w:rPr>
          <w:sz w:val="28"/>
          <w:szCs w:val="28"/>
        </w:rPr>
        <w:t>Директор осуществляет оперативное руководство деятельностью колледжа и наделяется полномочиями в соответствии с законодательством, Уставом и трудовым договором и действует на основе единоначалия.</w:t>
      </w:r>
      <w:r w:rsidR="002D2EB7">
        <w:rPr>
          <w:sz w:val="28"/>
          <w:szCs w:val="28"/>
        </w:rPr>
        <w:t xml:space="preserve"> Директором колледжа с 1983 года является Бубликова Ирина Владимировна.</w:t>
      </w:r>
    </w:p>
    <w:p w:rsidR="007D5893" w:rsidRPr="002D2EB7" w:rsidRDefault="007D5893" w:rsidP="002D2EB7">
      <w:pPr>
        <w:spacing w:line="240" w:lineRule="auto"/>
        <w:ind w:left="0" w:right="-1" w:firstLine="0"/>
        <w:rPr>
          <w:sz w:val="28"/>
          <w:szCs w:val="28"/>
        </w:rPr>
      </w:pPr>
      <w:r w:rsidRPr="002D2EB7">
        <w:rPr>
          <w:sz w:val="28"/>
          <w:szCs w:val="28"/>
        </w:rPr>
        <w:t>Заместители директора и главный бухгалтер Колледжа назначаются на должность директором по согласованию с Комитетом. Директор имеет право передать часть своих полномочий заместителям, а также руководителям обособленных подразделений, в том числе на период своего временного отсутствия.</w:t>
      </w:r>
    </w:p>
    <w:p w:rsidR="008F2D4F" w:rsidRPr="00325736" w:rsidRDefault="008F2D4F" w:rsidP="00325736">
      <w:pPr>
        <w:spacing w:after="0" w:line="240" w:lineRule="auto"/>
        <w:ind w:left="708" w:firstLine="0"/>
        <w:jc w:val="left"/>
      </w:pPr>
    </w:p>
    <w:tbl>
      <w:tblPr>
        <w:tblStyle w:val="TableGrid"/>
        <w:tblpPr w:leftFromText="180" w:rightFromText="180" w:vertAnchor="text" w:tblpY="-97"/>
        <w:tblW w:w="9625" w:type="dxa"/>
        <w:tblInd w:w="0" w:type="dxa"/>
        <w:tblCellMar>
          <w:top w:w="58" w:type="dxa"/>
          <w:left w:w="107" w:type="dxa"/>
          <w:right w:w="47" w:type="dxa"/>
        </w:tblCellMar>
        <w:tblLook w:val="04A0" w:firstRow="1" w:lastRow="0" w:firstColumn="1" w:lastColumn="0" w:noHBand="0" w:noVBand="1"/>
      </w:tblPr>
      <w:tblGrid>
        <w:gridCol w:w="2719"/>
        <w:gridCol w:w="3797"/>
        <w:gridCol w:w="3109"/>
      </w:tblGrid>
      <w:tr w:rsidR="001625E2" w:rsidRPr="00325736" w:rsidTr="001625E2">
        <w:trPr>
          <w:trHeight w:val="286"/>
        </w:trPr>
        <w:tc>
          <w:tcPr>
            <w:tcW w:w="9625" w:type="dxa"/>
            <w:gridSpan w:val="3"/>
            <w:tcBorders>
              <w:bottom w:val="double" w:sz="4" w:space="0" w:color="auto"/>
            </w:tcBorders>
            <w:shd w:val="clear" w:color="auto" w:fill="FFFFFF" w:themeFill="background1"/>
          </w:tcPr>
          <w:p w:rsidR="001625E2" w:rsidRPr="00325736" w:rsidRDefault="001625E2" w:rsidP="001625E2">
            <w:pPr>
              <w:spacing w:after="0" w:line="240" w:lineRule="auto"/>
              <w:ind w:left="0" w:right="61" w:firstLine="0"/>
              <w:jc w:val="right"/>
              <w:rPr>
                <w:noProof/>
              </w:rPr>
            </w:pPr>
            <w:r>
              <w:rPr>
                <w:noProof/>
              </w:rPr>
              <w:lastRenderedPageBreak/>
              <w:t>Таблица 1. Руководство СПбГБПОУ «МК№1»</w:t>
            </w:r>
          </w:p>
        </w:tc>
      </w:tr>
      <w:tr w:rsidR="002D2EB7" w:rsidRPr="00325736" w:rsidTr="001625E2">
        <w:trPr>
          <w:trHeight w:val="286"/>
        </w:trPr>
        <w:tc>
          <w:tcPr>
            <w:tcW w:w="2719" w:type="dxa"/>
            <w:tcBorders>
              <w:top w:val="double" w:sz="4" w:space="0" w:color="auto"/>
              <w:left w:val="double" w:sz="4" w:space="0" w:color="auto"/>
              <w:bottom w:val="double" w:sz="4" w:space="0" w:color="auto"/>
              <w:right w:val="double" w:sz="4" w:space="0" w:color="auto"/>
            </w:tcBorders>
            <w:shd w:val="clear" w:color="auto" w:fill="B8CCE4"/>
          </w:tcPr>
          <w:p w:rsidR="002D2EB7" w:rsidRPr="00325736" w:rsidRDefault="002D2EB7" w:rsidP="002D2EB7">
            <w:pPr>
              <w:spacing w:after="0" w:line="240" w:lineRule="auto"/>
              <w:ind w:left="0" w:right="63" w:firstLine="0"/>
              <w:jc w:val="center"/>
            </w:pPr>
            <w:r w:rsidRPr="00325736">
              <w:rPr>
                <w:b/>
              </w:rPr>
              <w:t xml:space="preserve">Должность </w:t>
            </w:r>
          </w:p>
        </w:tc>
        <w:tc>
          <w:tcPr>
            <w:tcW w:w="3797" w:type="dxa"/>
            <w:tcBorders>
              <w:top w:val="double" w:sz="4" w:space="0" w:color="auto"/>
              <w:left w:val="double" w:sz="4" w:space="0" w:color="auto"/>
              <w:bottom w:val="double" w:sz="4" w:space="0" w:color="auto"/>
              <w:right w:val="double" w:sz="4" w:space="0" w:color="auto"/>
            </w:tcBorders>
            <w:shd w:val="clear" w:color="auto" w:fill="B8CCE4"/>
          </w:tcPr>
          <w:p w:rsidR="002D2EB7" w:rsidRPr="00325736" w:rsidRDefault="002D2EB7" w:rsidP="002D2EB7">
            <w:pPr>
              <w:spacing w:after="0" w:line="240" w:lineRule="auto"/>
              <w:ind w:left="0" w:right="60" w:firstLine="0"/>
              <w:jc w:val="center"/>
            </w:pPr>
            <w:r w:rsidRPr="00325736">
              <w:rPr>
                <w:b/>
              </w:rPr>
              <w:t xml:space="preserve">ФИО </w:t>
            </w:r>
          </w:p>
        </w:tc>
        <w:tc>
          <w:tcPr>
            <w:tcW w:w="3109" w:type="dxa"/>
            <w:tcBorders>
              <w:top w:val="double" w:sz="4" w:space="0" w:color="auto"/>
              <w:left w:val="double" w:sz="4" w:space="0" w:color="auto"/>
              <w:bottom w:val="double" w:sz="4" w:space="0" w:color="auto"/>
              <w:right w:val="double" w:sz="4" w:space="0" w:color="auto"/>
            </w:tcBorders>
            <w:shd w:val="clear" w:color="auto" w:fill="B8CCE4"/>
          </w:tcPr>
          <w:p w:rsidR="002D2EB7" w:rsidRPr="00325736" w:rsidRDefault="002D2EB7" w:rsidP="002D2EB7">
            <w:pPr>
              <w:spacing w:after="0" w:line="240" w:lineRule="auto"/>
              <w:ind w:left="0" w:right="61" w:firstLine="0"/>
              <w:jc w:val="center"/>
            </w:pPr>
            <w:r w:rsidRPr="00325736">
              <w:rPr>
                <w:noProof/>
              </w:rPr>
              <mc:AlternateContent>
                <mc:Choice Requires="wps">
                  <w:drawing>
                    <wp:anchor distT="0" distB="0" distL="114300" distR="114300" simplePos="0" relativeHeight="251670528" behindDoc="0" locked="0" layoutInCell="1" allowOverlap="1" wp14:anchorId="00A91144" wp14:editId="71080D94">
                      <wp:simplePos x="0" y="0"/>
                      <wp:positionH relativeFrom="column">
                        <wp:posOffset>6688455</wp:posOffset>
                      </wp:positionH>
                      <wp:positionV relativeFrom="paragraph">
                        <wp:posOffset>9563100</wp:posOffset>
                      </wp:positionV>
                      <wp:extent cx="304800" cy="237490"/>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3F6BAF" w:rsidRPr="00DF5F90" w:rsidRDefault="003F6BAF" w:rsidP="002D2EB7">
                                  <w:pPr>
                                    <w:ind w:left="0"/>
                                    <w:jc w:val="center"/>
                                    <w:rPr>
                                      <w:b/>
                                      <w:color w:val="F7CAAC" w:themeColor="accent2" w:themeTint="66"/>
                                      <w14:textOutline w14:w="11112" w14:cap="flat" w14:cmpd="sng" w14:algn="ctr">
                                        <w14:solidFill>
                                          <w14:schemeClr w14:val="accent2"/>
                                        </w14:solidFill>
                                        <w14:prstDash w14:val="solid"/>
                                        <w14:round/>
                                      </w14:textOutline>
                                    </w:rP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A91144" id="_x0000_t202" coordsize="21600,21600" o:spt="202" path="m,l,21600r21600,l21600,xe">
                      <v:stroke joinstyle="miter"/>
                      <v:path gradientshapeok="t" o:connecttype="rect"/>
                    </v:shapetype>
                    <v:shape id="Надпись 4" o:spid="_x0000_s1026" type="#_x0000_t202" style="position:absolute;left:0;text-align:left;margin-left:526.65pt;margin-top:753pt;width:24pt;height:18.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" filled="f" strokeweight=".5pt">
                      <v:textbox>
                        <w:txbxContent>
                          <w:p w:rsidR="003F6BAF" w:rsidRPr="00DF5F90" w:rsidRDefault="003F6BAF" w:rsidP="002D2EB7">
                            <w:pPr>
                              <w:ind w:left="0"/>
                              <w:jc w:val="center"/>
                              <w:rPr>
                                <w:b/>
                                <w:color w:val="F7CAAC" w:themeColor="accent2" w:themeTint="66"/>
                                <w14:textOutline w14:w="11112" w14:cap="flat" w14:cmpd="sng" w14:algn="ctr">
                                  <w14:solidFill>
                                    <w14:schemeClr w14:val="accent2"/>
                                  </w14:solidFill>
                                  <w14:prstDash w14:val="solid"/>
                                  <w14:round/>
                                </w14:textOutline>
                              </w:rPr>
                            </w:pPr>
                            <w:r>
                              <w:t>№</w:t>
                            </w:r>
                          </w:p>
                        </w:txbxContent>
                      </v:textbox>
                    </v:shape>
                  </w:pict>
                </mc:Fallback>
              </mc:AlternateContent>
            </w:r>
            <w:r w:rsidRPr="00325736">
              <w:rPr>
                <w:b/>
                <w:noProof/>
              </w:rPr>
              <w:drawing>
                <wp:inline distT="0" distB="0" distL="0" distR="0" wp14:anchorId="5CFDE997" wp14:editId="13F730C8">
                  <wp:extent cx="390592" cy="190288"/>
                  <wp:effectExtent l="0" t="0" r="0" b="635"/>
                  <wp:docPr id="1" name="Рисунок 1" descr="https://w7.pngwing.com/pngs/713/818/png-transparent-mobile-phones-telephone-phone-miscellaneous-telephone-call-mobile-pho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713/818/png-transparent-mobile-phones-telephone-phone-miscellaneous-telephone-call-mobile-phon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572" cy="194663"/>
                          </a:xfrm>
                          <a:prstGeom prst="rect">
                            <a:avLst/>
                          </a:prstGeom>
                          <a:noFill/>
                          <a:ln>
                            <a:noFill/>
                          </a:ln>
                        </pic:spPr>
                      </pic:pic>
                    </a:graphicData>
                  </a:graphic>
                </wp:inline>
              </w:drawing>
            </w:r>
            <w:r w:rsidRPr="00325736">
              <w:t xml:space="preserve"> </w:t>
            </w:r>
            <w:r w:rsidRPr="00325736">
              <w:rPr>
                <w:noProof/>
              </w:rPr>
              <w:drawing>
                <wp:inline distT="0" distB="0" distL="0" distR="0" wp14:anchorId="0D1723DA" wp14:editId="4BC728B4">
                  <wp:extent cx="371475" cy="180975"/>
                  <wp:effectExtent l="0" t="0" r="9525" b="9525"/>
                  <wp:docPr id="2" name="Рисунок 2" descr="https://zenno-bots.ru/wp-content/uploads/2013/08/ema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enno-bots.ru/wp-content/uploads/2013/08/email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007A56AA">
              <w:rPr>
                <w:noProof/>
              </w:rPr>
              <w:drawing>
                <wp:inline distT="0" distB="0" distL="0" distR="0" wp14:anchorId="7E9DE5DC">
                  <wp:extent cx="316865" cy="219710"/>
                  <wp:effectExtent l="0" t="0" r="6985"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65" cy="219710"/>
                          </a:xfrm>
                          <a:prstGeom prst="rect">
                            <a:avLst/>
                          </a:prstGeom>
                          <a:noFill/>
                        </pic:spPr>
                      </pic:pic>
                    </a:graphicData>
                  </a:graphic>
                </wp:inline>
              </w:drawing>
            </w:r>
          </w:p>
        </w:tc>
      </w:tr>
      <w:tr w:rsidR="007A56AA" w:rsidRPr="00325736" w:rsidTr="007A56AA">
        <w:trPr>
          <w:trHeight w:val="563"/>
        </w:trPr>
        <w:tc>
          <w:tcPr>
            <w:tcW w:w="2719"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2D2EB7" w:rsidP="002D2EB7">
            <w:pPr>
              <w:spacing w:after="0" w:line="240" w:lineRule="auto"/>
              <w:ind w:left="0" w:firstLine="0"/>
              <w:jc w:val="left"/>
            </w:pPr>
            <w:r w:rsidRPr="00325736">
              <w:rPr>
                <w:b/>
              </w:rPr>
              <w:t xml:space="preserve">Директор </w:t>
            </w:r>
          </w:p>
        </w:tc>
        <w:tc>
          <w:tcPr>
            <w:tcW w:w="3797"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2D2EB7" w:rsidP="002D2EB7">
            <w:pPr>
              <w:spacing w:after="0" w:line="240" w:lineRule="auto"/>
              <w:ind w:left="0" w:firstLine="0"/>
              <w:jc w:val="left"/>
            </w:pPr>
            <w:r w:rsidRPr="00325736">
              <w:t xml:space="preserve">Бубликова Ирина Владимировна  </w:t>
            </w:r>
          </w:p>
        </w:tc>
        <w:tc>
          <w:tcPr>
            <w:tcW w:w="310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D2EB7" w:rsidRPr="00325736" w:rsidRDefault="002D2EB7" w:rsidP="002D2EB7">
            <w:pPr>
              <w:spacing w:after="0" w:line="240" w:lineRule="auto"/>
              <w:ind w:left="0" w:right="61" w:firstLine="0"/>
            </w:pPr>
            <w:r w:rsidRPr="00325736">
              <w:t xml:space="preserve">+7(812)7860144 </w:t>
            </w:r>
          </w:p>
          <w:p w:rsidR="002D2EB7" w:rsidRPr="00325736" w:rsidRDefault="002D2EB7" w:rsidP="002D2EB7">
            <w:pPr>
              <w:spacing w:after="0" w:line="240" w:lineRule="auto"/>
              <w:ind w:left="0" w:firstLine="0"/>
              <w:jc w:val="left"/>
              <w:rPr>
                <w:color w:val="auto"/>
                <w:szCs w:val="24"/>
              </w:rPr>
            </w:pPr>
            <w:r w:rsidRPr="00325736">
              <w:rPr>
                <w:color w:val="auto"/>
                <w:szCs w:val="24"/>
              </w:rPr>
              <w:t xml:space="preserve">bublikova.irina@yandex.ru </w:t>
            </w:r>
          </w:p>
          <w:p w:rsidR="002D2EB7" w:rsidRPr="00325736" w:rsidRDefault="002D2EB7" w:rsidP="002D2EB7">
            <w:pPr>
              <w:spacing w:after="0" w:line="240" w:lineRule="auto"/>
              <w:ind w:left="0" w:right="61" w:firstLine="0"/>
            </w:pPr>
            <w:r w:rsidRPr="00325736">
              <w:rPr>
                <w:color w:val="auto"/>
                <w:szCs w:val="24"/>
              </w:rPr>
              <w:t xml:space="preserve"> №: 34</w:t>
            </w:r>
          </w:p>
        </w:tc>
      </w:tr>
      <w:tr w:rsidR="007A56AA" w:rsidRPr="00325736" w:rsidTr="007A56AA">
        <w:trPr>
          <w:trHeight w:val="838"/>
        </w:trPr>
        <w:tc>
          <w:tcPr>
            <w:tcW w:w="2719"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2D2EB7" w:rsidP="002D2EB7">
            <w:pPr>
              <w:spacing w:after="0" w:line="240" w:lineRule="auto"/>
              <w:ind w:left="0" w:right="22" w:firstLine="0"/>
              <w:jc w:val="left"/>
            </w:pPr>
            <w:r w:rsidRPr="00325736">
              <w:rPr>
                <w:b/>
              </w:rPr>
              <w:t xml:space="preserve">Заместитель директора по учебной работе </w:t>
            </w:r>
          </w:p>
        </w:tc>
        <w:tc>
          <w:tcPr>
            <w:tcW w:w="3797"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2D2EB7" w:rsidP="002D2EB7">
            <w:pPr>
              <w:spacing w:before="100" w:beforeAutospacing="1" w:after="100" w:afterAutospacing="1" w:line="240" w:lineRule="auto"/>
              <w:ind w:left="0" w:firstLine="0"/>
              <w:jc w:val="left"/>
            </w:pPr>
            <w:r w:rsidRPr="00325736">
              <w:t>Простова Елена Юрьевна</w:t>
            </w:r>
          </w:p>
        </w:tc>
        <w:tc>
          <w:tcPr>
            <w:tcW w:w="310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D2EB7" w:rsidRPr="00325736" w:rsidRDefault="002D2EB7" w:rsidP="002D2EB7">
            <w:pPr>
              <w:spacing w:after="0" w:line="240" w:lineRule="auto"/>
              <w:ind w:left="0" w:firstLine="0"/>
              <w:jc w:val="left"/>
              <w:rPr>
                <w:color w:val="auto"/>
                <w:szCs w:val="24"/>
              </w:rPr>
            </w:pPr>
            <w:r w:rsidRPr="00325736">
              <w:rPr>
                <w:color w:val="auto"/>
                <w:szCs w:val="24"/>
              </w:rPr>
              <w:t>+7 (812) 786-09-70</w:t>
            </w:r>
          </w:p>
          <w:p w:rsidR="002D2EB7" w:rsidRPr="00325736" w:rsidRDefault="002D2EB7" w:rsidP="002D2EB7">
            <w:pPr>
              <w:spacing w:after="0" w:line="240" w:lineRule="auto"/>
              <w:ind w:left="0" w:firstLine="0"/>
              <w:jc w:val="left"/>
              <w:rPr>
                <w:color w:val="auto"/>
                <w:szCs w:val="24"/>
              </w:rPr>
            </w:pPr>
            <w:r w:rsidRPr="00325736">
              <w:rPr>
                <w:color w:val="auto"/>
                <w:szCs w:val="24"/>
              </w:rPr>
              <w:t>prostova.elena@yandex.ru</w:t>
            </w:r>
          </w:p>
          <w:p w:rsidR="002D2EB7" w:rsidRPr="00325736" w:rsidRDefault="002D2EB7" w:rsidP="002D2EB7">
            <w:pPr>
              <w:spacing w:after="0" w:line="240" w:lineRule="auto"/>
              <w:ind w:left="0" w:firstLine="0"/>
              <w:jc w:val="left"/>
            </w:pPr>
            <w:r w:rsidRPr="00325736">
              <w:rPr>
                <w:color w:val="auto"/>
                <w:szCs w:val="24"/>
              </w:rPr>
              <w:t>№: 39</w:t>
            </w:r>
          </w:p>
        </w:tc>
      </w:tr>
      <w:tr w:rsidR="007A56AA" w:rsidRPr="00325736" w:rsidTr="007A56AA">
        <w:trPr>
          <w:trHeight w:val="838"/>
        </w:trPr>
        <w:tc>
          <w:tcPr>
            <w:tcW w:w="2719"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2D2EB7" w:rsidP="002D2EB7">
            <w:pPr>
              <w:spacing w:after="0" w:line="240" w:lineRule="auto"/>
              <w:ind w:left="0" w:firstLine="0"/>
              <w:jc w:val="left"/>
            </w:pPr>
            <w:r w:rsidRPr="00325736">
              <w:rPr>
                <w:b/>
              </w:rPr>
              <w:t>Заместитель директора по АХЧ</w:t>
            </w:r>
          </w:p>
        </w:tc>
        <w:tc>
          <w:tcPr>
            <w:tcW w:w="3797"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2D2EB7" w:rsidP="002D2EB7">
            <w:pPr>
              <w:spacing w:after="0" w:line="240" w:lineRule="auto"/>
              <w:ind w:left="0" w:firstLine="0"/>
              <w:jc w:val="left"/>
            </w:pPr>
            <w:r w:rsidRPr="00325736">
              <w:t xml:space="preserve">Балдин Сергей Аркадьевич </w:t>
            </w:r>
          </w:p>
        </w:tc>
        <w:tc>
          <w:tcPr>
            <w:tcW w:w="310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D2EB7" w:rsidRPr="00325736" w:rsidRDefault="002D2EB7" w:rsidP="007A56AA">
            <w:pPr>
              <w:spacing w:after="0" w:line="240" w:lineRule="auto"/>
              <w:ind w:left="0" w:right="61" w:firstLine="0"/>
            </w:pPr>
            <w:r w:rsidRPr="00325736">
              <w:t>+7(965)003-27-84</w:t>
            </w:r>
          </w:p>
          <w:p w:rsidR="002D2EB7" w:rsidRPr="00325736" w:rsidRDefault="003F6BAF" w:rsidP="007A56AA">
            <w:pPr>
              <w:spacing w:after="0" w:line="240" w:lineRule="auto"/>
              <w:ind w:left="0" w:right="61" w:firstLine="0"/>
              <w:rPr>
                <w:color w:val="auto"/>
              </w:rPr>
            </w:pPr>
            <w:hyperlink r:id="rId15" w:history="1">
              <w:r w:rsidR="002D2EB7" w:rsidRPr="00325736">
                <w:rPr>
                  <w:rStyle w:val="a5"/>
                  <w:color w:val="auto"/>
                  <w:lang w:val="en-US"/>
                </w:rPr>
                <w:t>subs</w:t>
              </w:r>
              <w:r w:rsidR="002D2EB7" w:rsidRPr="00325736">
                <w:rPr>
                  <w:rStyle w:val="a5"/>
                  <w:color w:val="auto"/>
                </w:rPr>
                <w:t>@</w:t>
              </w:r>
              <w:r w:rsidR="002D2EB7" w:rsidRPr="00325736">
                <w:rPr>
                  <w:rStyle w:val="a5"/>
                  <w:color w:val="auto"/>
                  <w:lang w:val="en-US"/>
                </w:rPr>
                <w:t>yandex</w:t>
              </w:r>
              <w:r w:rsidR="002D2EB7" w:rsidRPr="00325736">
                <w:rPr>
                  <w:rStyle w:val="a5"/>
                  <w:color w:val="auto"/>
                </w:rPr>
                <w:t>.</w:t>
              </w:r>
              <w:r w:rsidR="002D2EB7" w:rsidRPr="00325736">
                <w:rPr>
                  <w:rStyle w:val="a5"/>
                  <w:color w:val="auto"/>
                  <w:lang w:val="en-US"/>
                </w:rPr>
                <w:t>ru</w:t>
              </w:r>
            </w:hyperlink>
          </w:p>
          <w:p w:rsidR="002D2EB7" w:rsidRPr="00325736" w:rsidRDefault="002D2EB7" w:rsidP="007A56AA">
            <w:pPr>
              <w:spacing w:after="0" w:line="240" w:lineRule="auto"/>
              <w:ind w:left="0" w:right="61" w:firstLine="0"/>
            </w:pPr>
            <w:r w:rsidRPr="00325736">
              <w:t xml:space="preserve">№ 33 </w:t>
            </w:r>
          </w:p>
        </w:tc>
      </w:tr>
      <w:tr w:rsidR="007A56AA" w:rsidRPr="00325736" w:rsidTr="007A56AA">
        <w:trPr>
          <w:trHeight w:val="767"/>
        </w:trPr>
        <w:tc>
          <w:tcPr>
            <w:tcW w:w="2719"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2D2EB7" w:rsidP="002D2EB7">
            <w:pPr>
              <w:spacing w:after="23" w:line="240" w:lineRule="auto"/>
              <w:ind w:left="0" w:right="62" w:firstLine="0"/>
            </w:pPr>
            <w:r w:rsidRPr="00325736">
              <w:rPr>
                <w:b/>
              </w:rPr>
              <w:t xml:space="preserve">Заместитель директора по воспитательной работе </w:t>
            </w:r>
          </w:p>
        </w:tc>
        <w:tc>
          <w:tcPr>
            <w:tcW w:w="3797"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2D2EB7" w:rsidP="002D2EB7">
            <w:pPr>
              <w:spacing w:after="0" w:line="240" w:lineRule="auto"/>
              <w:ind w:left="0" w:firstLine="0"/>
              <w:jc w:val="left"/>
            </w:pPr>
            <w:r w:rsidRPr="00325736">
              <w:t xml:space="preserve">Рыбочкина Татьяна Валерьевна </w:t>
            </w:r>
          </w:p>
        </w:tc>
        <w:tc>
          <w:tcPr>
            <w:tcW w:w="310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D2EB7" w:rsidRPr="00325736" w:rsidRDefault="002D2EB7" w:rsidP="002D2EB7">
            <w:pPr>
              <w:spacing w:after="0" w:line="240" w:lineRule="auto"/>
              <w:ind w:left="0" w:firstLine="0"/>
              <w:jc w:val="left"/>
              <w:rPr>
                <w:color w:val="auto"/>
                <w:szCs w:val="24"/>
              </w:rPr>
            </w:pPr>
            <w:r w:rsidRPr="00325736">
              <w:rPr>
                <w:color w:val="auto"/>
                <w:szCs w:val="24"/>
              </w:rPr>
              <w:t xml:space="preserve">+7 (812) 747-10-29 </w:t>
            </w:r>
          </w:p>
          <w:p w:rsidR="002D2EB7" w:rsidRPr="00325736" w:rsidRDefault="002D2EB7" w:rsidP="002D2EB7">
            <w:pPr>
              <w:spacing w:after="0" w:line="240" w:lineRule="auto"/>
              <w:ind w:left="0" w:firstLine="0"/>
              <w:jc w:val="left"/>
              <w:rPr>
                <w:color w:val="auto"/>
                <w:szCs w:val="24"/>
              </w:rPr>
            </w:pPr>
            <w:r w:rsidRPr="00325736">
              <w:rPr>
                <w:color w:val="auto"/>
                <w:szCs w:val="24"/>
              </w:rPr>
              <w:t xml:space="preserve">9213460022@mail.ru </w:t>
            </w:r>
          </w:p>
          <w:p w:rsidR="002D2EB7" w:rsidRPr="00325736" w:rsidRDefault="002D2EB7" w:rsidP="002D2EB7">
            <w:pPr>
              <w:spacing w:after="0" w:line="240" w:lineRule="auto"/>
              <w:ind w:left="0" w:right="61" w:firstLine="0"/>
            </w:pPr>
            <w:r w:rsidRPr="00325736">
              <w:rPr>
                <w:color w:val="auto"/>
                <w:szCs w:val="24"/>
              </w:rPr>
              <w:t>№: 41</w:t>
            </w:r>
          </w:p>
        </w:tc>
      </w:tr>
      <w:tr w:rsidR="007A56AA" w:rsidRPr="00325736" w:rsidTr="007A56AA">
        <w:trPr>
          <w:trHeight w:val="562"/>
        </w:trPr>
        <w:tc>
          <w:tcPr>
            <w:tcW w:w="2719"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2D2EB7" w:rsidP="002D2EB7">
            <w:pPr>
              <w:spacing w:after="0" w:line="240" w:lineRule="auto"/>
              <w:ind w:left="0" w:firstLine="0"/>
            </w:pPr>
            <w:r w:rsidRPr="00325736">
              <w:rPr>
                <w:b/>
              </w:rPr>
              <w:t xml:space="preserve">Заместитель директора по практическому обучению  </w:t>
            </w:r>
          </w:p>
        </w:tc>
        <w:tc>
          <w:tcPr>
            <w:tcW w:w="3797"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2D2EB7" w:rsidP="002D2EB7">
            <w:pPr>
              <w:spacing w:after="0" w:line="240" w:lineRule="auto"/>
              <w:ind w:left="0" w:firstLine="0"/>
              <w:jc w:val="left"/>
            </w:pPr>
            <w:r w:rsidRPr="00325736">
              <w:t xml:space="preserve">Петрова Галина Алексеевна  </w:t>
            </w:r>
          </w:p>
        </w:tc>
        <w:tc>
          <w:tcPr>
            <w:tcW w:w="310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D2EB7" w:rsidRPr="00325736" w:rsidRDefault="002D2EB7" w:rsidP="007A56AA">
            <w:pPr>
              <w:spacing w:after="0" w:line="240" w:lineRule="auto"/>
              <w:ind w:left="0" w:right="61" w:firstLine="0"/>
              <w:rPr>
                <w:color w:val="auto"/>
                <w:szCs w:val="24"/>
              </w:rPr>
            </w:pPr>
            <w:r w:rsidRPr="00325736">
              <w:rPr>
                <w:color w:val="auto"/>
                <w:szCs w:val="24"/>
              </w:rPr>
              <w:t>+7 (812) 747-10-29</w:t>
            </w:r>
          </w:p>
          <w:p w:rsidR="002D2EB7" w:rsidRPr="00325736" w:rsidRDefault="002D2EB7" w:rsidP="007A56AA">
            <w:pPr>
              <w:spacing w:after="0" w:line="240" w:lineRule="auto"/>
              <w:ind w:left="0" w:right="61" w:firstLine="0"/>
              <w:rPr>
                <w:color w:val="auto"/>
                <w:szCs w:val="24"/>
              </w:rPr>
            </w:pPr>
            <w:r w:rsidRPr="00325736">
              <w:rPr>
                <w:color w:val="auto"/>
                <w:szCs w:val="24"/>
                <w:lang w:val="en-US"/>
              </w:rPr>
              <w:t>dekanat1mk@mail.ru</w:t>
            </w:r>
            <w:r w:rsidRPr="00325736">
              <w:rPr>
                <w:color w:val="auto"/>
                <w:szCs w:val="24"/>
              </w:rPr>
              <w:t xml:space="preserve"> </w:t>
            </w:r>
          </w:p>
          <w:p w:rsidR="002D2EB7" w:rsidRPr="00325736" w:rsidRDefault="002D2EB7" w:rsidP="007A56AA">
            <w:pPr>
              <w:spacing w:after="0" w:line="240" w:lineRule="auto"/>
              <w:ind w:left="0" w:right="61" w:firstLine="0"/>
              <w:rPr>
                <w:lang w:val="en-US"/>
              </w:rPr>
            </w:pPr>
            <w:r w:rsidRPr="00325736">
              <w:rPr>
                <w:color w:val="auto"/>
                <w:szCs w:val="24"/>
              </w:rPr>
              <w:t>№ 41</w:t>
            </w:r>
          </w:p>
        </w:tc>
      </w:tr>
      <w:tr w:rsidR="007A56AA" w:rsidRPr="00325736" w:rsidTr="007A56AA">
        <w:trPr>
          <w:trHeight w:val="562"/>
        </w:trPr>
        <w:tc>
          <w:tcPr>
            <w:tcW w:w="2719"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2D2EB7" w:rsidP="002D2EB7">
            <w:pPr>
              <w:spacing w:after="0" w:line="240" w:lineRule="auto"/>
              <w:ind w:left="0" w:firstLine="0"/>
              <w:rPr>
                <w:b/>
              </w:rPr>
            </w:pPr>
            <w:r w:rsidRPr="00325736">
              <w:rPr>
                <w:b/>
              </w:rPr>
              <w:t>Заведующий практикой</w:t>
            </w:r>
          </w:p>
        </w:tc>
        <w:tc>
          <w:tcPr>
            <w:tcW w:w="3797"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2D2EB7" w:rsidP="002D2EB7">
            <w:pPr>
              <w:spacing w:after="0" w:line="240" w:lineRule="auto"/>
              <w:ind w:left="0" w:firstLine="0"/>
              <w:jc w:val="left"/>
            </w:pPr>
            <w:r w:rsidRPr="00325736">
              <w:t xml:space="preserve">Минченков Роман Михайлович </w:t>
            </w:r>
          </w:p>
        </w:tc>
        <w:tc>
          <w:tcPr>
            <w:tcW w:w="310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D2EB7" w:rsidRPr="00325736" w:rsidRDefault="002D2EB7" w:rsidP="002D2EB7">
            <w:pPr>
              <w:spacing w:after="0" w:line="240" w:lineRule="auto"/>
              <w:ind w:left="0" w:firstLine="0"/>
              <w:jc w:val="left"/>
              <w:rPr>
                <w:color w:val="auto"/>
                <w:szCs w:val="24"/>
              </w:rPr>
            </w:pPr>
            <w:r w:rsidRPr="00325736">
              <w:rPr>
                <w:color w:val="auto"/>
                <w:szCs w:val="24"/>
              </w:rPr>
              <w:t>+7 (812) 275-75-48</w:t>
            </w:r>
          </w:p>
          <w:p w:rsidR="002D2EB7" w:rsidRPr="00325736" w:rsidRDefault="002D2EB7" w:rsidP="002D2EB7">
            <w:pPr>
              <w:spacing w:after="0" w:line="240" w:lineRule="auto"/>
              <w:ind w:left="0" w:firstLine="0"/>
              <w:jc w:val="left"/>
              <w:rPr>
                <w:color w:val="auto"/>
                <w:szCs w:val="24"/>
              </w:rPr>
            </w:pPr>
            <w:r w:rsidRPr="00325736">
              <w:rPr>
                <w:color w:val="auto"/>
                <w:szCs w:val="24"/>
              </w:rPr>
              <w:t>m.romario88@mail.ru</w:t>
            </w:r>
          </w:p>
          <w:p w:rsidR="002D2EB7" w:rsidRPr="00325736" w:rsidRDefault="002D2EB7" w:rsidP="002D2EB7">
            <w:pPr>
              <w:spacing w:after="0" w:line="240" w:lineRule="auto"/>
              <w:ind w:left="0" w:firstLine="0"/>
              <w:jc w:val="left"/>
              <w:rPr>
                <w:color w:val="auto"/>
                <w:szCs w:val="24"/>
              </w:rPr>
            </w:pPr>
            <w:r w:rsidRPr="00325736">
              <w:rPr>
                <w:color w:val="auto"/>
                <w:szCs w:val="24"/>
              </w:rPr>
              <w:t>Литейный проспект, 56ж</w:t>
            </w:r>
          </w:p>
          <w:p w:rsidR="002D2EB7" w:rsidRPr="00325736" w:rsidRDefault="002D2EB7" w:rsidP="002D2EB7">
            <w:pPr>
              <w:spacing w:after="0" w:line="240" w:lineRule="auto"/>
              <w:ind w:left="0" w:firstLine="0"/>
              <w:jc w:val="left"/>
              <w:rPr>
                <w:color w:val="auto"/>
                <w:szCs w:val="24"/>
              </w:rPr>
            </w:pPr>
            <w:r w:rsidRPr="00325736">
              <w:rPr>
                <w:color w:val="auto"/>
                <w:szCs w:val="24"/>
              </w:rPr>
              <w:t>№: 201</w:t>
            </w:r>
          </w:p>
        </w:tc>
      </w:tr>
      <w:tr w:rsidR="007A56AA" w:rsidRPr="00325736" w:rsidTr="007A56AA">
        <w:trPr>
          <w:trHeight w:val="560"/>
        </w:trPr>
        <w:tc>
          <w:tcPr>
            <w:tcW w:w="2719"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2D2EB7" w:rsidP="002D2EB7">
            <w:pPr>
              <w:spacing w:after="0" w:line="240" w:lineRule="auto"/>
              <w:ind w:left="0" w:firstLine="0"/>
              <w:jc w:val="left"/>
              <w:rPr>
                <w:b/>
              </w:rPr>
            </w:pPr>
            <w:r w:rsidRPr="00325736">
              <w:rPr>
                <w:b/>
              </w:rPr>
              <w:t>Заведующий отделением очно-заочного обучения</w:t>
            </w:r>
          </w:p>
        </w:tc>
        <w:tc>
          <w:tcPr>
            <w:tcW w:w="3797"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2D2EB7" w:rsidP="002D2EB7">
            <w:pPr>
              <w:spacing w:after="0" w:line="240" w:lineRule="auto"/>
              <w:ind w:left="0" w:firstLine="0"/>
              <w:jc w:val="left"/>
            </w:pPr>
            <w:r w:rsidRPr="00325736">
              <w:t>Гапонюк Надежда Геннадьевна</w:t>
            </w:r>
          </w:p>
        </w:tc>
        <w:tc>
          <w:tcPr>
            <w:tcW w:w="310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D2EB7" w:rsidRPr="00325736" w:rsidRDefault="002D2EB7" w:rsidP="007A56AA">
            <w:pPr>
              <w:spacing w:after="0" w:line="240" w:lineRule="auto"/>
              <w:ind w:left="0" w:firstLine="0"/>
              <w:rPr>
                <w:color w:val="auto"/>
                <w:szCs w:val="24"/>
              </w:rPr>
            </w:pPr>
            <w:r w:rsidRPr="00325736">
              <w:rPr>
                <w:color w:val="auto"/>
                <w:szCs w:val="24"/>
              </w:rPr>
              <w:t>+7 (812) 747-10-32</w:t>
            </w:r>
          </w:p>
          <w:p w:rsidR="002D2EB7" w:rsidRPr="00325736" w:rsidRDefault="002D2EB7" w:rsidP="007A56AA">
            <w:pPr>
              <w:spacing w:after="0" w:line="240" w:lineRule="auto"/>
              <w:ind w:left="0" w:firstLine="0"/>
              <w:jc w:val="left"/>
              <w:rPr>
                <w:color w:val="auto"/>
                <w:szCs w:val="24"/>
                <w:lang w:val="en-US"/>
              </w:rPr>
            </w:pPr>
            <w:r w:rsidRPr="00325736">
              <w:rPr>
                <w:color w:val="auto"/>
                <w:szCs w:val="24"/>
                <w:lang w:val="en-US"/>
              </w:rPr>
              <w:t>mk1vo@mail.ru</w:t>
            </w:r>
          </w:p>
          <w:p w:rsidR="002D2EB7" w:rsidRPr="00325736" w:rsidRDefault="002D2EB7" w:rsidP="007A56AA">
            <w:pPr>
              <w:spacing w:after="0" w:line="240" w:lineRule="auto"/>
              <w:ind w:left="0" w:firstLine="0"/>
              <w:jc w:val="left"/>
            </w:pPr>
            <w:r w:rsidRPr="00325736">
              <w:rPr>
                <w:color w:val="auto"/>
                <w:szCs w:val="24"/>
              </w:rPr>
              <w:t>№: 25</w:t>
            </w:r>
          </w:p>
        </w:tc>
      </w:tr>
      <w:tr w:rsidR="007A56AA" w:rsidRPr="00325736" w:rsidTr="007A56AA">
        <w:trPr>
          <w:trHeight w:val="562"/>
        </w:trPr>
        <w:tc>
          <w:tcPr>
            <w:tcW w:w="2719"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2D2EB7" w:rsidP="002D2EB7">
            <w:pPr>
              <w:spacing w:after="0" w:line="240" w:lineRule="auto"/>
              <w:ind w:left="0" w:firstLine="0"/>
              <w:jc w:val="left"/>
            </w:pPr>
            <w:r w:rsidRPr="00325736">
              <w:rPr>
                <w:b/>
              </w:rPr>
              <w:t xml:space="preserve">Заведующий отделением ДПО и ПО </w:t>
            </w:r>
          </w:p>
        </w:tc>
        <w:tc>
          <w:tcPr>
            <w:tcW w:w="3797"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7A56AA" w:rsidP="002D2EB7">
            <w:pPr>
              <w:spacing w:after="0" w:line="240" w:lineRule="auto"/>
              <w:ind w:left="0" w:firstLine="0"/>
              <w:jc w:val="left"/>
            </w:pPr>
            <w:r>
              <w:t>Ермоленко Вадим Сергеевич</w:t>
            </w:r>
          </w:p>
        </w:tc>
        <w:tc>
          <w:tcPr>
            <w:tcW w:w="310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7A56AA" w:rsidRPr="007A56AA" w:rsidRDefault="007A56AA" w:rsidP="007A56AA">
            <w:pPr>
              <w:spacing w:after="0" w:line="240" w:lineRule="auto"/>
              <w:ind w:left="0" w:firstLine="0"/>
              <w:jc w:val="left"/>
              <w:rPr>
                <w:color w:val="auto"/>
                <w:szCs w:val="24"/>
              </w:rPr>
            </w:pPr>
            <w:r w:rsidRPr="007A56AA">
              <w:rPr>
                <w:color w:val="auto"/>
                <w:szCs w:val="24"/>
              </w:rPr>
              <w:t xml:space="preserve">+7 (812) 786-85-26 </w:t>
            </w:r>
          </w:p>
          <w:p w:rsidR="007A56AA" w:rsidRDefault="007A56AA" w:rsidP="007A56AA">
            <w:pPr>
              <w:spacing w:after="0" w:line="240" w:lineRule="auto"/>
              <w:ind w:left="0" w:firstLine="0"/>
              <w:jc w:val="left"/>
              <w:rPr>
                <w:color w:val="auto"/>
                <w:szCs w:val="24"/>
              </w:rPr>
            </w:pPr>
            <w:r w:rsidRPr="007A56AA">
              <w:rPr>
                <w:color w:val="auto"/>
                <w:szCs w:val="24"/>
              </w:rPr>
              <w:t>spbmk1opo@mail.ru</w:t>
            </w:r>
            <w:r w:rsidR="002D2EB7" w:rsidRPr="00325736">
              <w:rPr>
                <w:color w:val="auto"/>
                <w:szCs w:val="24"/>
              </w:rPr>
              <w:t xml:space="preserve"> </w:t>
            </w:r>
          </w:p>
          <w:p w:rsidR="002D2EB7" w:rsidRPr="00325736" w:rsidRDefault="007A56AA" w:rsidP="007A56AA">
            <w:pPr>
              <w:spacing w:after="0" w:line="240" w:lineRule="auto"/>
              <w:ind w:left="0" w:firstLine="0"/>
              <w:jc w:val="left"/>
            </w:pPr>
            <w:r>
              <w:rPr>
                <w:color w:val="auto"/>
                <w:szCs w:val="24"/>
              </w:rPr>
              <w:t xml:space="preserve">№ </w:t>
            </w:r>
            <w:r w:rsidR="002D2EB7" w:rsidRPr="00325736">
              <w:rPr>
                <w:color w:val="auto"/>
                <w:szCs w:val="24"/>
              </w:rPr>
              <w:t>30</w:t>
            </w:r>
          </w:p>
        </w:tc>
      </w:tr>
      <w:tr w:rsidR="007A56AA" w:rsidRPr="00325736" w:rsidTr="007A56AA">
        <w:trPr>
          <w:trHeight w:val="563"/>
        </w:trPr>
        <w:tc>
          <w:tcPr>
            <w:tcW w:w="2719"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2D2EB7" w:rsidP="002D2EB7">
            <w:pPr>
              <w:spacing w:after="0" w:line="240" w:lineRule="auto"/>
              <w:ind w:left="0" w:firstLine="0"/>
              <w:jc w:val="left"/>
            </w:pPr>
            <w:r w:rsidRPr="00325736">
              <w:rPr>
                <w:b/>
              </w:rPr>
              <w:t xml:space="preserve">Главный бухгалтер </w:t>
            </w:r>
          </w:p>
        </w:tc>
        <w:tc>
          <w:tcPr>
            <w:tcW w:w="3797" w:type="dxa"/>
            <w:tcBorders>
              <w:top w:val="double" w:sz="4" w:space="0" w:color="auto"/>
              <w:left w:val="double" w:sz="4" w:space="0" w:color="auto"/>
              <w:bottom w:val="double" w:sz="4" w:space="0" w:color="auto"/>
              <w:right w:val="double" w:sz="4" w:space="0" w:color="auto"/>
            </w:tcBorders>
            <w:shd w:val="clear" w:color="auto" w:fill="FFFFFF" w:themeFill="background1"/>
          </w:tcPr>
          <w:p w:rsidR="002D2EB7" w:rsidRPr="00325736" w:rsidRDefault="007A56AA" w:rsidP="002D2EB7">
            <w:pPr>
              <w:spacing w:after="0" w:line="240" w:lineRule="auto"/>
              <w:ind w:left="0" w:firstLine="0"/>
              <w:jc w:val="left"/>
            </w:pPr>
            <w:r>
              <w:t>Чарских Ольга Станиславовна</w:t>
            </w:r>
            <w:r w:rsidR="002D2EB7" w:rsidRPr="00325736">
              <w:t xml:space="preserve">  </w:t>
            </w:r>
          </w:p>
        </w:tc>
        <w:tc>
          <w:tcPr>
            <w:tcW w:w="310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7A56AA" w:rsidRPr="007A56AA" w:rsidRDefault="007A56AA" w:rsidP="007A56AA">
            <w:pPr>
              <w:spacing w:after="0" w:line="240" w:lineRule="auto"/>
              <w:ind w:left="0" w:firstLine="0"/>
              <w:jc w:val="left"/>
              <w:rPr>
                <w:color w:val="auto"/>
                <w:szCs w:val="24"/>
              </w:rPr>
            </w:pPr>
            <w:r w:rsidRPr="007A56AA">
              <w:rPr>
                <w:color w:val="auto"/>
                <w:szCs w:val="24"/>
              </w:rPr>
              <w:t xml:space="preserve"> +7 (812) 786-83-85 </w:t>
            </w:r>
          </w:p>
          <w:p w:rsidR="007A56AA" w:rsidRPr="007A56AA" w:rsidRDefault="003F6BAF" w:rsidP="007A56AA">
            <w:pPr>
              <w:spacing w:after="0" w:line="240" w:lineRule="auto"/>
              <w:ind w:left="0" w:right="60" w:firstLine="0"/>
              <w:rPr>
                <w:color w:val="auto"/>
                <w:szCs w:val="24"/>
                <w:u w:val="single"/>
              </w:rPr>
            </w:pPr>
            <w:hyperlink r:id="rId16" w:history="1">
              <w:r w:rsidR="007A56AA" w:rsidRPr="007A56AA">
                <w:rPr>
                  <w:rStyle w:val="a5"/>
                  <w:color w:val="auto"/>
                  <w:szCs w:val="24"/>
                </w:rPr>
                <w:t>mk1fin@yandex.ru</w:t>
              </w:r>
            </w:hyperlink>
          </w:p>
          <w:p w:rsidR="002D2EB7" w:rsidRPr="00325736" w:rsidRDefault="007A56AA" w:rsidP="007A56AA">
            <w:pPr>
              <w:spacing w:after="0" w:line="240" w:lineRule="auto"/>
              <w:ind w:left="0" w:right="60" w:firstLine="0"/>
            </w:pPr>
            <w:r>
              <w:rPr>
                <w:color w:val="auto"/>
                <w:szCs w:val="24"/>
              </w:rPr>
              <w:t>№</w:t>
            </w:r>
            <w:r w:rsidR="002D2EB7" w:rsidRPr="00325736">
              <w:rPr>
                <w:color w:val="auto"/>
                <w:szCs w:val="24"/>
              </w:rPr>
              <w:t xml:space="preserve"> 32</w:t>
            </w:r>
          </w:p>
        </w:tc>
      </w:tr>
    </w:tbl>
    <w:p w:rsidR="00B00A51" w:rsidRPr="00325736" w:rsidRDefault="00B00A51" w:rsidP="00325736">
      <w:pPr>
        <w:spacing w:after="0" w:line="240" w:lineRule="auto"/>
        <w:ind w:left="708" w:firstLine="0"/>
        <w:jc w:val="left"/>
      </w:pPr>
    </w:p>
    <w:p w:rsidR="007D5893" w:rsidRPr="002035A2" w:rsidRDefault="0081718A" w:rsidP="00D31D2D">
      <w:pPr>
        <w:spacing w:after="22" w:line="240" w:lineRule="auto"/>
        <w:ind w:left="708" w:firstLine="0"/>
        <w:jc w:val="left"/>
        <w:rPr>
          <w:sz w:val="28"/>
          <w:szCs w:val="28"/>
        </w:rPr>
      </w:pPr>
      <w:r w:rsidRPr="00325736">
        <w:t xml:space="preserve"> </w:t>
      </w:r>
      <w:r w:rsidR="007D5893" w:rsidRPr="002035A2">
        <w:rPr>
          <w:sz w:val="28"/>
          <w:szCs w:val="28"/>
        </w:rPr>
        <w:t xml:space="preserve">Коллегиальными органами управления (самоуправления) </w:t>
      </w:r>
      <w:r w:rsidR="007002AF" w:rsidRPr="002035A2">
        <w:rPr>
          <w:sz w:val="28"/>
          <w:szCs w:val="28"/>
        </w:rPr>
        <w:t>колледжа являются</w:t>
      </w:r>
      <w:r w:rsidR="007D5893" w:rsidRPr="002035A2">
        <w:rPr>
          <w:sz w:val="28"/>
          <w:szCs w:val="28"/>
        </w:rPr>
        <w:t>: Педагогический совет и Общее собрание работников.</w:t>
      </w:r>
    </w:p>
    <w:p w:rsidR="007A56AA" w:rsidRPr="002035A2" w:rsidRDefault="007A56AA" w:rsidP="007A56AA">
      <w:pPr>
        <w:spacing w:line="240" w:lineRule="auto"/>
        <w:ind w:left="-15" w:right="11"/>
        <w:rPr>
          <w:sz w:val="28"/>
          <w:szCs w:val="28"/>
        </w:rPr>
      </w:pPr>
      <w:r w:rsidRPr="002035A2">
        <w:rPr>
          <w:sz w:val="28"/>
          <w:szCs w:val="28"/>
        </w:rPr>
        <w:t xml:space="preserve">Педагогический совет является коллегиальным органом управления. </w:t>
      </w:r>
    </w:p>
    <w:p w:rsidR="008F2D4F" w:rsidRDefault="0081718A" w:rsidP="00325736">
      <w:pPr>
        <w:spacing w:line="240" w:lineRule="auto"/>
        <w:ind w:left="-15" w:right="11"/>
        <w:rPr>
          <w:sz w:val="28"/>
          <w:szCs w:val="28"/>
        </w:rPr>
      </w:pPr>
      <w:r w:rsidRPr="002035A2">
        <w:rPr>
          <w:sz w:val="28"/>
          <w:szCs w:val="28"/>
        </w:rPr>
        <w:t xml:space="preserve">К компетенции Педагогического совета относится: решение вопросов реализации в Колледже государственной политики в сфере образования, решение вопросов по совершенствованию  и планированию образовательного процесса, анализ состояния и итогов учебной, методической, воспитательной работы, практической подготовки,  физического воспитания,  анализ содержания и качества  дополнительных образовательных услуг и др. </w:t>
      </w:r>
      <w:r w:rsidR="00F134D9">
        <w:rPr>
          <w:sz w:val="28"/>
          <w:szCs w:val="28"/>
        </w:rPr>
        <w:t xml:space="preserve"> </w:t>
      </w:r>
    </w:p>
    <w:p w:rsidR="00F134D9" w:rsidRDefault="00F134D9" w:rsidP="00325736">
      <w:pPr>
        <w:spacing w:line="240" w:lineRule="auto"/>
        <w:ind w:left="-15" w:right="11"/>
        <w:rPr>
          <w:sz w:val="28"/>
          <w:szCs w:val="28"/>
        </w:rPr>
      </w:pPr>
      <w:r>
        <w:rPr>
          <w:sz w:val="28"/>
          <w:szCs w:val="28"/>
        </w:rPr>
        <w:t>С 1 апреля 2022 года проведено 5 заседаний педагогического совета.</w:t>
      </w:r>
    </w:p>
    <w:p w:rsidR="00F134D9" w:rsidRPr="00C605DD" w:rsidRDefault="00F134D9" w:rsidP="00F134D9">
      <w:pPr>
        <w:spacing w:after="200" w:line="240" w:lineRule="auto"/>
        <w:ind w:left="0" w:firstLine="0"/>
        <w:contextualSpacing/>
        <w:jc w:val="left"/>
        <w:rPr>
          <w:rFonts w:eastAsia="Calibri"/>
          <w:b/>
          <w:color w:val="auto"/>
          <w:sz w:val="28"/>
          <w:szCs w:val="28"/>
          <w:u w:val="single"/>
          <w:lang w:eastAsia="en-US"/>
        </w:rPr>
      </w:pPr>
      <w:r w:rsidRPr="00C605DD">
        <w:rPr>
          <w:rFonts w:eastAsia="Calibri"/>
          <w:b/>
          <w:color w:val="auto"/>
          <w:sz w:val="28"/>
          <w:szCs w:val="28"/>
          <w:u w:val="single"/>
          <w:lang w:eastAsia="en-US"/>
        </w:rPr>
        <w:t>Протокол № 4 от</w:t>
      </w:r>
      <w:r w:rsidRPr="00C605DD">
        <w:rPr>
          <w:b/>
          <w:sz w:val="28"/>
          <w:szCs w:val="28"/>
          <w:u w:val="single"/>
        </w:rPr>
        <w:t xml:space="preserve"> 18 апреля 2022 года</w:t>
      </w:r>
    </w:p>
    <w:p w:rsidR="00F134D9" w:rsidRPr="00C605DD" w:rsidRDefault="00F134D9" w:rsidP="005906EC">
      <w:pPr>
        <w:pStyle w:val="a6"/>
        <w:numPr>
          <w:ilvl w:val="0"/>
          <w:numId w:val="24"/>
        </w:numPr>
        <w:rPr>
          <w:sz w:val="28"/>
          <w:szCs w:val="28"/>
        </w:rPr>
      </w:pPr>
      <w:r w:rsidRPr="00C605DD">
        <w:rPr>
          <w:sz w:val="28"/>
          <w:szCs w:val="28"/>
        </w:rPr>
        <w:t>Волонтерская деятельность в процессе профессиональной подготовки будущих медицинских работников.</w:t>
      </w:r>
    </w:p>
    <w:p w:rsidR="00F134D9" w:rsidRPr="00C605DD" w:rsidRDefault="00F134D9" w:rsidP="005906EC">
      <w:pPr>
        <w:pStyle w:val="a6"/>
        <w:numPr>
          <w:ilvl w:val="0"/>
          <w:numId w:val="24"/>
        </w:numPr>
        <w:rPr>
          <w:sz w:val="28"/>
          <w:szCs w:val="28"/>
        </w:rPr>
      </w:pPr>
      <w:r w:rsidRPr="00C605DD">
        <w:rPr>
          <w:sz w:val="28"/>
          <w:szCs w:val="28"/>
        </w:rPr>
        <w:lastRenderedPageBreak/>
        <w:t>Ролевые технологии в формировании общих и профессиональных компетенций студентов-медиков при изучении иностранного языка.</w:t>
      </w:r>
    </w:p>
    <w:p w:rsidR="00F134D9" w:rsidRDefault="00F134D9" w:rsidP="005906EC">
      <w:pPr>
        <w:pStyle w:val="a6"/>
        <w:numPr>
          <w:ilvl w:val="0"/>
          <w:numId w:val="24"/>
        </w:numPr>
        <w:rPr>
          <w:sz w:val="28"/>
          <w:szCs w:val="28"/>
        </w:rPr>
      </w:pPr>
      <w:r w:rsidRPr="00C605DD">
        <w:rPr>
          <w:sz w:val="28"/>
          <w:szCs w:val="28"/>
        </w:rPr>
        <w:t>План мероприятий по гражданско – патриотическому воспитанию обучающихся Санкт-Петербургского государственного бюджетного профессионального образовательного учреждения «Медицинский колледж № 1» на 2022 год</w:t>
      </w:r>
      <w:r>
        <w:rPr>
          <w:sz w:val="28"/>
          <w:szCs w:val="28"/>
        </w:rPr>
        <w:t>.</w:t>
      </w:r>
    </w:p>
    <w:p w:rsidR="00F134D9" w:rsidRDefault="00F134D9" w:rsidP="005906EC">
      <w:pPr>
        <w:pStyle w:val="a6"/>
        <w:numPr>
          <w:ilvl w:val="0"/>
          <w:numId w:val="24"/>
        </w:numPr>
        <w:rPr>
          <w:sz w:val="28"/>
          <w:szCs w:val="28"/>
        </w:rPr>
      </w:pPr>
      <w:r>
        <w:rPr>
          <w:sz w:val="28"/>
          <w:szCs w:val="28"/>
        </w:rPr>
        <w:t>Утверждение отчета о самообследовании за 2021 год.</w:t>
      </w:r>
    </w:p>
    <w:p w:rsidR="00F134D9" w:rsidRDefault="00F134D9" w:rsidP="00F134D9">
      <w:pPr>
        <w:ind w:left="0" w:firstLine="0"/>
        <w:rPr>
          <w:b/>
          <w:sz w:val="28"/>
          <w:szCs w:val="28"/>
          <w:u w:val="single"/>
        </w:rPr>
      </w:pPr>
      <w:r w:rsidRPr="00C605DD">
        <w:rPr>
          <w:b/>
          <w:sz w:val="28"/>
          <w:szCs w:val="28"/>
          <w:u w:val="single"/>
        </w:rPr>
        <w:t>Протокол № 1 от 29 августа 2022 года</w:t>
      </w:r>
    </w:p>
    <w:p w:rsidR="00F134D9" w:rsidRPr="00C605DD" w:rsidRDefault="00F134D9" w:rsidP="005906EC">
      <w:pPr>
        <w:numPr>
          <w:ilvl w:val="0"/>
          <w:numId w:val="26"/>
        </w:numPr>
        <w:rPr>
          <w:bCs/>
          <w:sz w:val="28"/>
          <w:szCs w:val="28"/>
        </w:rPr>
      </w:pPr>
      <w:r w:rsidRPr="00C605DD">
        <w:rPr>
          <w:bCs/>
          <w:sz w:val="28"/>
          <w:szCs w:val="28"/>
        </w:rPr>
        <w:t>Приветствие директора.</w:t>
      </w:r>
    </w:p>
    <w:p w:rsidR="00F134D9" w:rsidRPr="00C605DD" w:rsidRDefault="00F134D9" w:rsidP="005906EC">
      <w:pPr>
        <w:numPr>
          <w:ilvl w:val="0"/>
          <w:numId w:val="26"/>
        </w:numPr>
        <w:rPr>
          <w:bCs/>
          <w:sz w:val="28"/>
          <w:szCs w:val="28"/>
        </w:rPr>
      </w:pPr>
      <w:r w:rsidRPr="00C605DD">
        <w:rPr>
          <w:bCs/>
          <w:sz w:val="28"/>
          <w:szCs w:val="28"/>
        </w:rPr>
        <w:t xml:space="preserve"> Итоги работы приемной комиссии – 2019</w:t>
      </w:r>
    </w:p>
    <w:p w:rsidR="00F134D9" w:rsidRPr="00C605DD" w:rsidRDefault="00F134D9" w:rsidP="005906EC">
      <w:pPr>
        <w:numPr>
          <w:ilvl w:val="0"/>
          <w:numId w:val="26"/>
        </w:numPr>
        <w:rPr>
          <w:bCs/>
          <w:sz w:val="28"/>
          <w:szCs w:val="28"/>
        </w:rPr>
      </w:pPr>
      <w:r w:rsidRPr="00C605DD">
        <w:rPr>
          <w:bCs/>
          <w:sz w:val="28"/>
          <w:szCs w:val="28"/>
        </w:rPr>
        <w:t>Утверждение рабочих программ и расписания практических занятий на год.</w:t>
      </w:r>
    </w:p>
    <w:p w:rsidR="00F134D9" w:rsidRPr="00C605DD" w:rsidRDefault="00F134D9" w:rsidP="005906EC">
      <w:pPr>
        <w:numPr>
          <w:ilvl w:val="0"/>
          <w:numId w:val="26"/>
        </w:numPr>
        <w:rPr>
          <w:bCs/>
          <w:sz w:val="28"/>
          <w:szCs w:val="28"/>
        </w:rPr>
      </w:pPr>
      <w:r w:rsidRPr="00C605DD">
        <w:rPr>
          <w:bCs/>
          <w:sz w:val="28"/>
          <w:szCs w:val="28"/>
        </w:rPr>
        <w:t>Итоги работы весеннего семестра.</w:t>
      </w:r>
    </w:p>
    <w:p w:rsidR="00F134D9" w:rsidRDefault="00F134D9" w:rsidP="005906EC">
      <w:pPr>
        <w:numPr>
          <w:ilvl w:val="0"/>
          <w:numId w:val="26"/>
        </w:numPr>
        <w:rPr>
          <w:bCs/>
          <w:sz w:val="28"/>
          <w:szCs w:val="28"/>
        </w:rPr>
      </w:pPr>
      <w:r w:rsidRPr="00C605DD">
        <w:rPr>
          <w:bCs/>
          <w:sz w:val="28"/>
          <w:szCs w:val="28"/>
        </w:rPr>
        <w:t>Разное.</w:t>
      </w:r>
    </w:p>
    <w:p w:rsidR="00F134D9" w:rsidRPr="00C23475" w:rsidRDefault="00F134D9" w:rsidP="00F134D9">
      <w:pPr>
        <w:ind w:left="0" w:firstLine="0"/>
        <w:jc w:val="left"/>
        <w:rPr>
          <w:b/>
          <w:sz w:val="28"/>
          <w:szCs w:val="28"/>
          <w:u w:val="single"/>
        </w:rPr>
      </w:pPr>
      <w:r w:rsidRPr="00C23475">
        <w:rPr>
          <w:b/>
          <w:sz w:val="28"/>
          <w:szCs w:val="28"/>
          <w:u w:val="single"/>
        </w:rPr>
        <w:t>Протокол № 2 от 29 декабря 2022 года</w:t>
      </w:r>
    </w:p>
    <w:p w:rsidR="00F134D9" w:rsidRPr="00C605DD" w:rsidRDefault="00F134D9" w:rsidP="005906EC">
      <w:pPr>
        <w:pStyle w:val="a6"/>
        <w:numPr>
          <w:ilvl w:val="0"/>
          <w:numId w:val="25"/>
        </w:numPr>
        <w:spacing w:after="200" w:line="240" w:lineRule="auto"/>
        <w:rPr>
          <w:sz w:val="28"/>
          <w:szCs w:val="28"/>
        </w:rPr>
      </w:pPr>
      <w:r w:rsidRPr="00C605DD">
        <w:rPr>
          <w:sz w:val="28"/>
          <w:szCs w:val="28"/>
        </w:rPr>
        <w:t>Анализ динамики отсева студентов Санкт-Петербургского государственного бюджетного профессионального образовательного учреждения «Медицинский колледж № 1» за период 2019 – 2020 по 2022 – 2023 учебный год.</w:t>
      </w:r>
    </w:p>
    <w:p w:rsidR="00F134D9" w:rsidRPr="00C605DD" w:rsidRDefault="00F134D9" w:rsidP="005906EC">
      <w:pPr>
        <w:pStyle w:val="a6"/>
        <w:numPr>
          <w:ilvl w:val="0"/>
          <w:numId w:val="25"/>
        </w:numPr>
        <w:spacing w:after="200" w:line="240" w:lineRule="auto"/>
        <w:rPr>
          <w:sz w:val="28"/>
          <w:szCs w:val="28"/>
        </w:rPr>
      </w:pPr>
      <w:r w:rsidRPr="00C605DD">
        <w:rPr>
          <w:sz w:val="28"/>
          <w:szCs w:val="28"/>
        </w:rPr>
        <w:t>Утверждение рабочих программ.</w:t>
      </w:r>
    </w:p>
    <w:p w:rsidR="00F134D9" w:rsidRPr="00C605DD" w:rsidRDefault="00F134D9" w:rsidP="005906EC">
      <w:pPr>
        <w:pStyle w:val="a6"/>
        <w:numPr>
          <w:ilvl w:val="0"/>
          <w:numId w:val="25"/>
        </w:numPr>
        <w:spacing w:after="200" w:line="240" w:lineRule="auto"/>
        <w:rPr>
          <w:sz w:val="28"/>
          <w:szCs w:val="28"/>
        </w:rPr>
      </w:pPr>
      <w:r w:rsidRPr="00C605DD">
        <w:rPr>
          <w:sz w:val="28"/>
          <w:szCs w:val="28"/>
        </w:rPr>
        <w:t>Утверждение плана работы по обеспечению безопасности и антитеррористической защищённости в Санкт-Петербургском государственном бюджетном профессиональном образовательном учреждении «Медицинский колледж №1».</w:t>
      </w:r>
    </w:p>
    <w:p w:rsidR="00F134D9" w:rsidRPr="00C605DD" w:rsidRDefault="00F134D9" w:rsidP="005906EC">
      <w:pPr>
        <w:pStyle w:val="a6"/>
        <w:numPr>
          <w:ilvl w:val="0"/>
          <w:numId w:val="25"/>
        </w:numPr>
        <w:spacing w:after="200" w:line="240" w:lineRule="auto"/>
        <w:rPr>
          <w:sz w:val="28"/>
          <w:szCs w:val="28"/>
        </w:rPr>
      </w:pPr>
      <w:r w:rsidRPr="00C605DD">
        <w:rPr>
          <w:sz w:val="28"/>
          <w:szCs w:val="28"/>
        </w:rPr>
        <w:t>Утверждение плана работы по противодействию экстремизму на 2022-2023 учебный год в Санкт-Петербургском государственном бюджетном профессиональном образовательном учреждении «Медицинский колледж №1».</w:t>
      </w:r>
    </w:p>
    <w:p w:rsidR="00F134D9" w:rsidRPr="00C605DD" w:rsidRDefault="00F134D9" w:rsidP="005906EC">
      <w:pPr>
        <w:pStyle w:val="a6"/>
        <w:numPr>
          <w:ilvl w:val="0"/>
          <w:numId w:val="25"/>
        </w:numPr>
        <w:spacing w:after="200" w:line="240" w:lineRule="auto"/>
        <w:rPr>
          <w:sz w:val="28"/>
          <w:szCs w:val="28"/>
        </w:rPr>
      </w:pPr>
      <w:r w:rsidRPr="00C605DD">
        <w:rPr>
          <w:sz w:val="28"/>
          <w:szCs w:val="28"/>
        </w:rPr>
        <w:t>Утверждение плана воспитательной работы</w:t>
      </w:r>
      <w:r w:rsidRPr="00C605DD">
        <w:t xml:space="preserve"> </w:t>
      </w:r>
      <w:r w:rsidRPr="00C605DD">
        <w:rPr>
          <w:sz w:val="28"/>
          <w:szCs w:val="28"/>
        </w:rPr>
        <w:t>на 2022-2023 учебный год в Санкт-Петербургском государственном бюджетном профессиональном образовательном учреждении «Медицинский колледж №1».</w:t>
      </w:r>
    </w:p>
    <w:p w:rsidR="00F134D9" w:rsidRPr="00C23475" w:rsidRDefault="00F134D9" w:rsidP="00F134D9">
      <w:pPr>
        <w:ind w:left="0" w:firstLine="0"/>
        <w:jc w:val="left"/>
        <w:rPr>
          <w:b/>
          <w:sz w:val="28"/>
          <w:szCs w:val="28"/>
          <w:u w:val="single"/>
        </w:rPr>
      </w:pPr>
      <w:r w:rsidRPr="00C23475">
        <w:rPr>
          <w:b/>
          <w:sz w:val="28"/>
          <w:szCs w:val="28"/>
          <w:u w:val="single"/>
        </w:rPr>
        <w:t xml:space="preserve">Протокол № </w:t>
      </w:r>
      <w:r>
        <w:rPr>
          <w:b/>
          <w:sz w:val="28"/>
          <w:szCs w:val="28"/>
          <w:u w:val="single"/>
        </w:rPr>
        <w:t>3</w:t>
      </w:r>
      <w:r w:rsidRPr="00C23475">
        <w:rPr>
          <w:b/>
          <w:sz w:val="28"/>
          <w:szCs w:val="28"/>
          <w:u w:val="single"/>
        </w:rPr>
        <w:t xml:space="preserve"> от </w:t>
      </w:r>
      <w:r>
        <w:rPr>
          <w:b/>
          <w:sz w:val="28"/>
          <w:szCs w:val="28"/>
          <w:u w:val="single"/>
        </w:rPr>
        <w:t>11</w:t>
      </w:r>
      <w:r w:rsidRPr="00C23475">
        <w:rPr>
          <w:b/>
          <w:sz w:val="28"/>
          <w:szCs w:val="28"/>
          <w:u w:val="single"/>
        </w:rPr>
        <w:t xml:space="preserve"> </w:t>
      </w:r>
      <w:r>
        <w:rPr>
          <w:b/>
          <w:sz w:val="28"/>
          <w:szCs w:val="28"/>
          <w:u w:val="single"/>
        </w:rPr>
        <w:t>января 2023</w:t>
      </w:r>
      <w:r w:rsidRPr="00C23475">
        <w:rPr>
          <w:b/>
          <w:sz w:val="28"/>
          <w:szCs w:val="28"/>
          <w:u w:val="single"/>
        </w:rPr>
        <w:t xml:space="preserve"> года</w:t>
      </w:r>
    </w:p>
    <w:p w:rsidR="00F134D9" w:rsidRPr="00C23475" w:rsidRDefault="00F134D9" w:rsidP="00F134D9">
      <w:pPr>
        <w:ind w:left="0" w:firstLine="0"/>
        <w:jc w:val="left"/>
        <w:rPr>
          <w:sz w:val="28"/>
          <w:szCs w:val="28"/>
        </w:rPr>
      </w:pPr>
      <w:r w:rsidRPr="00C23475">
        <w:rPr>
          <w:sz w:val="28"/>
          <w:szCs w:val="28"/>
        </w:rPr>
        <w:t>1.</w:t>
      </w:r>
      <w:r w:rsidRPr="00C23475">
        <w:rPr>
          <w:sz w:val="28"/>
          <w:szCs w:val="28"/>
        </w:rPr>
        <w:tab/>
        <w:t>Итоги семестра.</w:t>
      </w:r>
    </w:p>
    <w:p w:rsidR="00F134D9" w:rsidRPr="00C23475" w:rsidRDefault="00F134D9" w:rsidP="00F134D9">
      <w:pPr>
        <w:ind w:left="0" w:firstLine="0"/>
        <w:jc w:val="left"/>
        <w:rPr>
          <w:sz w:val="28"/>
          <w:szCs w:val="28"/>
        </w:rPr>
      </w:pPr>
      <w:r w:rsidRPr="00C23475">
        <w:rPr>
          <w:sz w:val="28"/>
          <w:szCs w:val="28"/>
        </w:rPr>
        <w:t>2.</w:t>
      </w:r>
      <w:r w:rsidRPr="00C23475">
        <w:rPr>
          <w:sz w:val="28"/>
          <w:szCs w:val="28"/>
        </w:rPr>
        <w:tab/>
        <w:t>Утверждение локально-нормативных актов.</w:t>
      </w:r>
    </w:p>
    <w:p w:rsidR="00F134D9" w:rsidRPr="00C23475" w:rsidRDefault="00F134D9" w:rsidP="00F134D9">
      <w:pPr>
        <w:ind w:left="0" w:firstLine="0"/>
        <w:jc w:val="left"/>
        <w:rPr>
          <w:sz w:val="28"/>
          <w:szCs w:val="28"/>
        </w:rPr>
      </w:pPr>
      <w:r w:rsidRPr="00C23475">
        <w:rPr>
          <w:sz w:val="28"/>
          <w:szCs w:val="28"/>
        </w:rPr>
        <w:t>3.</w:t>
      </w:r>
      <w:r w:rsidRPr="00C23475">
        <w:rPr>
          <w:sz w:val="28"/>
          <w:szCs w:val="28"/>
        </w:rPr>
        <w:tab/>
        <w:t>Психологический портрет студента колледжа.</w:t>
      </w:r>
    </w:p>
    <w:p w:rsidR="00F134D9" w:rsidRDefault="00F134D9" w:rsidP="00F134D9">
      <w:pPr>
        <w:ind w:left="0" w:firstLine="0"/>
        <w:jc w:val="left"/>
        <w:rPr>
          <w:b/>
          <w:sz w:val="28"/>
          <w:szCs w:val="28"/>
        </w:rPr>
      </w:pPr>
      <w:r w:rsidRPr="00C23475">
        <w:rPr>
          <w:sz w:val="28"/>
          <w:szCs w:val="28"/>
        </w:rPr>
        <w:t>4.</w:t>
      </w:r>
      <w:r w:rsidRPr="00C23475">
        <w:rPr>
          <w:sz w:val="28"/>
          <w:szCs w:val="28"/>
        </w:rPr>
        <w:tab/>
      </w:r>
      <w:r>
        <w:rPr>
          <w:sz w:val="28"/>
          <w:szCs w:val="28"/>
        </w:rPr>
        <w:t xml:space="preserve">Обсуждение особенностей внедрения в образовательный процесс новых ФГОС по специальностям </w:t>
      </w:r>
      <w:r w:rsidRPr="008C27F0">
        <w:rPr>
          <w:b/>
          <w:sz w:val="28"/>
          <w:szCs w:val="28"/>
        </w:rPr>
        <w:t>Сестринское дело и Лечебное дело.</w:t>
      </w:r>
    </w:p>
    <w:p w:rsidR="00F134D9" w:rsidRPr="00F134D9" w:rsidRDefault="00F134D9" w:rsidP="00F134D9">
      <w:pPr>
        <w:ind w:left="0" w:firstLine="0"/>
        <w:jc w:val="left"/>
        <w:rPr>
          <w:b/>
          <w:sz w:val="28"/>
          <w:szCs w:val="28"/>
          <w:u w:val="single"/>
        </w:rPr>
      </w:pPr>
      <w:r w:rsidRPr="00F134D9">
        <w:rPr>
          <w:b/>
          <w:sz w:val="28"/>
          <w:szCs w:val="28"/>
          <w:u w:val="single"/>
        </w:rPr>
        <w:t>Протокол №4 от 14 апреля 2023 г.</w:t>
      </w:r>
    </w:p>
    <w:p w:rsidR="00F134D9" w:rsidRPr="00F134D9" w:rsidRDefault="00F134D9" w:rsidP="005906EC">
      <w:pPr>
        <w:pStyle w:val="a6"/>
        <w:numPr>
          <w:ilvl w:val="0"/>
          <w:numId w:val="27"/>
        </w:numPr>
        <w:jc w:val="left"/>
        <w:rPr>
          <w:sz w:val="28"/>
          <w:szCs w:val="28"/>
        </w:rPr>
      </w:pPr>
      <w:r>
        <w:rPr>
          <w:sz w:val="28"/>
          <w:szCs w:val="28"/>
        </w:rPr>
        <w:t>Утверждение отчета о самообследовании за 2022 год.</w:t>
      </w:r>
    </w:p>
    <w:p w:rsidR="00F134D9" w:rsidRPr="00F134D9" w:rsidRDefault="00F134D9" w:rsidP="00F134D9">
      <w:pPr>
        <w:ind w:left="360" w:firstLine="0"/>
        <w:jc w:val="left"/>
        <w:rPr>
          <w:sz w:val="28"/>
          <w:szCs w:val="28"/>
        </w:rPr>
      </w:pPr>
    </w:p>
    <w:p w:rsidR="00F134D9" w:rsidRPr="002035A2" w:rsidRDefault="00F134D9" w:rsidP="00325736">
      <w:pPr>
        <w:spacing w:line="240" w:lineRule="auto"/>
        <w:ind w:left="-15" w:right="11"/>
        <w:rPr>
          <w:sz w:val="28"/>
          <w:szCs w:val="28"/>
        </w:rPr>
      </w:pPr>
    </w:p>
    <w:p w:rsidR="008F2D4F" w:rsidRPr="002035A2" w:rsidRDefault="0081718A" w:rsidP="00325736">
      <w:pPr>
        <w:spacing w:line="240" w:lineRule="auto"/>
        <w:ind w:left="-15" w:right="11"/>
        <w:rPr>
          <w:sz w:val="28"/>
          <w:szCs w:val="28"/>
        </w:rPr>
      </w:pPr>
      <w:r w:rsidRPr="002035A2">
        <w:rPr>
          <w:sz w:val="28"/>
          <w:szCs w:val="28"/>
        </w:rPr>
        <w:t xml:space="preserve">В целях обеспечения реализации </w:t>
      </w:r>
      <w:r w:rsidR="007002AF" w:rsidRPr="002035A2">
        <w:rPr>
          <w:sz w:val="28"/>
          <w:szCs w:val="28"/>
        </w:rPr>
        <w:t>прав</w:t>
      </w:r>
      <w:r w:rsidRPr="002035A2">
        <w:rPr>
          <w:sz w:val="28"/>
          <w:szCs w:val="28"/>
        </w:rPr>
        <w:t xml:space="preserve"> обучающихся на участие в управлении образовательным процессом, решения важных вопросов жизнедеятельности студенческой молодежи, развития ее социальной активности в Колледже функционирует Студенческий совет. </w:t>
      </w:r>
    </w:p>
    <w:p w:rsidR="008F2D4F" w:rsidRPr="002035A2" w:rsidRDefault="0081718A" w:rsidP="00325736">
      <w:pPr>
        <w:spacing w:line="240" w:lineRule="auto"/>
        <w:ind w:left="-15" w:right="11"/>
        <w:rPr>
          <w:sz w:val="28"/>
          <w:szCs w:val="28"/>
        </w:rPr>
      </w:pPr>
      <w:r w:rsidRPr="002035A2">
        <w:rPr>
          <w:sz w:val="28"/>
          <w:szCs w:val="28"/>
        </w:rPr>
        <w:t xml:space="preserve">В целях повышения педагогического мастерства преподавателей, совершенствования методической работы и воспитания студентов в колледже создан методический совет. </w:t>
      </w:r>
      <w:r w:rsidR="007002AF" w:rsidRPr="002035A2">
        <w:rPr>
          <w:sz w:val="28"/>
          <w:szCs w:val="28"/>
        </w:rPr>
        <w:t>М</w:t>
      </w:r>
      <w:r w:rsidRPr="002035A2">
        <w:rPr>
          <w:sz w:val="28"/>
          <w:szCs w:val="28"/>
        </w:rPr>
        <w:t>етодический совет координирует и направляет работу методических объединений преподавателей</w:t>
      </w:r>
      <w:r w:rsidR="002035A2" w:rsidRPr="002035A2">
        <w:rPr>
          <w:sz w:val="28"/>
          <w:szCs w:val="28"/>
        </w:rPr>
        <w:t xml:space="preserve"> (цикловых методических комиссий)</w:t>
      </w:r>
      <w:r w:rsidRPr="002035A2">
        <w:rPr>
          <w:sz w:val="28"/>
          <w:szCs w:val="28"/>
        </w:rPr>
        <w:t xml:space="preserve">.  Функции, полномочия, регламент работы органов управления и структурных подразделений определяются соответствующими локальными актами. </w:t>
      </w:r>
    </w:p>
    <w:p w:rsidR="008F2D4F" w:rsidRPr="002035A2" w:rsidRDefault="0081718A" w:rsidP="00325736">
      <w:pPr>
        <w:spacing w:line="240" w:lineRule="auto"/>
        <w:ind w:left="-15" w:right="11"/>
        <w:rPr>
          <w:sz w:val="28"/>
          <w:szCs w:val="28"/>
        </w:rPr>
      </w:pPr>
      <w:r w:rsidRPr="002035A2">
        <w:rPr>
          <w:sz w:val="28"/>
          <w:szCs w:val="28"/>
        </w:rPr>
        <w:t>Отношения между Колледжем и Учредителем регулируются действующим законодательством в сфере образования</w:t>
      </w:r>
      <w:r w:rsidR="007002AF" w:rsidRPr="002035A2">
        <w:rPr>
          <w:sz w:val="28"/>
          <w:szCs w:val="28"/>
        </w:rPr>
        <w:t xml:space="preserve"> и </w:t>
      </w:r>
      <w:r w:rsidRPr="002035A2">
        <w:rPr>
          <w:sz w:val="28"/>
          <w:szCs w:val="28"/>
        </w:rPr>
        <w:t xml:space="preserve">Уставом. </w:t>
      </w:r>
    </w:p>
    <w:p w:rsidR="008F2D4F" w:rsidRPr="00325736" w:rsidRDefault="0081718A" w:rsidP="00325736">
      <w:pPr>
        <w:spacing w:after="47" w:line="240" w:lineRule="auto"/>
        <w:ind w:left="708" w:firstLine="0"/>
      </w:pPr>
      <w:r w:rsidRPr="00325736">
        <w:t xml:space="preserve"> </w:t>
      </w:r>
    </w:p>
    <w:p w:rsidR="007002AF" w:rsidRPr="00FB7E56" w:rsidRDefault="0081718A" w:rsidP="00325736">
      <w:pPr>
        <w:pStyle w:val="1"/>
        <w:spacing w:line="240" w:lineRule="auto"/>
        <w:jc w:val="left"/>
        <w:rPr>
          <w:b w:val="0"/>
          <w:sz w:val="28"/>
          <w:szCs w:val="28"/>
        </w:rPr>
      </w:pPr>
      <w:bookmarkStart w:id="7" w:name="_Toc437989"/>
      <w:bookmarkStart w:id="8" w:name="_Toc147848201"/>
      <w:r w:rsidRPr="00FB7E56">
        <w:rPr>
          <w:b w:val="0"/>
          <w:sz w:val="28"/>
          <w:szCs w:val="28"/>
        </w:rPr>
        <w:t>3.</w:t>
      </w:r>
      <w:r w:rsidRPr="00FB7E56">
        <w:rPr>
          <w:rFonts w:eastAsia="Arial"/>
          <w:b w:val="0"/>
          <w:sz w:val="28"/>
          <w:szCs w:val="28"/>
        </w:rPr>
        <w:t xml:space="preserve"> </w:t>
      </w:r>
      <w:r w:rsidRPr="00FB7E56">
        <w:rPr>
          <w:b w:val="0"/>
          <w:sz w:val="28"/>
          <w:szCs w:val="28"/>
        </w:rPr>
        <w:t>ОБРАЗОВАТЕЛЬНАЯ ДЕЯТЕЛЬНОСТЬ</w:t>
      </w:r>
      <w:bookmarkEnd w:id="8"/>
      <w:r w:rsidRPr="00FB7E56">
        <w:rPr>
          <w:b w:val="0"/>
          <w:sz w:val="28"/>
          <w:szCs w:val="28"/>
        </w:rPr>
        <w:t xml:space="preserve"> </w:t>
      </w:r>
    </w:p>
    <w:p w:rsidR="008F2D4F" w:rsidRPr="00FB7E56" w:rsidRDefault="0081718A" w:rsidP="00325736">
      <w:pPr>
        <w:pStyle w:val="2"/>
        <w:spacing w:line="240" w:lineRule="auto"/>
        <w:rPr>
          <w:b w:val="0"/>
          <w:sz w:val="28"/>
          <w:szCs w:val="28"/>
        </w:rPr>
      </w:pPr>
      <w:bookmarkStart w:id="9" w:name="_Toc147848202"/>
      <w:r w:rsidRPr="00FB7E56">
        <w:rPr>
          <w:b w:val="0"/>
          <w:sz w:val="28"/>
          <w:szCs w:val="28"/>
        </w:rPr>
        <w:t>3.1.</w:t>
      </w:r>
      <w:r w:rsidRPr="00FB7E56">
        <w:rPr>
          <w:rFonts w:eastAsia="Arial"/>
          <w:b w:val="0"/>
          <w:sz w:val="28"/>
          <w:szCs w:val="28"/>
        </w:rPr>
        <w:t xml:space="preserve"> </w:t>
      </w:r>
      <w:r w:rsidRPr="00FB7E56">
        <w:rPr>
          <w:b w:val="0"/>
          <w:sz w:val="28"/>
          <w:szCs w:val="28"/>
        </w:rPr>
        <w:t>Реализуемые образовательные программы.</w:t>
      </w:r>
      <w:bookmarkEnd w:id="9"/>
      <w:r w:rsidRPr="00FB7E56">
        <w:rPr>
          <w:b w:val="0"/>
          <w:sz w:val="28"/>
          <w:szCs w:val="28"/>
        </w:rPr>
        <w:t xml:space="preserve">  </w:t>
      </w:r>
      <w:bookmarkEnd w:id="7"/>
    </w:p>
    <w:p w:rsidR="00172C95" w:rsidRPr="00325736" w:rsidRDefault="00172C95" w:rsidP="00325736">
      <w:pPr>
        <w:pStyle w:val="2"/>
        <w:spacing w:line="240" w:lineRule="auto"/>
        <w:ind w:left="417" w:right="3006" w:hanging="432"/>
      </w:pPr>
      <w:bookmarkStart w:id="10" w:name="_Toc437990"/>
    </w:p>
    <w:bookmarkEnd w:id="10"/>
    <w:p w:rsidR="007002AF" w:rsidRPr="00CB7C05" w:rsidRDefault="007002AF" w:rsidP="00325736">
      <w:pPr>
        <w:spacing w:after="17" w:line="240" w:lineRule="auto"/>
        <w:ind w:left="0" w:firstLine="0"/>
        <w:jc w:val="left"/>
        <w:rPr>
          <w:sz w:val="28"/>
          <w:szCs w:val="28"/>
        </w:rPr>
      </w:pPr>
      <w:r w:rsidRPr="00CB7C05">
        <w:rPr>
          <w:sz w:val="28"/>
          <w:szCs w:val="28"/>
        </w:rPr>
        <w:t>СПбГБПОУ «МК№1»</w:t>
      </w:r>
      <w:r w:rsidR="0081718A" w:rsidRPr="00CB7C05">
        <w:rPr>
          <w:sz w:val="28"/>
          <w:szCs w:val="28"/>
        </w:rPr>
        <w:t xml:space="preserve"> в соответствии с лицензией реализует различные по срокам и уровню</w:t>
      </w:r>
      <w:r w:rsidRPr="00CB7C05">
        <w:rPr>
          <w:sz w:val="28"/>
          <w:szCs w:val="28"/>
        </w:rPr>
        <w:t>:</w:t>
      </w:r>
    </w:p>
    <w:p w:rsidR="007002AF" w:rsidRPr="00CB7C05" w:rsidRDefault="0081718A" w:rsidP="00325736">
      <w:pPr>
        <w:spacing w:line="240" w:lineRule="auto"/>
        <w:ind w:left="-15" w:right="11"/>
        <w:rPr>
          <w:sz w:val="28"/>
          <w:szCs w:val="28"/>
        </w:rPr>
      </w:pPr>
      <w:r w:rsidRPr="00CB7C05">
        <w:rPr>
          <w:sz w:val="28"/>
          <w:szCs w:val="28"/>
        </w:rPr>
        <w:t xml:space="preserve"> основные </w:t>
      </w:r>
      <w:r w:rsidR="007002AF" w:rsidRPr="00CB7C05">
        <w:rPr>
          <w:sz w:val="28"/>
          <w:szCs w:val="28"/>
        </w:rPr>
        <w:t xml:space="preserve">профессиональные </w:t>
      </w:r>
      <w:r w:rsidRPr="00CB7C05">
        <w:rPr>
          <w:sz w:val="28"/>
          <w:szCs w:val="28"/>
        </w:rPr>
        <w:t xml:space="preserve">образовательные программы по очной и очно-заочной форме обучения. По данным программам обучение ведется в соответствии с действующими Федеральными государственными образовательными стандартами среднего профессионального образования (далее - ФГОС </w:t>
      </w:r>
      <w:r w:rsidR="00D64217" w:rsidRPr="00CB7C05">
        <w:rPr>
          <w:sz w:val="28"/>
          <w:szCs w:val="28"/>
        </w:rPr>
        <w:t>СПО) и</w:t>
      </w:r>
      <w:r w:rsidRPr="00CB7C05">
        <w:rPr>
          <w:sz w:val="28"/>
          <w:szCs w:val="28"/>
        </w:rPr>
        <w:t xml:space="preserve"> разработанным колледжем программам подготовки специалистов среднего звена (далее - ППССЗ) по реализуемым специальностям</w:t>
      </w:r>
      <w:r w:rsidR="007002AF" w:rsidRPr="00CB7C05">
        <w:rPr>
          <w:sz w:val="28"/>
          <w:szCs w:val="28"/>
        </w:rPr>
        <w:t>;</w:t>
      </w:r>
    </w:p>
    <w:p w:rsidR="008F2D4F" w:rsidRPr="00CB7C05" w:rsidRDefault="0081718A" w:rsidP="00325736">
      <w:pPr>
        <w:spacing w:line="240" w:lineRule="auto"/>
        <w:ind w:left="-15" w:right="11"/>
        <w:rPr>
          <w:sz w:val="28"/>
          <w:szCs w:val="28"/>
        </w:rPr>
      </w:pPr>
      <w:r w:rsidRPr="00CB7C05">
        <w:rPr>
          <w:sz w:val="28"/>
          <w:szCs w:val="28"/>
        </w:rPr>
        <w:t>дополнительны</w:t>
      </w:r>
      <w:r w:rsidR="007002AF" w:rsidRPr="00CB7C05">
        <w:rPr>
          <w:sz w:val="28"/>
          <w:szCs w:val="28"/>
        </w:rPr>
        <w:t>е</w:t>
      </w:r>
      <w:r w:rsidRPr="00CB7C05">
        <w:rPr>
          <w:sz w:val="28"/>
          <w:szCs w:val="28"/>
        </w:rPr>
        <w:t xml:space="preserve"> профессиональны</w:t>
      </w:r>
      <w:r w:rsidR="007002AF" w:rsidRPr="00CB7C05">
        <w:rPr>
          <w:sz w:val="28"/>
          <w:szCs w:val="28"/>
        </w:rPr>
        <w:t>е</w:t>
      </w:r>
      <w:r w:rsidRPr="00CB7C05">
        <w:rPr>
          <w:sz w:val="28"/>
          <w:szCs w:val="28"/>
        </w:rPr>
        <w:t xml:space="preserve"> программ</w:t>
      </w:r>
      <w:r w:rsidR="007002AF" w:rsidRPr="00CB7C05">
        <w:rPr>
          <w:sz w:val="28"/>
          <w:szCs w:val="28"/>
        </w:rPr>
        <w:t>ы</w:t>
      </w:r>
      <w:r w:rsidRPr="00CB7C05">
        <w:rPr>
          <w:sz w:val="28"/>
          <w:szCs w:val="28"/>
        </w:rPr>
        <w:t xml:space="preserve">. </w:t>
      </w:r>
    </w:p>
    <w:p w:rsidR="008F2D4F" w:rsidRPr="00325736" w:rsidRDefault="0081718A" w:rsidP="00325736">
      <w:pPr>
        <w:spacing w:line="240" w:lineRule="auto"/>
        <w:ind w:left="-15" w:right="11"/>
      </w:pPr>
      <w:r w:rsidRPr="00CB7C05">
        <w:rPr>
          <w:sz w:val="28"/>
          <w:szCs w:val="28"/>
        </w:rPr>
        <w:t>Содержание программ, объем учебной нагрузки обучающихся, а также требования  к уровню подготовки специалистов определяются ФГОС СПО, Порядком организации  и осуществления образовательной деятельности по программам среднего профессионального образования, утвержденным приказом Министерства образования и науки Российской Федерации от 14.06.2013 № 464</w:t>
      </w:r>
      <w:r w:rsidR="007002AF" w:rsidRPr="00CB7C05">
        <w:rPr>
          <w:sz w:val="28"/>
          <w:szCs w:val="28"/>
        </w:rPr>
        <w:t xml:space="preserve"> (актуальная редакция)</w:t>
      </w:r>
      <w:r w:rsidRPr="00CB7C05">
        <w:rPr>
          <w:sz w:val="28"/>
          <w:szCs w:val="28"/>
        </w:rPr>
        <w:t>, Порядком организации и осуществления образовательной деятельности по дополнительным профессиональным программам,  утвержденным приказом Министерства образования и науки РФ от 01.07.2013 № 499</w:t>
      </w:r>
      <w:r w:rsidR="007002AF" w:rsidRPr="00CB7C05">
        <w:rPr>
          <w:sz w:val="28"/>
          <w:szCs w:val="28"/>
        </w:rPr>
        <w:t>(актуальная редакция)</w:t>
      </w:r>
      <w:r w:rsidRPr="00CB7C05">
        <w:rPr>
          <w:sz w:val="28"/>
          <w:szCs w:val="28"/>
        </w:rPr>
        <w:t>, Профессиональными стандартами</w:t>
      </w:r>
      <w:r w:rsidRPr="00325736">
        <w:t xml:space="preserve">. </w:t>
      </w:r>
    </w:p>
    <w:p w:rsidR="00CB7C05" w:rsidRDefault="00CB7C05" w:rsidP="00325736">
      <w:pPr>
        <w:spacing w:line="240" w:lineRule="auto"/>
        <w:ind w:left="-15" w:right="11"/>
        <w:jc w:val="right"/>
      </w:pPr>
    </w:p>
    <w:p w:rsidR="00E20495" w:rsidRPr="00325736" w:rsidRDefault="0081718A" w:rsidP="00325736">
      <w:pPr>
        <w:spacing w:line="240" w:lineRule="auto"/>
        <w:ind w:left="-15" w:right="11"/>
        <w:jc w:val="right"/>
      </w:pPr>
      <w:r w:rsidRPr="00325736">
        <w:t xml:space="preserve">Перечень программ подготовки специалистов среднего звена </w:t>
      </w:r>
    </w:p>
    <w:p w:rsidR="008F2D4F" w:rsidRPr="00325736" w:rsidRDefault="0081718A" w:rsidP="00325736">
      <w:pPr>
        <w:spacing w:line="240" w:lineRule="auto"/>
        <w:ind w:left="-15" w:right="11"/>
        <w:jc w:val="right"/>
      </w:pPr>
      <w:r w:rsidRPr="00325736">
        <w:t>по специальностям, реализуемым</w:t>
      </w:r>
      <w:r w:rsidR="00D64217" w:rsidRPr="00325736">
        <w:t xml:space="preserve"> СПбГБПОУ «МК№1»</w:t>
      </w:r>
    </w:p>
    <w:p w:rsidR="008F2D4F" w:rsidRPr="00325736" w:rsidRDefault="008F2D4F" w:rsidP="00325736">
      <w:pPr>
        <w:spacing w:after="0" w:line="240" w:lineRule="auto"/>
        <w:ind w:left="708" w:firstLine="0"/>
        <w:jc w:val="left"/>
      </w:pPr>
    </w:p>
    <w:tbl>
      <w:tblPr>
        <w:tblStyle w:val="TableGrid"/>
        <w:tblW w:w="9649" w:type="dxa"/>
        <w:tblInd w:w="106" w:type="dxa"/>
        <w:tblCellMar>
          <w:top w:w="19" w:type="dxa"/>
        </w:tblCellMar>
        <w:tblLook w:val="04A0" w:firstRow="1" w:lastRow="0" w:firstColumn="1" w:lastColumn="0" w:noHBand="0" w:noVBand="1"/>
      </w:tblPr>
      <w:tblGrid>
        <w:gridCol w:w="1463"/>
        <w:gridCol w:w="2945"/>
        <w:gridCol w:w="1633"/>
        <w:gridCol w:w="1772"/>
        <w:gridCol w:w="1836"/>
      </w:tblGrid>
      <w:tr w:rsidR="008F2D4F" w:rsidRPr="00325736" w:rsidTr="009E3740">
        <w:trPr>
          <w:trHeight w:val="1187"/>
        </w:trPr>
        <w:tc>
          <w:tcPr>
            <w:tcW w:w="1463" w:type="dxa"/>
            <w:tcBorders>
              <w:top w:val="single" w:sz="8" w:space="0" w:color="000000"/>
              <w:left w:val="single" w:sz="8" w:space="0" w:color="000000"/>
              <w:bottom w:val="single" w:sz="8" w:space="0" w:color="B8CCE4"/>
              <w:right w:val="single" w:sz="8" w:space="0" w:color="000000"/>
            </w:tcBorders>
            <w:shd w:val="clear" w:color="auto" w:fill="B8CCE4"/>
          </w:tcPr>
          <w:p w:rsidR="008F2D4F" w:rsidRPr="00325736" w:rsidRDefault="0081718A" w:rsidP="00325736">
            <w:pPr>
              <w:spacing w:after="0" w:line="240" w:lineRule="auto"/>
              <w:ind w:left="0" w:right="1" w:firstLine="0"/>
              <w:jc w:val="center"/>
            </w:pPr>
            <w:r w:rsidRPr="00325736">
              <w:rPr>
                <w:b/>
              </w:rPr>
              <w:t xml:space="preserve">Код </w:t>
            </w:r>
            <w:r w:rsidR="003D0BAA" w:rsidRPr="00325736">
              <w:rPr>
                <w:b/>
              </w:rPr>
              <w:t>специальности</w:t>
            </w:r>
          </w:p>
        </w:tc>
        <w:tc>
          <w:tcPr>
            <w:tcW w:w="2945" w:type="dxa"/>
            <w:tcBorders>
              <w:top w:val="single" w:sz="8" w:space="0" w:color="000000"/>
              <w:left w:val="single" w:sz="8" w:space="0" w:color="000000"/>
              <w:bottom w:val="single" w:sz="8" w:space="0" w:color="B8CCE4"/>
              <w:right w:val="single" w:sz="8" w:space="0" w:color="000000"/>
            </w:tcBorders>
            <w:shd w:val="clear" w:color="auto" w:fill="B8CCE4"/>
          </w:tcPr>
          <w:p w:rsidR="003D0BAA" w:rsidRPr="00325736" w:rsidRDefault="0081718A" w:rsidP="00325736">
            <w:pPr>
              <w:spacing w:after="0" w:line="240" w:lineRule="auto"/>
              <w:ind w:left="180" w:firstLine="0"/>
              <w:jc w:val="left"/>
            </w:pPr>
            <w:r w:rsidRPr="00325736">
              <w:rPr>
                <w:b/>
              </w:rPr>
              <w:t xml:space="preserve">Наименование </w:t>
            </w:r>
            <w:r w:rsidR="003D0BAA" w:rsidRPr="00325736">
              <w:rPr>
                <w:b/>
              </w:rPr>
              <w:t xml:space="preserve">программы подготовки </w:t>
            </w:r>
          </w:p>
          <w:p w:rsidR="008F2D4F" w:rsidRPr="00325736" w:rsidRDefault="003D0BAA" w:rsidP="00325736">
            <w:pPr>
              <w:spacing w:after="23" w:line="240" w:lineRule="auto"/>
              <w:ind w:left="223" w:firstLine="0"/>
              <w:jc w:val="left"/>
            </w:pPr>
            <w:r w:rsidRPr="00325736">
              <w:rPr>
                <w:b/>
              </w:rPr>
              <w:t>специалистов среднего звена</w:t>
            </w:r>
          </w:p>
        </w:tc>
        <w:tc>
          <w:tcPr>
            <w:tcW w:w="1633" w:type="dxa"/>
            <w:vMerge w:val="restart"/>
            <w:tcBorders>
              <w:top w:val="single" w:sz="8" w:space="0" w:color="000000"/>
              <w:left w:val="single" w:sz="8" w:space="0" w:color="000000"/>
              <w:bottom w:val="single" w:sz="8" w:space="0" w:color="000000"/>
              <w:right w:val="single" w:sz="8" w:space="0" w:color="000000"/>
            </w:tcBorders>
            <w:shd w:val="clear" w:color="auto" w:fill="B8CCE4"/>
          </w:tcPr>
          <w:p w:rsidR="008F2D4F" w:rsidRPr="00325736" w:rsidRDefault="0081718A" w:rsidP="00325736">
            <w:pPr>
              <w:spacing w:after="18" w:line="240" w:lineRule="auto"/>
              <w:ind w:left="118" w:firstLine="0"/>
              <w:jc w:val="center"/>
            </w:pPr>
            <w:r w:rsidRPr="00325736">
              <w:rPr>
                <w:b/>
              </w:rPr>
              <w:t>Квалификация</w:t>
            </w:r>
          </w:p>
        </w:tc>
        <w:tc>
          <w:tcPr>
            <w:tcW w:w="1772" w:type="dxa"/>
            <w:tcBorders>
              <w:top w:val="single" w:sz="8" w:space="0" w:color="000000"/>
              <w:left w:val="single" w:sz="8" w:space="0" w:color="000000"/>
              <w:bottom w:val="single" w:sz="8" w:space="0" w:color="B8CCE4"/>
              <w:right w:val="single" w:sz="8" w:space="0" w:color="000000"/>
            </w:tcBorders>
            <w:shd w:val="clear" w:color="auto" w:fill="B8CCE4"/>
          </w:tcPr>
          <w:p w:rsidR="008F2D4F" w:rsidRPr="00325736" w:rsidRDefault="0081718A" w:rsidP="00325736">
            <w:pPr>
              <w:spacing w:after="0" w:line="240" w:lineRule="auto"/>
              <w:ind w:left="0" w:right="1" w:firstLine="0"/>
              <w:jc w:val="center"/>
            </w:pPr>
            <w:r w:rsidRPr="00325736">
              <w:rPr>
                <w:b/>
              </w:rPr>
              <w:t xml:space="preserve">Форма </w:t>
            </w:r>
            <w:r w:rsidR="003D0BAA" w:rsidRPr="00325736">
              <w:rPr>
                <w:b/>
              </w:rPr>
              <w:t>обучения</w:t>
            </w:r>
          </w:p>
        </w:tc>
        <w:tc>
          <w:tcPr>
            <w:tcW w:w="1836" w:type="dxa"/>
            <w:vMerge w:val="restart"/>
            <w:tcBorders>
              <w:top w:val="single" w:sz="8" w:space="0" w:color="000000"/>
              <w:left w:val="single" w:sz="8" w:space="0" w:color="000000"/>
              <w:bottom w:val="single" w:sz="8" w:space="0" w:color="000000"/>
              <w:right w:val="single" w:sz="8" w:space="0" w:color="000000"/>
            </w:tcBorders>
            <w:shd w:val="clear" w:color="auto" w:fill="B8CCE4"/>
          </w:tcPr>
          <w:p w:rsidR="008F2D4F" w:rsidRPr="00325736" w:rsidRDefault="0081718A" w:rsidP="00325736">
            <w:pPr>
              <w:spacing w:after="0" w:line="240" w:lineRule="auto"/>
              <w:ind w:left="132" w:right="72" w:firstLine="0"/>
              <w:jc w:val="center"/>
            </w:pPr>
            <w:r w:rsidRPr="00325736">
              <w:rPr>
                <w:b/>
              </w:rPr>
              <w:t xml:space="preserve">Срок обучения </w:t>
            </w:r>
          </w:p>
        </w:tc>
      </w:tr>
      <w:tr w:rsidR="008F2D4F" w:rsidRPr="00325736" w:rsidTr="009E3740">
        <w:trPr>
          <w:trHeight w:val="70"/>
        </w:trPr>
        <w:tc>
          <w:tcPr>
            <w:tcW w:w="1463" w:type="dxa"/>
            <w:tcBorders>
              <w:top w:val="single" w:sz="8" w:space="0" w:color="B8CCE4"/>
              <w:left w:val="single" w:sz="8" w:space="0" w:color="000000"/>
              <w:bottom w:val="single" w:sz="8" w:space="0" w:color="000000"/>
              <w:right w:val="single" w:sz="8" w:space="0" w:color="000000"/>
            </w:tcBorders>
            <w:shd w:val="clear" w:color="auto" w:fill="B8CCE4"/>
            <w:vAlign w:val="center"/>
          </w:tcPr>
          <w:p w:rsidR="008F2D4F" w:rsidRPr="00325736" w:rsidRDefault="008F2D4F" w:rsidP="00325736">
            <w:pPr>
              <w:spacing w:after="0" w:line="240" w:lineRule="auto"/>
              <w:ind w:left="0" w:firstLine="0"/>
              <w:jc w:val="center"/>
            </w:pPr>
          </w:p>
        </w:tc>
        <w:tc>
          <w:tcPr>
            <w:tcW w:w="2945" w:type="dxa"/>
            <w:tcBorders>
              <w:top w:val="single" w:sz="8" w:space="0" w:color="B8CCE4"/>
              <w:left w:val="single" w:sz="8" w:space="0" w:color="000000"/>
              <w:bottom w:val="single" w:sz="8" w:space="0" w:color="000000"/>
              <w:right w:val="single" w:sz="8" w:space="0" w:color="000000"/>
            </w:tcBorders>
            <w:shd w:val="clear" w:color="auto" w:fill="B8CCE4"/>
          </w:tcPr>
          <w:p w:rsidR="008F2D4F" w:rsidRPr="00325736" w:rsidRDefault="0081718A" w:rsidP="00325736">
            <w:pPr>
              <w:spacing w:after="0" w:line="240" w:lineRule="auto"/>
              <w:ind w:left="0" w:right="2" w:firstLine="0"/>
              <w:jc w:val="center"/>
            </w:pPr>
            <w:r w:rsidRPr="00325736">
              <w:rPr>
                <w:b/>
              </w:rPr>
              <w:t xml:space="preserve"> </w:t>
            </w:r>
          </w:p>
        </w:tc>
        <w:tc>
          <w:tcPr>
            <w:tcW w:w="0" w:type="auto"/>
            <w:vMerge/>
            <w:tcBorders>
              <w:top w:val="nil"/>
              <w:left w:val="single" w:sz="8" w:space="0" w:color="000000"/>
              <w:bottom w:val="single" w:sz="8" w:space="0" w:color="000000"/>
              <w:right w:val="single" w:sz="8" w:space="0" w:color="000000"/>
            </w:tcBorders>
          </w:tcPr>
          <w:p w:rsidR="008F2D4F" w:rsidRPr="00325736" w:rsidRDefault="008F2D4F" w:rsidP="00325736">
            <w:pPr>
              <w:spacing w:after="160" w:line="240" w:lineRule="auto"/>
              <w:ind w:left="0" w:firstLine="0"/>
              <w:jc w:val="left"/>
            </w:pPr>
          </w:p>
        </w:tc>
        <w:tc>
          <w:tcPr>
            <w:tcW w:w="1772" w:type="dxa"/>
            <w:tcBorders>
              <w:top w:val="single" w:sz="8" w:space="0" w:color="B8CCE4"/>
              <w:left w:val="single" w:sz="8" w:space="0" w:color="000000"/>
              <w:bottom w:val="single" w:sz="8" w:space="0" w:color="000000"/>
              <w:right w:val="single" w:sz="8" w:space="0" w:color="000000"/>
            </w:tcBorders>
            <w:shd w:val="clear" w:color="auto" w:fill="B8CCE4"/>
            <w:vAlign w:val="center"/>
          </w:tcPr>
          <w:p w:rsidR="008F2D4F" w:rsidRPr="00325736" w:rsidRDefault="008F2D4F" w:rsidP="00325736">
            <w:pPr>
              <w:spacing w:after="0" w:line="240" w:lineRule="auto"/>
              <w:ind w:left="0" w:right="1" w:firstLine="0"/>
              <w:jc w:val="center"/>
            </w:pPr>
          </w:p>
        </w:tc>
        <w:tc>
          <w:tcPr>
            <w:tcW w:w="0" w:type="auto"/>
            <w:vMerge/>
            <w:tcBorders>
              <w:top w:val="nil"/>
              <w:left w:val="single" w:sz="8" w:space="0" w:color="000000"/>
              <w:bottom w:val="single" w:sz="8" w:space="0" w:color="000000"/>
              <w:right w:val="single" w:sz="8" w:space="0" w:color="000000"/>
            </w:tcBorders>
          </w:tcPr>
          <w:p w:rsidR="008F2D4F" w:rsidRPr="00325736" w:rsidRDefault="008F2D4F" w:rsidP="00325736">
            <w:pPr>
              <w:spacing w:after="160" w:line="240" w:lineRule="auto"/>
              <w:ind w:left="0" w:firstLine="0"/>
              <w:jc w:val="left"/>
            </w:pPr>
          </w:p>
        </w:tc>
      </w:tr>
      <w:tr w:rsidR="008F2D4F" w:rsidRPr="00325736" w:rsidTr="003D0BAA">
        <w:trPr>
          <w:trHeight w:val="316"/>
        </w:trPr>
        <w:tc>
          <w:tcPr>
            <w:tcW w:w="1463" w:type="dxa"/>
            <w:tcBorders>
              <w:top w:val="single" w:sz="8" w:space="0" w:color="000000"/>
              <w:left w:val="single" w:sz="8" w:space="0" w:color="000000"/>
              <w:bottom w:val="single" w:sz="8" w:space="0" w:color="000000"/>
              <w:right w:val="nil"/>
            </w:tcBorders>
            <w:shd w:val="clear" w:color="auto" w:fill="C45911" w:themeFill="accent2" w:themeFillShade="BF"/>
          </w:tcPr>
          <w:p w:rsidR="008F2D4F" w:rsidRPr="00325736" w:rsidRDefault="008F2D4F" w:rsidP="00325736">
            <w:pPr>
              <w:spacing w:after="160" w:line="240" w:lineRule="auto"/>
              <w:ind w:left="0" w:firstLine="0"/>
              <w:jc w:val="left"/>
            </w:pPr>
          </w:p>
        </w:tc>
        <w:tc>
          <w:tcPr>
            <w:tcW w:w="6350" w:type="dxa"/>
            <w:gridSpan w:val="3"/>
            <w:tcBorders>
              <w:top w:val="single" w:sz="8" w:space="0" w:color="000000"/>
              <w:left w:val="nil"/>
              <w:bottom w:val="single" w:sz="8" w:space="0" w:color="000000"/>
              <w:right w:val="nil"/>
            </w:tcBorders>
            <w:shd w:val="clear" w:color="auto" w:fill="C45911" w:themeFill="accent2" w:themeFillShade="BF"/>
          </w:tcPr>
          <w:p w:rsidR="008F2D4F" w:rsidRPr="00325736" w:rsidRDefault="0081718A" w:rsidP="00325736">
            <w:pPr>
              <w:spacing w:after="0" w:line="240" w:lineRule="auto"/>
              <w:ind w:left="1618" w:firstLine="0"/>
              <w:jc w:val="left"/>
            </w:pPr>
            <w:r w:rsidRPr="00325736">
              <w:rPr>
                <w:b/>
              </w:rPr>
              <w:t xml:space="preserve">31.00.00 Клиническая медицина </w:t>
            </w:r>
          </w:p>
        </w:tc>
        <w:tc>
          <w:tcPr>
            <w:tcW w:w="1836" w:type="dxa"/>
            <w:tcBorders>
              <w:top w:val="single" w:sz="8" w:space="0" w:color="000000"/>
              <w:left w:val="nil"/>
              <w:bottom w:val="single" w:sz="8" w:space="0" w:color="000000"/>
              <w:right w:val="single" w:sz="8" w:space="0" w:color="000000"/>
            </w:tcBorders>
            <w:shd w:val="clear" w:color="auto" w:fill="C45911" w:themeFill="accent2" w:themeFillShade="BF"/>
          </w:tcPr>
          <w:p w:rsidR="008F2D4F" w:rsidRPr="00325736" w:rsidRDefault="008F2D4F" w:rsidP="00325736">
            <w:pPr>
              <w:spacing w:after="160" w:line="240" w:lineRule="auto"/>
              <w:ind w:left="0" w:firstLine="0"/>
              <w:jc w:val="left"/>
            </w:pPr>
          </w:p>
        </w:tc>
      </w:tr>
      <w:tr w:rsidR="008F2D4F" w:rsidRPr="00325736" w:rsidTr="003D0BAA">
        <w:trPr>
          <w:trHeight w:val="1157"/>
        </w:trPr>
        <w:tc>
          <w:tcPr>
            <w:tcW w:w="146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vAlign w:val="center"/>
          </w:tcPr>
          <w:p w:rsidR="008F2D4F" w:rsidRPr="00325736" w:rsidRDefault="0081718A" w:rsidP="00325736">
            <w:pPr>
              <w:spacing w:after="0" w:line="240" w:lineRule="auto"/>
              <w:ind w:left="0" w:right="5" w:firstLine="0"/>
              <w:jc w:val="center"/>
            </w:pPr>
            <w:r w:rsidRPr="00325736">
              <w:rPr>
                <w:sz w:val="20"/>
              </w:rPr>
              <w:t xml:space="preserve">31.02.01 </w:t>
            </w:r>
          </w:p>
        </w:tc>
        <w:tc>
          <w:tcPr>
            <w:tcW w:w="2945"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vAlign w:val="center"/>
          </w:tcPr>
          <w:p w:rsidR="008F2D4F" w:rsidRPr="00325736" w:rsidRDefault="0081718A" w:rsidP="00325736">
            <w:pPr>
              <w:spacing w:after="0" w:line="240" w:lineRule="auto"/>
              <w:ind w:left="0" w:firstLine="0"/>
              <w:jc w:val="center"/>
            </w:pPr>
            <w:r w:rsidRPr="00325736">
              <w:rPr>
                <w:b/>
                <w:i/>
                <w:sz w:val="20"/>
              </w:rPr>
              <w:t xml:space="preserve">Лечебное дело </w:t>
            </w:r>
            <w:r w:rsidRPr="00325736">
              <w:rPr>
                <w:sz w:val="20"/>
              </w:rPr>
              <w:t>углублённая подготовка (на базе среднего общего образования)</w:t>
            </w:r>
            <w:r w:rsidRPr="00325736">
              <w:rPr>
                <w:b/>
                <w:i/>
                <w:sz w:val="20"/>
              </w:rPr>
              <w:t xml:space="preserve"> </w:t>
            </w:r>
          </w:p>
        </w:tc>
        <w:tc>
          <w:tcPr>
            <w:tcW w:w="163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vAlign w:val="center"/>
          </w:tcPr>
          <w:p w:rsidR="008F2D4F" w:rsidRPr="00325736" w:rsidRDefault="0081718A" w:rsidP="00325736">
            <w:pPr>
              <w:spacing w:after="0" w:line="240" w:lineRule="auto"/>
              <w:ind w:left="0" w:right="4" w:firstLine="0"/>
              <w:jc w:val="center"/>
            </w:pPr>
            <w:r w:rsidRPr="00325736">
              <w:rPr>
                <w:sz w:val="20"/>
              </w:rPr>
              <w:t xml:space="preserve">Фельдшер </w:t>
            </w:r>
          </w:p>
        </w:tc>
        <w:tc>
          <w:tcPr>
            <w:tcW w:w="1772"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vAlign w:val="center"/>
          </w:tcPr>
          <w:p w:rsidR="008F2D4F" w:rsidRPr="00325736" w:rsidRDefault="0081718A" w:rsidP="00325736">
            <w:pPr>
              <w:spacing w:after="0" w:line="240" w:lineRule="auto"/>
              <w:ind w:left="0" w:right="3" w:firstLine="0"/>
              <w:jc w:val="center"/>
            </w:pPr>
            <w:r w:rsidRPr="00325736">
              <w:rPr>
                <w:sz w:val="20"/>
              </w:rPr>
              <w:t xml:space="preserve">очная </w:t>
            </w:r>
          </w:p>
        </w:tc>
        <w:tc>
          <w:tcPr>
            <w:tcW w:w="1836"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vAlign w:val="center"/>
          </w:tcPr>
          <w:p w:rsidR="008F2D4F" w:rsidRPr="00325736" w:rsidRDefault="0081718A" w:rsidP="00325736">
            <w:pPr>
              <w:spacing w:after="0" w:line="240" w:lineRule="auto"/>
              <w:ind w:left="2" w:firstLine="0"/>
              <w:jc w:val="center"/>
            </w:pPr>
            <w:r w:rsidRPr="00325736">
              <w:rPr>
                <w:sz w:val="20"/>
              </w:rPr>
              <w:t xml:space="preserve">3 г.10 мес. </w:t>
            </w:r>
          </w:p>
        </w:tc>
      </w:tr>
      <w:tr w:rsidR="008F2D4F" w:rsidRPr="00325736" w:rsidTr="003D0BAA">
        <w:trPr>
          <w:trHeight w:val="314"/>
        </w:trPr>
        <w:tc>
          <w:tcPr>
            <w:tcW w:w="1463" w:type="dxa"/>
            <w:tcBorders>
              <w:top w:val="single" w:sz="8" w:space="0" w:color="000000"/>
              <w:left w:val="single" w:sz="8" w:space="0" w:color="000000"/>
              <w:bottom w:val="single" w:sz="8" w:space="0" w:color="000000"/>
              <w:right w:val="nil"/>
            </w:tcBorders>
            <w:shd w:val="clear" w:color="auto" w:fill="A8D08D" w:themeFill="accent6" w:themeFillTint="99"/>
          </w:tcPr>
          <w:p w:rsidR="008F2D4F" w:rsidRPr="00325736" w:rsidRDefault="008F2D4F" w:rsidP="00325736">
            <w:pPr>
              <w:spacing w:after="160" w:line="240" w:lineRule="auto"/>
              <w:ind w:left="0" w:firstLine="0"/>
              <w:jc w:val="left"/>
            </w:pPr>
          </w:p>
        </w:tc>
        <w:tc>
          <w:tcPr>
            <w:tcW w:w="4578" w:type="dxa"/>
            <w:gridSpan w:val="2"/>
            <w:tcBorders>
              <w:top w:val="single" w:sz="8" w:space="0" w:color="000000"/>
              <w:left w:val="nil"/>
              <w:bottom w:val="single" w:sz="8" w:space="0" w:color="000000"/>
              <w:right w:val="nil"/>
            </w:tcBorders>
            <w:shd w:val="clear" w:color="auto" w:fill="A8D08D" w:themeFill="accent6" w:themeFillTint="99"/>
          </w:tcPr>
          <w:p w:rsidR="008F2D4F" w:rsidRPr="00325736" w:rsidRDefault="0081718A" w:rsidP="00325736">
            <w:pPr>
              <w:spacing w:after="0" w:line="240" w:lineRule="auto"/>
              <w:ind w:left="0" w:right="40" w:firstLine="0"/>
              <w:jc w:val="right"/>
            </w:pPr>
            <w:r w:rsidRPr="00325736">
              <w:rPr>
                <w:b/>
                <w:sz w:val="20"/>
              </w:rPr>
              <w:t xml:space="preserve">34.00.00 Сестринское дело </w:t>
            </w:r>
          </w:p>
        </w:tc>
        <w:tc>
          <w:tcPr>
            <w:tcW w:w="1772" w:type="dxa"/>
            <w:tcBorders>
              <w:top w:val="single" w:sz="8" w:space="0" w:color="000000"/>
              <w:left w:val="nil"/>
              <w:bottom w:val="single" w:sz="8" w:space="0" w:color="000000"/>
              <w:right w:val="nil"/>
            </w:tcBorders>
            <w:shd w:val="clear" w:color="auto" w:fill="A8D08D" w:themeFill="accent6" w:themeFillTint="99"/>
          </w:tcPr>
          <w:p w:rsidR="008F2D4F" w:rsidRPr="00325736" w:rsidRDefault="008F2D4F" w:rsidP="00325736">
            <w:pPr>
              <w:spacing w:after="160" w:line="240" w:lineRule="auto"/>
              <w:ind w:left="0" w:firstLine="0"/>
              <w:jc w:val="left"/>
            </w:pPr>
          </w:p>
        </w:tc>
        <w:tc>
          <w:tcPr>
            <w:tcW w:w="1836" w:type="dxa"/>
            <w:tcBorders>
              <w:top w:val="single" w:sz="8" w:space="0" w:color="000000"/>
              <w:left w:val="nil"/>
              <w:bottom w:val="single" w:sz="8" w:space="0" w:color="000000"/>
              <w:right w:val="single" w:sz="8" w:space="0" w:color="000000"/>
            </w:tcBorders>
            <w:shd w:val="clear" w:color="auto" w:fill="A8D08D" w:themeFill="accent6" w:themeFillTint="99"/>
          </w:tcPr>
          <w:p w:rsidR="008F2D4F" w:rsidRPr="00325736" w:rsidRDefault="008F2D4F" w:rsidP="00325736">
            <w:pPr>
              <w:spacing w:after="160" w:line="240" w:lineRule="auto"/>
              <w:ind w:left="0" w:firstLine="0"/>
              <w:jc w:val="left"/>
            </w:pPr>
          </w:p>
        </w:tc>
      </w:tr>
      <w:tr w:rsidR="008F2D4F" w:rsidRPr="00325736" w:rsidTr="003D0BAA">
        <w:trPr>
          <w:trHeight w:val="586"/>
        </w:trPr>
        <w:tc>
          <w:tcPr>
            <w:tcW w:w="1463" w:type="dxa"/>
            <w:vMerge w:val="restart"/>
            <w:tcBorders>
              <w:top w:val="single" w:sz="8" w:space="0" w:color="000000"/>
              <w:left w:val="single" w:sz="8" w:space="0" w:color="000000"/>
              <w:bottom w:val="single" w:sz="8" w:space="0" w:color="000000"/>
              <w:right w:val="single" w:sz="8" w:space="0" w:color="000000"/>
            </w:tcBorders>
            <w:shd w:val="clear" w:color="auto" w:fill="C5E0B3" w:themeFill="accent6" w:themeFillTint="66"/>
            <w:vAlign w:val="center"/>
          </w:tcPr>
          <w:p w:rsidR="008F2D4F" w:rsidRPr="00325736" w:rsidRDefault="0081718A" w:rsidP="00325736">
            <w:pPr>
              <w:spacing w:after="0" w:line="240" w:lineRule="auto"/>
              <w:ind w:left="0" w:right="5" w:firstLine="0"/>
              <w:jc w:val="center"/>
            </w:pPr>
            <w:r w:rsidRPr="00325736">
              <w:rPr>
                <w:sz w:val="20"/>
              </w:rPr>
              <w:t xml:space="preserve">34.02.01 </w:t>
            </w:r>
          </w:p>
        </w:tc>
        <w:tc>
          <w:tcPr>
            <w:tcW w:w="2945" w:type="dxa"/>
            <w:tcBorders>
              <w:top w:val="single" w:sz="8" w:space="0" w:color="000000"/>
              <w:left w:val="single" w:sz="8" w:space="0" w:color="000000"/>
              <w:bottom w:val="single" w:sz="8" w:space="0" w:color="DBE5F1"/>
              <w:right w:val="single" w:sz="8" w:space="0" w:color="000000"/>
            </w:tcBorders>
            <w:shd w:val="clear" w:color="auto" w:fill="C5E0B3" w:themeFill="accent6" w:themeFillTint="66"/>
          </w:tcPr>
          <w:p w:rsidR="008F2D4F" w:rsidRPr="00325736" w:rsidRDefault="0081718A" w:rsidP="00325736">
            <w:pPr>
              <w:spacing w:after="0" w:line="240" w:lineRule="auto"/>
              <w:ind w:left="0" w:firstLine="0"/>
            </w:pPr>
            <w:r w:rsidRPr="00325736">
              <w:rPr>
                <w:b/>
                <w:i/>
                <w:sz w:val="20"/>
              </w:rPr>
              <w:t>Сестринское дело</w:t>
            </w:r>
            <w:r w:rsidR="00D64217" w:rsidRPr="00325736">
              <w:rPr>
                <w:b/>
                <w:i/>
                <w:sz w:val="20"/>
              </w:rPr>
              <w:t xml:space="preserve">, </w:t>
            </w:r>
            <w:r w:rsidRPr="00325736">
              <w:rPr>
                <w:sz w:val="20"/>
              </w:rPr>
              <w:t>базовый уровень,</w:t>
            </w:r>
            <w:r w:rsidR="003D0BAA" w:rsidRPr="00325736">
              <w:rPr>
                <w:sz w:val="20"/>
              </w:rPr>
              <w:t xml:space="preserve"> </w:t>
            </w:r>
          </w:p>
        </w:tc>
        <w:tc>
          <w:tcPr>
            <w:tcW w:w="1633" w:type="dxa"/>
            <w:vMerge w:val="restart"/>
            <w:tcBorders>
              <w:top w:val="single" w:sz="8" w:space="0" w:color="000000"/>
              <w:left w:val="single" w:sz="8" w:space="0" w:color="000000"/>
              <w:bottom w:val="single" w:sz="8" w:space="0" w:color="000000"/>
              <w:right w:val="single" w:sz="8" w:space="0" w:color="000000"/>
            </w:tcBorders>
            <w:shd w:val="clear" w:color="auto" w:fill="C5E0B3" w:themeFill="accent6" w:themeFillTint="66"/>
          </w:tcPr>
          <w:p w:rsidR="008F2D4F" w:rsidRPr="00325736" w:rsidRDefault="0081718A" w:rsidP="00325736">
            <w:pPr>
              <w:spacing w:after="0" w:line="240" w:lineRule="auto"/>
              <w:ind w:left="-21" w:firstLine="0"/>
              <w:jc w:val="left"/>
            </w:pPr>
            <w:r w:rsidRPr="00325736">
              <w:rPr>
                <w:b/>
                <w:i/>
                <w:sz w:val="20"/>
              </w:rPr>
              <w:t xml:space="preserve"> </w:t>
            </w:r>
          </w:p>
          <w:p w:rsidR="008F2D4F" w:rsidRPr="00325736" w:rsidRDefault="0081718A" w:rsidP="00325736">
            <w:pPr>
              <w:spacing w:after="0" w:line="240" w:lineRule="auto"/>
              <w:ind w:left="0" w:firstLine="0"/>
              <w:jc w:val="center"/>
            </w:pPr>
            <w:r w:rsidRPr="00325736">
              <w:rPr>
                <w:sz w:val="20"/>
              </w:rPr>
              <w:t xml:space="preserve">Медицинская сестра/медицинский брат </w:t>
            </w: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C5E0B3" w:themeFill="accent6" w:themeFillTint="66"/>
            <w:vAlign w:val="center"/>
          </w:tcPr>
          <w:p w:rsidR="008F2D4F" w:rsidRPr="00325736" w:rsidRDefault="0081718A" w:rsidP="00325736">
            <w:pPr>
              <w:spacing w:after="0" w:line="240" w:lineRule="auto"/>
              <w:ind w:left="0" w:right="3" w:firstLine="0"/>
              <w:jc w:val="center"/>
            </w:pPr>
            <w:r w:rsidRPr="00325736">
              <w:rPr>
                <w:sz w:val="20"/>
              </w:rPr>
              <w:t xml:space="preserve">очная </w:t>
            </w:r>
          </w:p>
        </w:tc>
        <w:tc>
          <w:tcPr>
            <w:tcW w:w="1836" w:type="dxa"/>
            <w:vMerge w:val="restart"/>
            <w:tcBorders>
              <w:top w:val="single" w:sz="8" w:space="0" w:color="000000"/>
              <w:left w:val="single" w:sz="8" w:space="0" w:color="000000"/>
              <w:bottom w:val="single" w:sz="8" w:space="0" w:color="000000"/>
              <w:right w:val="single" w:sz="8" w:space="0" w:color="000000"/>
            </w:tcBorders>
            <w:shd w:val="clear" w:color="auto" w:fill="C5E0B3" w:themeFill="accent6" w:themeFillTint="66"/>
            <w:vAlign w:val="center"/>
          </w:tcPr>
          <w:p w:rsidR="008F2D4F" w:rsidRPr="00325736" w:rsidRDefault="0081718A" w:rsidP="00325736">
            <w:pPr>
              <w:spacing w:after="0" w:line="240" w:lineRule="auto"/>
              <w:ind w:left="2" w:firstLine="0"/>
              <w:jc w:val="center"/>
            </w:pPr>
            <w:r w:rsidRPr="00325736">
              <w:rPr>
                <w:sz w:val="20"/>
              </w:rPr>
              <w:t xml:space="preserve">2 г.10 мес. </w:t>
            </w:r>
          </w:p>
        </w:tc>
      </w:tr>
      <w:tr w:rsidR="008F2D4F" w:rsidRPr="00325736" w:rsidTr="003D0BAA">
        <w:trPr>
          <w:trHeight w:val="620"/>
        </w:trPr>
        <w:tc>
          <w:tcPr>
            <w:tcW w:w="0" w:type="auto"/>
            <w:vMerge/>
            <w:tcBorders>
              <w:top w:val="nil"/>
              <w:left w:val="single" w:sz="8" w:space="0" w:color="000000"/>
              <w:bottom w:val="single" w:sz="8" w:space="0" w:color="000000"/>
              <w:right w:val="single" w:sz="8" w:space="0" w:color="000000"/>
            </w:tcBorders>
            <w:shd w:val="clear" w:color="auto" w:fill="C5E0B3" w:themeFill="accent6" w:themeFillTint="66"/>
          </w:tcPr>
          <w:p w:rsidR="008F2D4F" w:rsidRPr="00325736" w:rsidRDefault="008F2D4F" w:rsidP="00325736">
            <w:pPr>
              <w:spacing w:after="160" w:line="240" w:lineRule="auto"/>
              <w:ind w:left="0" w:firstLine="0"/>
              <w:jc w:val="left"/>
            </w:pPr>
          </w:p>
        </w:tc>
        <w:tc>
          <w:tcPr>
            <w:tcW w:w="2945" w:type="dxa"/>
            <w:tcBorders>
              <w:top w:val="single" w:sz="8" w:space="0" w:color="DBE5F1"/>
              <w:left w:val="single" w:sz="8" w:space="0" w:color="000000"/>
              <w:bottom w:val="single" w:sz="8" w:space="0" w:color="000000"/>
              <w:right w:val="single" w:sz="8" w:space="0" w:color="000000"/>
            </w:tcBorders>
            <w:shd w:val="clear" w:color="auto" w:fill="C5E0B3" w:themeFill="accent6" w:themeFillTint="66"/>
          </w:tcPr>
          <w:p w:rsidR="008F2D4F" w:rsidRPr="00325736" w:rsidRDefault="0081718A" w:rsidP="00325736">
            <w:pPr>
              <w:spacing w:after="0" w:line="240" w:lineRule="auto"/>
              <w:ind w:left="0" w:firstLine="0"/>
            </w:pPr>
            <w:r w:rsidRPr="00325736">
              <w:rPr>
                <w:sz w:val="20"/>
              </w:rPr>
              <w:t xml:space="preserve">(на базе среднего общего образования) </w:t>
            </w:r>
          </w:p>
        </w:tc>
        <w:tc>
          <w:tcPr>
            <w:tcW w:w="0" w:type="auto"/>
            <w:vMerge/>
            <w:tcBorders>
              <w:top w:val="nil"/>
              <w:left w:val="single" w:sz="8" w:space="0" w:color="000000"/>
              <w:bottom w:val="single" w:sz="8" w:space="0" w:color="000000"/>
              <w:right w:val="single" w:sz="8" w:space="0" w:color="000000"/>
            </w:tcBorders>
            <w:shd w:val="clear" w:color="auto" w:fill="C5E0B3" w:themeFill="accent6" w:themeFillTint="66"/>
            <w:vAlign w:val="center"/>
          </w:tcPr>
          <w:p w:rsidR="008F2D4F" w:rsidRPr="00325736" w:rsidRDefault="008F2D4F" w:rsidP="00325736">
            <w:pPr>
              <w:spacing w:after="160" w:line="240" w:lineRule="auto"/>
              <w:ind w:left="0" w:firstLine="0"/>
              <w:jc w:val="left"/>
            </w:pPr>
          </w:p>
        </w:tc>
        <w:tc>
          <w:tcPr>
            <w:tcW w:w="0" w:type="auto"/>
            <w:vMerge/>
            <w:tcBorders>
              <w:top w:val="nil"/>
              <w:left w:val="single" w:sz="8" w:space="0" w:color="000000"/>
              <w:bottom w:val="single" w:sz="8" w:space="0" w:color="000000"/>
              <w:right w:val="single" w:sz="8" w:space="0" w:color="000000"/>
            </w:tcBorders>
            <w:shd w:val="clear" w:color="auto" w:fill="C5E0B3" w:themeFill="accent6" w:themeFillTint="66"/>
          </w:tcPr>
          <w:p w:rsidR="008F2D4F" w:rsidRPr="00325736" w:rsidRDefault="008F2D4F" w:rsidP="00325736">
            <w:pPr>
              <w:spacing w:after="160" w:line="240" w:lineRule="auto"/>
              <w:ind w:left="0" w:firstLine="0"/>
              <w:jc w:val="left"/>
            </w:pPr>
          </w:p>
        </w:tc>
        <w:tc>
          <w:tcPr>
            <w:tcW w:w="0" w:type="auto"/>
            <w:vMerge/>
            <w:tcBorders>
              <w:top w:val="nil"/>
              <w:left w:val="single" w:sz="8" w:space="0" w:color="000000"/>
              <w:bottom w:val="single" w:sz="8" w:space="0" w:color="000000"/>
              <w:right w:val="single" w:sz="8" w:space="0" w:color="000000"/>
            </w:tcBorders>
            <w:shd w:val="clear" w:color="auto" w:fill="C5E0B3" w:themeFill="accent6" w:themeFillTint="66"/>
          </w:tcPr>
          <w:p w:rsidR="008F2D4F" w:rsidRPr="00325736" w:rsidRDefault="008F2D4F" w:rsidP="00325736">
            <w:pPr>
              <w:spacing w:after="160" w:line="240" w:lineRule="auto"/>
              <w:ind w:left="0" w:firstLine="0"/>
              <w:jc w:val="left"/>
            </w:pPr>
          </w:p>
        </w:tc>
      </w:tr>
      <w:tr w:rsidR="008F2D4F" w:rsidRPr="00325736" w:rsidTr="003D0BAA">
        <w:trPr>
          <w:trHeight w:val="545"/>
        </w:trPr>
        <w:tc>
          <w:tcPr>
            <w:tcW w:w="1463" w:type="dxa"/>
            <w:vMerge w:val="restart"/>
            <w:tcBorders>
              <w:top w:val="single" w:sz="8" w:space="0" w:color="000000"/>
              <w:left w:val="single" w:sz="8" w:space="0" w:color="000000"/>
              <w:bottom w:val="single" w:sz="8" w:space="0" w:color="000000"/>
              <w:right w:val="single" w:sz="8" w:space="0" w:color="000000"/>
            </w:tcBorders>
            <w:shd w:val="clear" w:color="auto" w:fill="C5E0B3" w:themeFill="accent6" w:themeFillTint="66"/>
            <w:vAlign w:val="center"/>
          </w:tcPr>
          <w:p w:rsidR="008F2D4F" w:rsidRPr="00325736" w:rsidRDefault="0081718A" w:rsidP="00325736">
            <w:pPr>
              <w:spacing w:after="0" w:line="240" w:lineRule="auto"/>
              <w:ind w:left="0" w:right="5" w:firstLine="0"/>
              <w:jc w:val="center"/>
            </w:pPr>
            <w:r w:rsidRPr="00325736">
              <w:rPr>
                <w:sz w:val="20"/>
              </w:rPr>
              <w:t xml:space="preserve">34.02.01 </w:t>
            </w:r>
          </w:p>
        </w:tc>
        <w:tc>
          <w:tcPr>
            <w:tcW w:w="2945" w:type="dxa"/>
            <w:tcBorders>
              <w:top w:val="single" w:sz="8" w:space="0" w:color="000000"/>
              <w:left w:val="single" w:sz="8" w:space="0" w:color="000000"/>
              <w:bottom w:val="single" w:sz="8" w:space="0" w:color="DBE5F1"/>
              <w:right w:val="single" w:sz="8" w:space="0" w:color="000000"/>
            </w:tcBorders>
            <w:shd w:val="clear" w:color="auto" w:fill="C5E0B3" w:themeFill="accent6" w:themeFillTint="66"/>
          </w:tcPr>
          <w:p w:rsidR="008F2D4F" w:rsidRPr="00325736" w:rsidRDefault="0081718A" w:rsidP="00325736">
            <w:pPr>
              <w:spacing w:after="0" w:line="240" w:lineRule="auto"/>
              <w:ind w:left="0" w:firstLine="0"/>
            </w:pPr>
            <w:r w:rsidRPr="00325736">
              <w:rPr>
                <w:b/>
                <w:i/>
                <w:sz w:val="20"/>
              </w:rPr>
              <w:t xml:space="preserve">Сестринское дело             </w:t>
            </w:r>
            <w:r w:rsidRPr="00325736">
              <w:rPr>
                <w:sz w:val="20"/>
              </w:rPr>
              <w:t>базовый уровень,</w:t>
            </w:r>
            <w:r w:rsidRPr="00325736">
              <w:rPr>
                <w:b/>
                <w:i/>
                <w:sz w:val="20"/>
              </w:rPr>
              <w:t xml:space="preserve"> </w:t>
            </w:r>
          </w:p>
        </w:tc>
        <w:tc>
          <w:tcPr>
            <w:tcW w:w="1633" w:type="dxa"/>
            <w:vMerge w:val="restart"/>
            <w:tcBorders>
              <w:top w:val="single" w:sz="8" w:space="0" w:color="000000"/>
              <w:left w:val="single" w:sz="8" w:space="0" w:color="000000"/>
              <w:bottom w:val="single" w:sz="8" w:space="0" w:color="000000"/>
              <w:right w:val="single" w:sz="8" w:space="0" w:color="000000"/>
            </w:tcBorders>
            <w:shd w:val="clear" w:color="auto" w:fill="C5E0B3" w:themeFill="accent6" w:themeFillTint="66"/>
          </w:tcPr>
          <w:p w:rsidR="008F2D4F" w:rsidRPr="00325736" w:rsidRDefault="0081718A" w:rsidP="00325736">
            <w:pPr>
              <w:spacing w:after="0" w:line="240" w:lineRule="auto"/>
              <w:ind w:left="-21" w:firstLine="0"/>
              <w:jc w:val="left"/>
            </w:pPr>
            <w:r w:rsidRPr="00325736">
              <w:rPr>
                <w:b/>
                <w:i/>
                <w:sz w:val="20"/>
              </w:rPr>
              <w:t xml:space="preserve"> </w:t>
            </w:r>
          </w:p>
          <w:p w:rsidR="008F2D4F" w:rsidRPr="00325736" w:rsidRDefault="0081718A" w:rsidP="00325736">
            <w:pPr>
              <w:spacing w:after="0" w:line="240" w:lineRule="auto"/>
              <w:ind w:left="0" w:firstLine="0"/>
              <w:jc w:val="center"/>
            </w:pPr>
            <w:r w:rsidRPr="00325736">
              <w:rPr>
                <w:sz w:val="20"/>
              </w:rPr>
              <w:t xml:space="preserve">Медицинская сестра/медицинский брат </w:t>
            </w:r>
          </w:p>
        </w:tc>
        <w:tc>
          <w:tcPr>
            <w:tcW w:w="1772" w:type="dxa"/>
            <w:vMerge w:val="restart"/>
            <w:tcBorders>
              <w:top w:val="single" w:sz="8" w:space="0" w:color="000000"/>
              <w:left w:val="single" w:sz="8" w:space="0" w:color="000000"/>
              <w:bottom w:val="single" w:sz="8" w:space="0" w:color="000000"/>
              <w:right w:val="single" w:sz="8" w:space="0" w:color="000000"/>
            </w:tcBorders>
            <w:shd w:val="clear" w:color="auto" w:fill="C5E0B3" w:themeFill="accent6" w:themeFillTint="66"/>
            <w:vAlign w:val="center"/>
          </w:tcPr>
          <w:p w:rsidR="008F2D4F" w:rsidRPr="00325736" w:rsidRDefault="0081718A" w:rsidP="00325736">
            <w:pPr>
              <w:spacing w:after="0" w:line="240" w:lineRule="auto"/>
              <w:ind w:left="0" w:right="3" w:firstLine="0"/>
              <w:jc w:val="center"/>
            </w:pPr>
            <w:r w:rsidRPr="00325736">
              <w:rPr>
                <w:sz w:val="20"/>
              </w:rPr>
              <w:t xml:space="preserve">очная </w:t>
            </w:r>
          </w:p>
        </w:tc>
        <w:tc>
          <w:tcPr>
            <w:tcW w:w="1836" w:type="dxa"/>
            <w:vMerge w:val="restart"/>
            <w:tcBorders>
              <w:top w:val="single" w:sz="8" w:space="0" w:color="000000"/>
              <w:left w:val="single" w:sz="8" w:space="0" w:color="000000"/>
              <w:bottom w:val="single" w:sz="8" w:space="0" w:color="000000"/>
              <w:right w:val="single" w:sz="8" w:space="0" w:color="000000"/>
            </w:tcBorders>
            <w:shd w:val="clear" w:color="auto" w:fill="C5E0B3" w:themeFill="accent6" w:themeFillTint="66"/>
            <w:vAlign w:val="center"/>
          </w:tcPr>
          <w:p w:rsidR="008F2D4F" w:rsidRPr="00325736" w:rsidRDefault="0081718A" w:rsidP="00325736">
            <w:pPr>
              <w:spacing w:after="0" w:line="240" w:lineRule="auto"/>
              <w:ind w:left="2" w:firstLine="0"/>
              <w:jc w:val="center"/>
            </w:pPr>
            <w:r w:rsidRPr="00325736">
              <w:rPr>
                <w:sz w:val="20"/>
              </w:rPr>
              <w:t xml:space="preserve">3 г.10 мес. </w:t>
            </w:r>
          </w:p>
        </w:tc>
      </w:tr>
      <w:tr w:rsidR="008F2D4F" w:rsidRPr="00325736" w:rsidTr="003D0BAA">
        <w:trPr>
          <w:trHeight w:val="545"/>
        </w:trPr>
        <w:tc>
          <w:tcPr>
            <w:tcW w:w="0" w:type="auto"/>
            <w:vMerge/>
            <w:tcBorders>
              <w:top w:val="nil"/>
              <w:left w:val="single" w:sz="8" w:space="0" w:color="000000"/>
              <w:bottom w:val="single" w:sz="8" w:space="0" w:color="000000"/>
              <w:right w:val="single" w:sz="8" w:space="0" w:color="000000"/>
            </w:tcBorders>
            <w:shd w:val="clear" w:color="auto" w:fill="C5E0B3" w:themeFill="accent6" w:themeFillTint="66"/>
          </w:tcPr>
          <w:p w:rsidR="008F2D4F" w:rsidRPr="00325736" w:rsidRDefault="008F2D4F" w:rsidP="00325736">
            <w:pPr>
              <w:spacing w:after="160" w:line="240" w:lineRule="auto"/>
              <w:ind w:left="0" w:firstLine="0"/>
              <w:jc w:val="left"/>
            </w:pPr>
          </w:p>
        </w:tc>
        <w:tc>
          <w:tcPr>
            <w:tcW w:w="2945" w:type="dxa"/>
            <w:tcBorders>
              <w:top w:val="single" w:sz="8" w:space="0" w:color="DBE5F1"/>
              <w:left w:val="single" w:sz="8" w:space="0" w:color="000000"/>
              <w:bottom w:val="single" w:sz="8" w:space="0" w:color="000000"/>
              <w:right w:val="single" w:sz="8" w:space="0" w:color="000000"/>
            </w:tcBorders>
            <w:shd w:val="clear" w:color="auto" w:fill="C5E0B3" w:themeFill="accent6" w:themeFillTint="66"/>
          </w:tcPr>
          <w:p w:rsidR="008F2D4F" w:rsidRPr="00325736" w:rsidRDefault="0081718A" w:rsidP="00325736">
            <w:pPr>
              <w:spacing w:after="0" w:line="240" w:lineRule="auto"/>
              <w:ind w:left="0" w:firstLine="0"/>
            </w:pPr>
            <w:r w:rsidRPr="00325736">
              <w:rPr>
                <w:sz w:val="20"/>
              </w:rPr>
              <w:t xml:space="preserve">(на базе основного общего образования) </w:t>
            </w:r>
          </w:p>
        </w:tc>
        <w:tc>
          <w:tcPr>
            <w:tcW w:w="0" w:type="auto"/>
            <w:vMerge/>
            <w:tcBorders>
              <w:top w:val="nil"/>
              <w:left w:val="single" w:sz="8" w:space="0" w:color="000000"/>
              <w:bottom w:val="single" w:sz="8" w:space="0" w:color="000000"/>
              <w:right w:val="single" w:sz="8" w:space="0" w:color="000000"/>
            </w:tcBorders>
            <w:shd w:val="clear" w:color="auto" w:fill="C5E0B3" w:themeFill="accent6" w:themeFillTint="66"/>
          </w:tcPr>
          <w:p w:rsidR="008F2D4F" w:rsidRPr="00325736" w:rsidRDefault="008F2D4F" w:rsidP="00325736">
            <w:pPr>
              <w:spacing w:after="160" w:line="240" w:lineRule="auto"/>
              <w:ind w:left="0" w:firstLine="0"/>
              <w:jc w:val="left"/>
            </w:pPr>
          </w:p>
        </w:tc>
        <w:tc>
          <w:tcPr>
            <w:tcW w:w="0" w:type="auto"/>
            <w:vMerge/>
            <w:tcBorders>
              <w:top w:val="nil"/>
              <w:left w:val="single" w:sz="8" w:space="0" w:color="000000"/>
              <w:bottom w:val="single" w:sz="8" w:space="0" w:color="000000"/>
              <w:right w:val="single" w:sz="8" w:space="0" w:color="000000"/>
            </w:tcBorders>
            <w:shd w:val="clear" w:color="auto" w:fill="C5E0B3" w:themeFill="accent6" w:themeFillTint="66"/>
          </w:tcPr>
          <w:p w:rsidR="008F2D4F" w:rsidRPr="00325736" w:rsidRDefault="008F2D4F" w:rsidP="00325736">
            <w:pPr>
              <w:spacing w:after="160" w:line="240" w:lineRule="auto"/>
              <w:ind w:left="0" w:firstLine="0"/>
              <w:jc w:val="left"/>
            </w:pPr>
          </w:p>
        </w:tc>
        <w:tc>
          <w:tcPr>
            <w:tcW w:w="0" w:type="auto"/>
            <w:vMerge/>
            <w:tcBorders>
              <w:top w:val="nil"/>
              <w:left w:val="single" w:sz="8" w:space="0" w:color="000000"/>
              <w:bottom w:val="single" w:sz="8" w:space="0" w:color="000000"/>
              <w:right w:val="single" w:sz="8" w:space="0" w:color="000000"/>
            </w:tcBorders>
            <w:shd w:val="clear" w:color="auto" w:fill="C5E0B3" w:themeFill="accent6" w:themeFillTint="66"/>
          </w:tcPr>
          <w:p w:rsidR="008F2D4F" w:rsidRPr="00325736" w:rsidRDefault="008F2D4F" w:rsidP="00325736">
            <w:pPr>
              <w:spacing w:after="160" w:line="240" w:lineRule="auto"/>
              <w:ind w:left="0" w:firstLine="0"/>
              <w:jc w:val="left"/>
            </w:pPr>
          </w:p>
        </w:tc>
      </w:tr>
      <w:tr w:rsidR="008F2D4F" w:rsidRPr="00325736" w:rsidTr="003D0BAA">
        <w:trPr>
          <w:trHeight w:val="668"/>
        </w:trPr>
        <w:tc>
          <w:tcPr>
            <w:tcW w:w="1463" w:type="dxa"/>
            <w:vMerge w:val="restart"/>
            <w:tcBorders>
              <w:top w:val="single" w:sz="8" w:space="0" w:color="000000"/>
              <w:left w:val="single" w:sz="8" w:space="0" w:color="000000"/>
              <w:bottom w:val="single" w:sz="8" w:space="0" w:color="000000"/>
              <w:right w:val="single" w:sz="8" w:space="0" w:color="000000"/>
            </w:tcBorders>
            <w:shd w:val="clear" w:color="auto" w:fill="C5E0B3" w:themeFill="accent6" w:themeFillTint="66"/>
            <w:vAlign w:val="center"/>
          </w:tcPr>
          <w:p w:rsidR="008F2D4F" w:rsidRPr="00325736" w:rsidRDefault="0081718A" w:rsidP="00325736">
            <w:pPr>
              <w:spacing w:after="0" w:line="240" w:lineRule="auto"/>
              <w:ind w:left="0" w:right="5" w:firstLine="0"/>
              <w:jc w:val="center"/>
            </w:pPr>
            <w:r w:rsidRPr="00325736">
              <w:rPr>
                <w:sz w:val="20"/>
              </w:rPr>
              <w:t xml:space="preserve">34.02.01 </w:t>
            </w:r>
          </w:p>
        </w:tc>
        <w:tc>
          <w:tcPr>
            <w:tcW w:w="2945" w:type="dxa"/>
            <w:tcBorders>
              <w:top w:val="single" w:sz="8" w:space="0" w:color="000000"/>
              <w:left w:val="single" w:sz="8" w:space="0" w:color="000000"/>
              <w:bottom w:val="single" w:sz="8" w:space="0" w:color="DBE5F1"/>
              <w:right w:val="single" w:sz="8" w:space="0" w:color="000000"/>
            </w:tcBorders>
            <w:shd w:val="clear" w:color="auto" w:fill="C5E0B3" w:themeFill="accent6" w:themeFillTint="66"/>
            <w:vAlign w:val="center"/>
          </w:tcPr>
          <w:p w:rsidR="008F2D4F" w:rsidRPr="00325736" w:rsidRDefault="0081718A" w:rsidP="00325736">
            <w:pPr>
              <w:spacing w:after="0" w:line="240" w:lineRule="auto"/>
              <w:ind w:left="0" w:firstLine="0"/>
            </w:pPr>
            <w:r w:rsidRPr="00325736">
              <w:rPr>
                <w:b/>
                <w:i/>
                <w:sz w:val="20"/>
              </w:rPr>
              <w:t xml:space="preserve">Сестринское дело             </w:t>
            </w:r>
            <w:r w:rsidRPr="00325736">
              <w:rPr>
                <w:sz w:val="20"/>
              </w:rPr>
              <w:t>базовый уровень</w:t>
            </w:r>
            <w:r w:rsidRPr="00325736">
              <w:rPr>
                <w:b/>
                <w:i/>
                <w:sz w:val="20"/>
              </w:rPr>
              <w:t xml:space="preserve"> </w:t>
            </w:r>
          </w:p>
        </w:tc>
        <w:tc>
          <w:tcPr>
            <w:tcW w:w="1633" w:type="dxa"/>
            <w:vMerge w:val="restart"/>
            <w:tcBorders>
              <w:top w:val="single" w:sz="8" w:space="0" w:color="000000"/>
              <w:left w:val="single" w:sz="8" w:space="0" w:color="000000"/>
              <w:bottom w:val="single" w:sz="8" w:space="0" w:color="000000"/>
              <w:right w:val="single" w:sz="8" w:space="0" w:color="000000"/>
            </w:tcBorders>
            <w:shd w:val="clear" w:color="auto" w:fill="C5E0B3" w:themeFill="accent6" w:themeFillTint="66"/>
          </w:tcPr>
          <w:p w:rsidR="008F2D4F" w:rsidRPr="00325736" w:rsidRDefault="0081718A" w:rsidP="00325736">
            <w:pPr>
              <w:spacing w:after="0" w:line="240" w:lineRule="auto"/>
              <w:ind w:left="-21" w:firstLine="0"/>
              <w:jc w:val="left"/>
            </w:pPr>
            <w:r w:rsidRPr="00325736">
              <w:rPr>
                <w:b/>
                <w:i/>
                <w:sz w:val="20"/>
              </w:rPr>
              <w:t xml:space="preserve"> </w:t>
            </w:r>
          </w:p>
          <w:p w:rsidR="008F2D4F" w:rsidRPr="00325736" w:rsidRDefault="0081718A" w:rsidP="00325736">
            <w:pPr>
              <w:spacing w:after="0" w:line="240" w:lineRule="auto"/>
              <w:ind w:left="0" w:firstLine="0"/>
              <w:jc w:val="center"/>
            </w:pPr>
            <w:r w:rsidRPr="00325736">
              <w:rPr>
                <w:sz w:val="20"/>
              </w:rPr>
              <w:t xml:space="preserve">Медицинская сестра/медицинский брат </w:t>
            </w:r>
          </w:p>
        </w:tc>
        <w:tc>
          <w:tcPr>
            <w:tcW w:w="1772" w:type="dxa"/>
            <w:tcBorders>
              <w:top w:val="single" w:sz="8" w:space="0" w:color="000000"/>
              <w:left w:val="single" w:sz="8" w:space="0" w:color="000000"/>
              <w:bottom w:val="single" w:sz="8" w:space="0" w:color="FFFFFF"/>
              <w:right w:val="single" w:sz="8" w:space="0" w:color="000000"/>
            </w:tcBorders>
            <w:shd w:val="clear" w:color="auto" w:fill="C5E0B3" w:themeFill="accent6" w:themeFillTint="66"/>
            <w:vAlign w:val="center"/>
          </w:tcPr>
          <w:p w:rsidR="008F2D4F" w:rsidRPr="00325736" w:rsidRDefault="0081718A" w:rsidP="00325736">
            <w:pPr>
              <w:spacing w:after="0" w:line="240" w:lineRule="auto"/>
              <w:ind w:left="0" w:right="2" w:firstLine="0"/>
              <w:jc w:val="center"/>
            </w:pPr>
            <w:r w:rsidRPr="00325736">
              <w:rPr>
                <w:sz w:val="20"/>
              </w:rPr>
              <w:t xml:space="preserve">очно </w:t>
            </w:r>
            <w:r w:rsidR="00D64217" w:rsidRPr="00325736">
              <w:rPr>
                <w:sz w:val="20"/>
              </w:rPr>
              <w:t>-заочная</w:t>
            </w:r>
          </w:p>
        </w:tc>
        <w:tc>
          <w:tcPr>
            <w:tcW w:w="1836" w:type="dxa"/>
            <w:vMerge w:val="restart"/>
            <w:tcBorders>
              <w:top w:val="single" w:sz="8" w:space="0" w:color="000000"/>
              <w:left w:val="single" w:sz="8" w:space="0" w:color="000000"/>
              <w:bottom w:val="single" w:sz="8" w:space="0" w:color="000000"/>
              <w:right w:val="single" w:sz="8" w:space="0" w:color="000000"/>
            </w:tcBorders>
            <w:shd w:val="clear" w:color="auto" w:fill="C5E0B3" w:themeFill="accent6" w:themeFillTint="66"/>
            <w:vAlign w:val="center"/>
          </w:tcPr>
          <w:p w:rsidR="008F2D4F" w:rsidRPr="00325736" w:rsidRDefault="0081718A" w:rsidP="00325736">
            <w:pPr>
              <w:spacing w:after="0" w:line="240" w:lineRule="auto"/>
              <w:ind w:left="2" w:firstLine="0"/>
              <w:jc w:val="center"/>
            </w:pPr>
            <w:r w:rsidRPr="00325736">
              <w:rPr>
                <w:sz w:val="20"/>
              </w:rPr>
              <w:t xml:space="preserve">3 г.10 мес. </w:t>
            </w:r>
          </w:p>
        </w:tc>
      </w:tr>
      <w:tr w:rsidR="008F2D4F" w:rsidRPr="00325736" w:rsidTr="003D0BAA">
        <w:trPr>
          <w:trHeight w:val="542"/>
        </w:trPr>
        <w:tc>
          <w:tcPr>
            <w:tcW w:w="0" w:type="auto"/>
            <w:vMerge/>
            <w:tcBorders>
              <w:top w:val="nil"/>
              <w:left w:val="single" w:sz="8" w:space="0" w:color="000000"/>
              <w:bottom w:val="single" w:sz="8" w:space="0" w:color="000000"/>
              <w:right w:val="single" w:sz="8" w:space="0" w:color="000000"/>
            </w:tcBorders>
          </w:tcPr>
          <w:p w:rsidR="008F2D4F" w:rsidRPr="00325736" w:rsidRDefault="008F2D4F" w:rsidP="00325736">
            <w:pPr>
              <w:spacing w:after="160" w:line="240" w:lineRule="auto"/>
              <w:ind w:left="0" w:firstLine="0"/>
              <w:jc w:val="left"/>
            </w:pPr>
          </w:p>
        </w:tc>
        <w:tc>
          <w:tcPr>
            <w:tcW w:w="2945" w:type="dxa"/>
            <w:tcBorders>
              <w:top w:val="single" w:sz="8" w:space="0" w:color="DBE5F1"/>
              <w:left w:val="single" w:sz="8" w:space="0" w:color="000000"/>
              <w:bottom w:val="single" w:sz="8" w:space="0" w:color="000000"/>
              <w:right w:val="single" w:sz="8" w:space="0" w:color="000000"/>
            </w:tcBorders>
            <w:shd w:val="clear" w:color="auto" w:fill="C5E0B3" w:themeFill="accent6" w:themeFillTint="66"/>
          </w:tcPr>
          <w:p w:rsidR="008F2D4F" w:rsidRPr="00325736" w:rsidRDefault="0081718A" w:rsidP="00325736">
            <w:pPr>
              <w:spacing w:after="0" w:line="240" w:lineRule="auto"/>
              <w:ind w:left="0" w:firstLine="0"/>
            </w:pPr>
            <w:r w:rsidRPr="00325736">
              <w:rPr>
                <w:sz w:val="20"/>
              </w:rPr>
              <w:t xml:space="preserve">(на базе среднего общего образования) </w:t>
            </w:r>
          </w:p>
        </w:tc>
        <w:tc>
          <w:tcPr>
            <w:tcW w:w="0" w:type="auto"/>
            <w:vMerge/>
            <w:tcBorders>
              <w:top w:val="nil"/>
              <w:left w:val="single" w:sz="8" w:space="0" w:color="000000"/>
              <w:bottom w:val="single" w:sz="8" w:space="0" w:color="000000"/>
              <w:right w:val="single" w:sz="8" w:space="0" w:color="000000"/>
            </w:tcBorders>
            <w:shd w:val="clear" w:color="auto" w:fill="C5E0B3" w:themeFill="accent6" w:themeFillTint="66"/>
          </w:tcPr>
          <w:p w:rsidR="008F2D4F" w:rsidRPr="00325736" w:rsidRDefault="008F2D4F" w:rsidP="00325736">
            <w:pPr>
              <w:spacing w:after="160" w:line="240" w:lineRule="auto"/>
              <w:ind w:left="0" w:firstLine="0"/>
              <w:jc w:val="left"/>
            </w:pPr>
          </w:p>
        </w:tc>
        <w:tc>
          <w:tcPr>
            <w:tcW w:w="1772" w:type="dxa"/>
            <w:tcBorders>
              <w:top w:val="single" w:sz="8" w:space="0" w:color="FFFFFF"/>
              <w:left w:val="single" w:sz="8" w:space="0" w:color="000000"/>
              <w:bottom w:val="single" w:sz="8" w:space="0" w:color="000000"/>
              <w:right w:val="single" w:sz="8" w:space="0" w:color="000000"/>
            </w:tcBorders>
            <w:shd w:val="clear" w:color="auto" w:fill="C5E0B3" w:themeFill="accent6" w:themeFillTint="66"/>
            <w:vAlign w:val="center"/>
          </w:tcPr>
          <w:p w:rsidR="008F2D4F" w:rsidRPr="00325736" w:rsidRDefault="008F2D4F" w:rsidP="00325736">
            <w:pPr>
              <w:spacing w:after="0" w:line="240" w:lineRule="auto"/>
              <w:ind w:left="0" w:right="4" w:firstLine="0"/>
              <w:jc w:val="center"/>
            </w:pPr>
          </w:p>
        </w:tc>
        <w:tc>
          <w:tcPr>
            <w:tcW w:w="0" w:type="auto"/>
            <w:vMerge/>
            <w:tcBorders>
              <w:top w:val="nil"/>
              <w:left w:val="single" w:sz="8" w:space="0" w:color="000000"/>
              <w:bottom w:val="single" w:sz="8" w:space="0" w:color="000000"/>
              <w:right w:val="single" w:sz="8" w:space="0" w:color="000000"/>
            </w:tcBorders>
          </w:tcPr>
          <w:p w:rsidR="008F2D4F" w:rsidRPr="00325736" w:rsidRDefault="008F2D4F" w:rsidP="00325736">
            <w:pPr>
              <w:spacing w:after="160" w:line="240" w:lineRule="auto"/>
              <w:ind w:left="0" w:firstLine="0"/>
              <w:jc w:val="left"/>
            </w:pPr>
          </w:p>
        </w:tc>
      </w:tr>
    </w:tbl>
    <w:p w:rsidR="008F2D4F" w:rsidRPr="00325736" w:rsidRDefault="0081718A" w:rsidP="00325736">
      <w:pPr>
        <w:spacing w:after="0" w:line="240" w:lineRule="auto"/>
        <w:ind w:left="708" w:firstLine="0"/>
        <w:jc w:val="left"/>
      </w:pPr>
      <w:r w:rsidRPr="00325736">
        <w:t xml:space="preserve"> </w:t>
      </w:r>
    </w:p>
    <w:p w:rsidR="008F2D4F" w:rsidRPr="00325736" w:rsidRDefault="0081718A" w:rsidP="00D31D2D">
      <w:pPr>
        <w:spacing w:line="240" w:lineRule="auto"/>
        <w:ind w:left="-15" w:right="11"/>
      </w:pPr>
      <w:r w:rsidRPr="00D31D2D">
        <w:rPr>
          <w:sz w:val="28"/>
          <w:szCs w:val="28"/>
        </w:rPr>
        <w:t>Кроме программ подготовки специалистов среднего звена Колледж реализует дополнительные профессиональные образовательные программы повышения квалификации, п</w:t>
      </w:r>
      <w:r w:rsidR="00D64217" w:rsidRPr="00D31D2D">
        <w:rPr>
          <w:sz w:val="28"/>
          <w:szCs w:val="28"/>
        </w:rPr>
        <w:t xml:space="preserve">рофессиональной переподготовки и программы </w:t>
      </w:r>
      <w:r w:rsidRPr="00D31D2D">
        <w:rPr>
          <w:sz w:val="28"/>
          <w:szCs w:val="28"/>
        </w:rPr>
        <w:t xml:space="preserve">профессионального обучения. </w:t>
      </w:r>
      <w:r w:rsidRPr="00325736">
        <w:t xml:space="preserve"> </w:t>
      </w:r>
    </w:p>
    <w:p w:rsidR="009E3740" w:rsidRPr="00325736" w:rsidRDefault="009E3740" w:rsidP="00325736">
      <w:pPr>
        <w:pStyle w:val="2"/>
        <w:spacing w:line="240" w:lineRule="auto"/>
        <w:ind w:left="2410" w:firstLine="851"/>
      </w:pPr>
      <w:bookmarkStart w:id="11" w:name="_Toc437991"/>
    </w:p>
    <w:p w:rsidR="009B5C9A" w:rsidRPr="00FB7E56" w:rsidRDefault="009B5C9A" w:rsidP="009B5C9A">
      <w:pPr>
        <w:keepNext/>
        <w:keepLines/>
        <w:spacing w:after="5" w:line="271" w:lineRule="auto"/>
        <w:ind w:left="0" w:hanging="10"/>
        <w:jc w:val="center"/>
        <w:outlineLvl w:val="1"/>
        <w:rPr>
          <w:color w:val="FF0000"/>
          <w:sz w:val="28"/>
          <w:szCs w:val="28"/>
        </w:rPr>
      </w:pPr>
      <w:bookmarkStart w:id="12" w:name="_Toc147848203"/>
      <w:bookmarkEnd w:id="11"/>
      <w:r w:rsidRPr="008244CF">
        <w:rPr>
          <w:sz w:val="28"/>
          <w:szCs w:val="28"/>
        </w:rPr>
        <w:t>3.2.</w:t>
      </w:r>
      <w:r w:rsidRPr="008244CF">
        <w:rPr>
          <w:rFonts w:eastAsia="Arial"/>
          <w:sz w:val="28"/>
          <w:szCs w:val="28"/>
        </w:rPr>
        <w:t xml:space="preserve"> </w:t>
      </w:r>
      <w:r w:rsidRPr="008244CF">
        <w:rPr>
          <w:sz w:val="28"/>
          <w:szCs w:val="28"/>
        </w:rPr>
        <w:t>Организация приема</w:t>
      </w:r>
      <w:bookmarkEnd w:id="12"/>
      <w:r w:rsidRPr="00FB7E56">
        <w:rPr>
          <w:sz w:val="28"/>
          <w:szCs w:val="28"/>
        </w:rPr>
        <w:t xml:space="preserve"> </w:t>
      </w:r>
    </w:p>
    <w:p w:rsidR="009B5C9A" w:rsidRPr="009B5C9A" w:rsidRDefault="009B5C9A" w:rsidP="009B5C9A">
      <w:pPr>
        <w:spacing w:line="240" w:lineRule="auto"/>
      </w:pPr>
    </w:p>
    <w:p w:rsidR="009B5C9A" w:rsidRPr="00FB7E56" w:rsidRDefault="009B5C9A" w:rsidP="009B5C9A">
      <w:pPr>
        <w:spacing w:after="17" w:line="240" w:lineRule="auto"/>
        <w:ind w:left="0" w:firstLine="0"/>
        <w:jc w:val="left"/>
        <w:rPr>
          <w:color w:val="auto"/>
          <w:sz w:val="28"/>
          <w:szCs w:val="28"/>
        </w:rPr>
      </w:pPr>
      <w:r w:rsidRPr="00FB7E56">
        <w:rPr>
          <w:sz w:val="28"/>
          <w:szCs w:val="28"/>
        </w:rPr>
        <w:t xml:space="preserve">Ответственный секретарь приемной комиссии в 2022 г.  – </w:t>
      </w:r>
      <w:r w:rsidRPr="00FB7E56">
        <w:rPr>
          <w:color w:val="auto"/>
          <w:sz w:val="28"/>
          <w:szCs w:val="28"/>
        </w:rPr>
        <w:t>Минченков Роман Михайлович, заведующий практикой.</w:t>
      </w:r>
    </w:p>
    <w:p w:rsidR="009B5C9A" w:rsidRPr="00FB7E56" w:rsidRDefault="009B5C9A" w:rsidP="009B5C9A">
      <w:pPr>
        <w:spacing w:line="240" w:lineRule="auto"/>
        <w:ind w:left="-15" w:right="11" w:firstLine="0"/>
        <w:rPr>
          <w:sz w:val="28"/>
          <w:szCs w:val="28"/>
        </w:rPr>
      </w:pPr>
      <w:r w:rsidRPr="00FB7E56">
        <w:rPr>
          <w:sz w:val="28"/>
          <w:szCs w:val="28"/>
        </w:rPr>
        <w:t xml:space="preserve">Прием в Колледж осуществляется в соответствии с российским и международным законодательством и Уставом </w:t>
      </w:r>
      <w:r w:rsidR="00CB7C05" w:rsidRPr="00FB7E56">
        <w:rPr>
          <w:sz w:val="28"/>
          <w:szCs w:val="28"/>
        </w:rPr>
        <w:t>Колледжа.</w:t>
      </w:r>
      <w:r w:rsidRPr="00FB7E56">
        <w:rPr>
          <w:sz w:val="28"/>
          <w:szCs w:val="28"/>
        </w:rPr>
        <w:t xml:space="preserve">  </w:t>
      </w:r>
    </w:p>
    <w:p w:rsidR="009B5C9A" w:rsidRPr="00FB7E56" w:rsidRDefault="009B5C9A" w:rsidP="009B5C9A">
      <w:pPr>
        <w:spacing w:line="240" w:lineRule="auto"/>
        <w:ind w:left="-15" w:right="11" w:firstLine="0"/>
        <w:rPr>
          <w:sz w:val="28"/>
          <w:szCs w:val="28"/>
        </w:rPr>
      </w:pPr>
      <w:r w:rsidRPr="00FB7E56">
        <w:rPr>
          <w:sz w:val="28"/>
          <w:szCs w:val="28"/>
        </w:rPr>
        <w:t>Указ Президента РФ от 6 июня 2019 г. N 254 “О Стратегии развития здравоохранения в Российской Федерации на период до 2025 года”  предусматривает совершенствование системы медицинского образования и кадрового обеспечения системы здравоохранения и устранение дисбаланса между наличием медицинских работников определенных специальностей и категорий и потребностью в таких работниках, особенно в медицинских организациях, оказывающих первичную медико-санитарную помощь, что отражается в работе приемной комиссии в рамках выполнения контрольных цифр приема по специальностям 31.02.01 Лечебное дело и 34.02.01 Сестринское дело.</w:t>
      </w:r>
    </w:p>
    <w:p w:rsidR="009B5C9A" w:rsidRPr="00FB7E56" w:rsidRDefault="009B5C9A" w:rsidP="009B5C9A">
      <w:pPr>
        <w:spacing w:line="240" w:lineRule="auto"/>
        <w:ind w:left="-15" w:right="11" w:firstLine="0"/>
        <w:rPr>
          <w:sz w:val="28"/>
          <w:szCs w:val="28"/>
        </w:rPr>
      </w:pPr>
      <w:r w:rsidRPr="00FB7E56">
        <w:rPr>
          <w:sz w:val="28"/>
          <w:szCs w:val="28"/>
        </w:rPr>
        <w:t xml:space="preserve">Стратегическая политика Российской Федерации в области здравоохранения и медицинского образования, кадровая политика Комитета  по здравоохранению Санкт-Петербурга,  потребность в кадрах организаций, осуществляющих медицинскую деятельность  города Санкт-Петербурга являются основой для </w:t>
      </w:r>
      <w:r w:rsidRPr="00FB7E56">
        <w:rPr>
          <w:sz w:val="28"/>
          <w:szCs w:val="28"/>
        </w:rPr>
        <w:lastRenderedPageBreak/>
        <w:t xml:space="preserve">подготовки государственного задания и контрольных цифр приёма по набору студентов. </w:t>
      </w:r>
    </w:p>
    <w:p w:rsidR="009B5C9A" w:rsidRPr="00FB7E56" w:rsidRDefault="009B5C9A" w:rsidP="009B5C9A">
      <w:pPr>
        <w:spacing w:after="0" w:line="240" w:lineRule="auto"/>
        <w:ind w:left="0" w:firstLine="0"/>
        <w:rPr>
          <w:rFonts w:eastAsia="MS Mincho"/>
          <w:sz w:val="28"/>
          <w:szCs w:val="28"/>
          <w:lang w:eastAsia="ja-JP"/>
        </w:rPr>
      </w:pPr>
      <w:r w:rsidRPr="00FB7E56">
        <w:rPr>
          <w:rFonts w:eastAsia="MS Mincho"/>
          <w:sz w:val="28"/>
          <w:szCs w:val="28"/>
          <w:lang w:eastAsia="ja-JP"/>
        </w:rPr>
        <w:t>Для подготовки, организации и проведения приема студентов на  2022– 2023 учебный год были определены основные направления в деятельности приемной комиссии и комиссии по профориентационный работе. Разработан комплекс мероприятий по профессиональной ориентации населения, подготовке и проведению набора студентов.</w:t>
      </w:r>
    </w:p>
    <w:p w:rsidR="009B5C9A" w:rsidRPr="00FB7E56" w:rsidRDefault="009B5C9A" w:rsidP="009B5C9A">
      <w:pPr>
        <w:spacing w:after="0" w:line="240" w:lineRule="auto"/>
        <w:ind w:left="0" w:firstLine="0"/>
        <w:rPr>
          <w:rFonts w:eastAsia="MS Mincho"/>
          <w:sz w:val="28"/>
          <w:szCs w:val="28"/>
          <w:lang w:eastAsia="ja-JP"/>
        </w:rPr>
      </w:pPr>
      <w:r w:rsidRPr="00FB7E56">
        <w:rPr>
          <w:rFonts w:eastAsia="MS Mincho"/>
          <w:sz w:val="28"/>
          <w:szCs w:val="28"/>
          <w:lang w:eastAsia="ja-JP"/>
        </w:rPr>
        <w:t>В целях привлечения выпускников школ для поступления в СПБ ГБПОУ «МК №1» были проведены следующие мероприятия:</w:t>
      </w:r>
    </w:p>
    <w:p w:rsidR="009B5C9A" w:rsidRPr="00FB7E56" w:rsidRDefault="009B5C9A" w:rsidP="005906EC">
      <w:pPr>
        <w:numPr>
          <w:ilvl w:val="0"/>
          <w:numId w:val="4"/>
        </w:numPr>
        <w:spacing w:after="0" w:line="240" w:lineRule="auto"/>
        <w:ind w:left="1418" w:hanging="425"/>
        <w:contextualSpacing/>
        <w:jc w:val="left"/>
        <w:rPr>
          <w:rFonts w:eastAsia="MS Mincho"/>
          <w:sz w:val="28"/>
          <w:szCs w:val="28"/>
          <w:lang w:eastAsia="ja-JP"/>
        </w:rPr>
      </w:pPr>
      <w:r w:rsidRPr="00FB7E56">
        <w:rPr>
          <w:rFonts w:eastAsia="MS Mincho"/>
          <w:sz w:val="28"/>
          <w:szCs w:val="28"/>
          <w:lang w:eastAsia="ja-JP"/>
        </w:rPr>
        <w:t>разработаны рекламные материалы об образовательных услугах и порядке приема (буклеты, информационные листовки)</w:t>
      </w:r>
    </w:p>
    <w:p w:rsidR="009B5C9A" w:rsidRPr="00FB7E56" w:rsidRDefault="009B5C9A" w:rsidP="005906EC">
      <w:pPr>
        <w:numPr>
          <w:ilvl w:val="0"/>
          <w:numId w:val="4"/>
        </w:numPr>
        <w:spacing w:after="0" w:line="240" w:lineRule="auto"/>
        <w:ind w:left="1418" w:hanging="425"/>
        <w:contextualSpacing/>
        <w:jc w:val="left"/>
        <w:rPr>
          <w:rFonts w:eastAsia="MS Mincho"/>
          <w:sz w:val="28"/>
          <w:szCs w:val="28"/>
          <w:lang w:eastAsia="ja-JP"/>
        </w:rPr>
      </w:pPr>
      <w:r w:rsidRPr="00FB7E56">
        <w:rPr>
          <w:rFonts w:eastAsia="MS Mincho"/>
          <w:sz w:val="28"/>
          <w:szCs w:val="28"/>
          <w:lang w:eastAsia="ja-JP"/>
        </w:rPr>
        <w:t>представлена информация о колледже в  различные справочники («Обучение, карьера, бизнес, курсы», «Куда пойти учиться», «Среднее профессиональное образование», «Справочник для абитуриентов».).</w:t>
      </w:r>
    </w:p>
    <w:p w:rsidR="009B5C9A" w:rsidRPr="00FB7E56" w:rsidRDefault="009B5C9A" w:rsidP="005906EC">
      <w:pPr>
        <w:numPr>
          <w:ilvl w:val="0"/>
          <w:numId w:val="4"/>
        </w:numPr>
        <w:spacing w:after="0" w:line="240" w:lineRule="auto"/>
        <w:ind w:left="1418" w:hanging="425"/>
        <w:contextualSpacing/>
        <w:jc w:val="left"/>
        <w:rPr>
          <w:rFonts w:eastAsia="MS Mincho"/>
          <w:sz w:val="28"/>
          <w:szCs w:val="28"/>
          <w:lang w:eastAsia="ja-JP"/>
        </w:rPr>
      </w:pPr>
      <w:r w:rsidRPr="00FB7E56">
        <w:rPr>
          <w:rFonts w:eastAsia="MS Mincho"/>
          <w:sz w:val="28"/>
          <w:szCs w:val="28"/>
          <w:lang w:eastAsia="ja-JP"/>
        </w:rPr>
        <w:t>В весеннем семестре С 12.01.2022 г «Дни открытых дверей» проводились 2 раза в месяц в очном формате, на официальном сайте колледжа размещен в открытом доспите видеоролик о колледже;</w:t>
      </w:r>
    </w:p>
    <w:p w:rsidR="009B5C9A" w:rsidRPr="00FB7E56" w:rsidRDefault="009B5C9A" w:rsidP="005906EC">
      <w:pPr>
        <w:numPr>
          <w:ilvl w:val="0"/>
          <w:numId w:val="4"/>
        </w:numPr>
        <w:spacing w:after="0" w:line="240" w:lineRule="auto"/>
        <w:ind w:left="1418" w:hanging="425"/>
        <w:contextualSpacing/>
        <w:jc w:val="left"/>
        <w:rPr>
          <w:rFonts w:eastAsia="MS Mincho"/>
          <w:sz w:val="28"/>
          <w:szCs w:val="28"/>
          <w:lang w:eastAsia="ja-JP"/>
        </w:rPr>
      </w:pPr>
      <w:r w:rsidRPr="00FB7E56">
        <w:rPr>
          <w:rFonts w:eastAsia="MS Mincho"/>
          <w:sz w:val="28"/>
          <w:szCs w:val="28"/>
          <w:lang w:eastAsia="ja-JP"/>
        </w:rPr>
        <w:t>постоянно обновлялась и дополнялась информация для абитуриентов на сайте колледжа;</w:t>
      </w:r>
    </w:p>
    <w:p w:rsidR="009B5C9A" w:rsidRPr="00FB7E56" w:rsidRDefault="009B5C9A" w:rsidP="009B5C9A">
      <w:pPr>
        <w:spacing w:after="0" w:line="240" w:lineRule="auto"/>
        <w:ind w:left="0" w:firstLine="0"/>
        <w:jc w:val="left"/>
        <w:rPr>
          <w:rFonts w:eastAsia="MS Mincho"/>
          <w:sz w:val="28"/>
          <w:szCs w:val="28"/>
          <w:lang w:eastAsia="ja-JP"/>
        </w:rPr>
      </w:pPr>
      <w:r w:rsidRPr="00FB7E56">
        <w:rPr>
          <w:rFonts w:eastAsia="MS Mincho"/>
          <w:sz w:val="28"/>
          <w:szCs w:val="28"/>
          <w:lang w:eastAsia="ja-JP"/>
        </w:rPr>
        <w:t xml:space="preserve">Информирование поступающих о приеме осуществлялось через официальный сайт колледжа в сроки установленные законодательством: </w:t>
      </w:r>
    </w:p>
    <w:p w:rsidR="009B5C9A" w:rsidRPr="00FB7E56" w:rsidRDefault="009B5C9A" w:rsidP="009B5C9A">
      <w:pPr>
        <w:spacing w:after="0" w:line="240" w:lineRule="auto"/>
        <w:ind w:left="0" w:firstLine="0"/>
        <w:jc w:val="left"/>
        <w:rPr>
          <w:rFonts w:eastAsia="MS Mincho"/>
          <w:sz w:val="28"/>
          <w:szCs w:val="28"/>
          <w:lang w:eastAsia="ja-JP"/>
        </w:rPr>
      </w:pPr>
      <w:r w:rsidRPr="00FB7E56">
        <w:rPr>
          <w:rFonts w:eastAsia="MS Mincho"/>
          <w:sz w:val="28"/>
          <w:szCs w:val="28"/>
          <w:lang w:eastAsia="ja-JP"/>
        </w:rPr>
        <w:t xml:space="preserve">1 марта 2022 года на сайте колледжа размещены: </w:t>
      </w:r>
    </w:p>
    <w:p w:rsidR="009B5C9A" w:rsidRPr="00FB7E56" w:rsidRDefault="009B5C9A" w:rsidP="005906EC">
      <w:pPr>
        <w:numPr>
          <w:ilvl w:val="0"/>
          <w:numId w:val="12"/>
        </w:numPr>
        <w:spacing w:after="0" w:line="240" w:lineRule="auto"/>
        <w:jc w:val="left"/>
        <w:rPr>
          <w:rFonts w:eastAsia="MS Mincho"/>
          <w:sz w:val="28"/>
          <w:szCs w:val="28"/>
          <w:lang w:eastAsia="ja-JP"/>
        </w:rPr>
      </w:pPr>
      <w:r w:rsidRPr="00FB7E56">
        <w:rPr>
          <w:rFonts w:eastAsia="MS Mincho"/>
          <w:sz w:val="28"/>
          <w:szCs w:val="28"/>
          <w:lang w:eastAsia="ja-JP"/>
        </w:rPr>
        <w:t>правила приема в Колледж;</w:t>
      </w:r>
    </w:p>
    <w:p w:rsidR="009B5C9A" w:rsidRPr="00FB7E56" w:rsidRDefault="009B5C9A" w:rsidP="005906EC">
      <w:pPr>
        <w:numPr>
          <w:ilvl w:val="0"/>
          <w:numId w:val="12"/>
        </w:numPr>
        <w:spacing w:after="0" w:line="240" w:lineRule="auto"/>
        <w:jc w:val="left"/>
        <w:rPr>
          <w:rFonts w:eastAsia="MS Mincho"/>
          <w:sz w:val="28"/>
          <w:szCs w:val="28"/>
          <w:lang w:eastAsia="ja-JP"/>
        </w:rPr>
      </w:pPr>
      <w:r w:rsidRPr="00FB7E56">
        <w:rPr>
          <w:rFonts w:eastAsia="MS Mincho"/>
          <w:sz w:val="28"/>
          <w:szCs w:val="28"/>
          <w:lang w:eastAsia="ja-JP"/>
        </w:rPr>
        <w:t>условия приема на обучение по договорам об оказании платных образовательных услуг;</w:t>
      </w:r>
    </w:p>
    <w:p w:rsidR="009B5C9A" w:rsidRPr="00FB7E56" w:rsidRDefault="009B5C9A" w:rsidP="005906EC">
      <w:pPr>
        <w:numPr>
          <w:ilvl w:val="0"/>
          <w:numId w:val="12"/>
        </w:numPr>
        <w:spacing w:after="0" w:line="240" w:lineRule="auto"/>
        <w:jc w:val="left"/>
        <w:rPr>
          <w:rFonts w:eastAsia="MS Mincho"/>
          <w:sz w:val="28"/>
          <w:szCs w:val="28"/>
          <w:lang w:eastAsia="ja-JP"/>
        </w:rPr>
      </w:pPr>
      <w:r w:rsidRPr="00FB7E56">
        <w:rPr>
          <w:rFonts w:eastAsia="MS Mincho"/>
          <w:sz w:val="28"/>
          <w:szCs w:val="28"/>
          <w:lang w:eastAsia="ja-JP"/>
        </w:rPr>
        <w:t>перечень специальностей, по которым Колледж объявляет прием в соответствии с лицензией на осуществление образовательной деятельности (с выделением форм образования (очная, очно-заочная);</w:t>
      </w:r>
    </w:p>
    <w:p w:rsidR="009B5C9A" w:rsidRPr="00FB7E56" w:rsidRDefault="009B5C9A" w:rsidP="005906EC">
      <w:pPr>
        <w:numPr>
          <w:ilvl w:val="0"/>
          <w:numId w:val="12"/>
        </w:numPr>
        <w:spacing w:after="0" w:line="240" w:lineRule="auto"/>
        <w:jc w:val="left"/>
        <w:rPr>
          <w:rFonts w:eastAsia="MS Mincho"/>
          <w:sz w:val="28"/>
          <w:szCs w:val="28"/>
          <w:lang w:eastAsia="ja-JP"/>
        </w:rPr>
      </w:pPr>
      <w:r w:rsidRPr="00FB7E56">
        <w:rPr>
          <w:rFonts w:eastAsia="MS Mincho"/>
          <w:sz w:val="28"/>
          <w:szCs w:val="28"/>
          <w:lang w:eastAsia="ja-JP"/>
        </w:rPr>
        <w:t>требования к уровню образования, которое необходимо для поступления (основное общее или среднее общее образование);</w:t>
      </w:r>
    </w:p>
    <w:p w:rsidR="009B5C9A" w:rsidRPr="00FB7E56" w:rsidRDefault="009B5C9A" w:rsidP="005906EC">
      <w:pPr>
        <w:numPr>
          <w:ilvl w:val="0"/>
          <w:numId w:val="12"/>
        </w:numPr>
        <w:spacing w:after="0" w:line="240" w:lineRule="auto"/>
        <w:jc w:val="left"/>
        <w:rPr>
          <w:rFonts w:eastAsia="MS Mincho"/>
          <w:sz w:val="28"/>
          <w:szCs w:val="28"/>
          <w:lang w:eastAsia="ja-JP"/>
        </w:rPr>
      </w:pPr>
      <w:r w:rsidRPr="00FB7E56">
        <w:rPr>
          <w:rFonts w:eastAsia="MS Mincho"/>
          <w:sz w:val="28"/>
          <w:szCs w:val="28"/>
          <w:lang w:eastAsia="ja-JP"/>
        </w:rPr>
        <w:t>перечень вступительных испытаний;</w:t>
      </w:r>
    </w:p>
    <w:p w:rsidR="009B5C9A" w:rsidRPr="00FB7E56" w:rsidRDefault="009B5C9A" w:rsidP="005906EC">
      <w:pPr>
        <w:numPr>
          <w:ilvl w:val="0"/>
          <w:numId w:val="12"/>
        </w:numPr>
        <w:spacing w:after="0" w:line="240" w:lineRule="auto"/>
        <w:jc w:val="left"/>
        <w:rPr>
          <w:rFonts w:eastAsia="MS Mincho"/>
          <w:sz w:val="28"/>
          <w:szCs w:val="28"/>
          <w:lang w:eastAsia="ja-JP"/>
        </w:rPr>
      </w:pPr>
      <w:r w:rsidRPr="00FB7E56">
        <w:rPr>
          <w:rFonts w:eastAsia="MS Mincho"/>
          <w:sz w:val="28"/>
          <w:szCs w:val="28"/>
          <w:lang w:eastAsia="ja-JP"/>
        </w:rPr>
        <w:t>информацию о формах проведения вступительных испытаний;</w:t>
      </w:r>
    </w:p>
    <w:p w:rsidR="009B5C9A" w:rsidRPr="00FB7E56" w:rsidRDefault="009B5C9A" w:rsidP="005906EC">
      <w:pPr>
        <w:numPr>
          <w:ilvl w:val="0"/>
          <w:numId w:val="12"/>
        </w:numPr>
        <w:spacing w:after="0" w:line="240" w:lineRule="auto"/>
        <w:jc w:val="left"/>
        <w:rPr>
          <w:rFonts w:eastAsia="MS Mincho"/>
          <w:sz w:val="28"/>
          <w:szCs w:val="28"/>
          <w:lang w:eastAsia="ja-JP"/>
        </w:rPr>
      </w:pPr>
      <w:r w:rsidRPr="00FB7E56">
        <w:rPr>
          <w:rFonts w:eastAsia="MS Mincho"/>
          <w:sz w:val="28"/>
          <w:szCs w:val="28"/>
          <w:lang w:eastAsia="ja-JP"/>
        </w:rPr>
        <w:t>информацию о возможности приема заявлений и необходимых документов, предусмотренных настоящим Порядком, в электронной форме;</w:t>
      </w:r>
    </w:p>
    <w:p w:rsidR="009B5C9A" w:rsidRPr="00FB7E56" w:rsidRDefault="009B5C9A" w:rsidP="005906EC">
      <w:pPr>
        <w:numPr>
          <w:ilvl w:val="0"/>
          <w:numId w:val="12"/>
        </w:numPr>
        <w:spacing w:after="0" w:line="240" w:lineRule="auto"/>
        <w:jc w:val="left"/>
        <w:rPr>
          <w:rFonts w:eastAsia="MS Mincho"/>
          <w:sz w:val="28"/>
          <w:szCs w:val="28"/>
          <w:lang w:eastAsia="ja-JP"/>
        </w:rPr>
      </w:pPr>
      <w:r w:rsidRPr="00FB7E56">
        <w:rPr>
          <w:rFonts w:eastAsia="MS Mincho"/>
          <w:sz w:val="28"/>
          <w:szCs w:val="28"/>
          <w:lang w:eastAsia="ja-JP"/>
        </w:rPr>
        <w:t>особенности проведения вступительных испытаний для инвалидов и лиц с ограниченными возможностями здоровья;</w:t>
      </w:r>
    </w:p>
    <w:p w:rsidR="009B5C9A" w:rsidRPr="00FB7E56" w:rsidRDefault="009B5C9A" w:rsidP="005906EC">
      <w:pPr>
        <w:numPr>
          <w:ilvl w:val="0"/>
          <w:numId w:val="12"/>
        </w:numPr>
        <w:spacing w:after="0" w:line="240" w:lineRule="auto"/>
        <w:jc w:val="left"/>
        <w:rPr>
          <w:rFonts w:eastAsia="MS Mincho"/>
          <w:sz w:val="28"/>
          <w:szCs w:val="28"/>
          <w:lang w:eastAsia="ja-JP"/>
        </w:rPr>
      </w:pPr>
      <w:r w:rsidRPr="00FB7E56">
        <w:rPr>
          <w:rFonts w:eastAsia="MS Mincho"/>
          <w:sz w:val="28"/>
          <w:szCs w:val="28"/>
          <w:lang w:eastAsia="ja-JP"/>
        </w:rPr>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9B5C9A" w:rsidRPr="00FB7E56" w:rsidRDefault="009B5C9A" w:rsidP="009B5C9A">
      <w:pPr>
        <w:spacing w:after="0" w:line="240" w:lineRule="auto"/>
        <w:ind w:left="0" w:firstLine="0"/>
        <w:jc w:val="left"/>
        <w:rPr>
          <w:rFonts w:eastAsia="MS Mincho"/>
          <w:sz w:val="28"/>
          <w:szCs w:val="28"/>
          <w:lang w:eastAsia="ja-JP"/>
        </w:rPr>
      </w:pPr>
      <w:r w:rsidRPr="00FB7E56">
        <w:rPr>
          <w:rFonts w:eastAsia="MS Mincho"/>
          <w:sz w:val="28"/>
          <w:szCs w:val="28"/>
          <w:lang w:eastAsia="ja-JP"/>
        </w:rPr>
        <w:t>1 июня 2022 года на сайте колледжа размещены:</w:t>
      </w:r>
    </w:p>
    <w:p w:rsidR="009B5C9A" w:rsidRPr="00FB7E56" w:rsidRDefault="009B5C9A" w:rsidP="005906EC">
      <w:pPr>
        <w:numPr>
          <w:ilvl w:val="0"/>
          <w:numId w:val="13"/>
        </w:numPr>
        <w:spacing w:after="0" w:line="240" w:lineRule="auto"/>
        <w:jc w:val="left"/>
        <w:rPr>
          <w:rFonts w:eastAsia="MS Mincho"/>
          <w:sz w:val="28"/>
          <w:szCs w:val="28"/>
          <w:lang w:eastAsia="ja-JP"/>
        </w:rPr>
      </w:pPr>
      <w:r w:rsidRPr="00FB7E56">
        <w:rPr>
          <w:rFonts w:eastAsia="MS Mincho"/>
          <w:sz w:val="28"/>
          <w:szCs w:val="28"/>
          <w:lang w:eastAsia="ja-JP"/>
        </w:rPr>
        <w:lastRenderedPageBreak/>
        <w:t>общее количество мест для приема по каждой специальности, в том числе по различным формам образования;</w:t>
      </w:r>
    </w:p>
    <w:p w:rsidR="009B5C9A" w:rsidRPr="00FB7E56" w:rsidRDefault="009B5C9A" w:rsidP="005906EC">
      <w:pPr>
        <w:numPr>
          <w:ilvl w:val="0"/>
          <w:numId w:val="13"/>
        </w:numPr>
        <w:spacing w:after="0" w:line="240" w:lineRule="auto"/>
        <w:jc w:val="left"/>
        <w:rPr>
          <w:rFonts w:eastAsia="MS Mincho"/>
          <w:sz w:val="28"/>
          <w:szCs w:val="28"/>
          <w:lang w:eastAsia="ja-JP"/>
        </w:rPr>
      </w:pPr>
      <w:r w:rsidRPr="00FB7E56">
        <w:rPr>
          <w:rFonts w:eastAsia="MS Mincho"/>
          <w:sz w:val="28"/>
          <w:szCs w:val="28"/>
          <w:lang w:eastAsia="ja-JP"/>
        </w:rPr>
        <w:t>количество мест, финансируемых за счет бюджетных ассигнований финансируемых за счет ассигнований городского бюджета по каждой специальности, в том числе по различным формам получения образования;</w:t>
      </w:r>
    </w:p>
    <w:p w:rsidR="009B5C9A" w:rsidRPr="00FB7E56" w:rsidRDefault="009B5C9A" w:rsidP="005906EC">
      <w:pPr>
        <w:numPr>
          <w:ilvl w:val="0"/>
          <w:numId w:val="13"/>
        </w:numPr>
        <w:spacing w:after="0" w:line="240" w:lineRule="auto"/>
        <w:jc w:val="left"/>
        <w:rPr>
          <w:rFonts w:eastAsia="MS Mincho"/>
          <w:sz w:val="28"/>
          <w:szCs w:val="28"/>
          <w:lang w:eastAsia="ja-JP"/>
        </w:rPr>
      </w:pPr>
      <w:r w:rsidRPr="00FB7E56">
        <w:rPr>
          <w:rFonts w:eastAsia="MS Mincho"/>
          <w:sz w:val="28"/>
          <w:szCs w:val="28"/>
          <w:lang w:eastAsia="ja-JP"/>
        </w:rPr>
        <w:t>количество мест по каждой специальности  по договорам об оказании платных образовательных услуг, в том числе по различным формам получения образования;</w:t>
      </w:r>
    </w:p>
    <w:p w:rsidR="009B5C9A" w:rsidRPr="00FB7E56" w:rsidRDefault="009B5C9A" w:rsidP="005906EC">
      <w:pPr>
        <w:numPr>
          <w:ilvl w:val="0"/>
          <w:numId w:val="13"/>
        </w:numPr>
        <w:spacing w:after="0" w:line="240" w:lineRule="auto"/>
        <w:jc w:val="left"/>
        <w:rPr>
          <w:rFonts w:eastAsia="MS Mincho"/>
          <w:sz w:val="28"/>
          <w:szCs w:val="28"/>
          <w:lang w:eastAsia="ja-JP"/>
        </w:rPr>
      </w:pPr>
      <w:r w:rsidRPr="00FB7E56">
        <w:rPr>
          <w:rFonts w:eastAsia="MS Mincho"/>
          <w:sz w:val="28"/>
          <w:szCs w:val="28"/>
          <w:lang w:eastAsia="ja-JP"/>
        </w:rPr>
        <w:t>правила подачи и рассмотрения апелляций по результатам вступительных испытаний;</w:t>
      </w:r>
    </w:p>
    <w:p w:rsidR="009B5C9A" w:rsidRPr="00FB7E56" w:rsidRDefault="009B5C9A" w:rsidP="005906EC">
      <w:pPr>
        <w:numPr>
          <w:ilvl w:val="0"/>
          <w:numId w:val="13"/>
        </w:numPr>
        <w:spacing w:after="0" w:line="240" w:lineRule="auto"/>
        <w:jc w:val="left"/>
        <w:rPr>
          <w:rFonts w:eastAsia="MS Mincho"/>
          <w:sz w:val="28"/>
          <w:szCs w:val="28"/>
          <w:lang w:eastAsia="ja-JP"/>
        </w:rPr>
      </w:pPr>
      <w:r w:rsidRPr="00FB7E56">
        <w:rPr>
          <w:rFonts w:eastAsia="MS Mincho"/>
          <w:sz w:val="28"/>
          <w:szCs w:val="28"/>
          <w:lang w:eastAsia="ja-JP"/>
        </w:rPr>
        <w:t>информацию о наличии общежития и количестве мест в общежитиях, выделяемых для иногородних поступающих;</w:t>
      </w:r>
    </w:p>
    <w:p w:rsidR="009B5C9A" w:rsidRPr="00FB7E56" w:rsidRDefault="009B5C9A" w:rsidP="005906EC">
      <w:pPr>
        <w:numPr>
          <w:ilvl w:val="0"/>
          <w:numId w:val="13"/>
        </w:numPr>
        <w:spacing w:after="0" w:line="240" w:lineRule="auto"/>
        <w:jc w:val="left"/>
        <w:rPr>
          <w:rFonts w:eastAsia="MS Mincho"/>
          <w:sz w:val="28"/>
          <w:szCs w:val="28"/>
          <w:lang w:eastAsia="ja-JP"/>
        </w:rPr>
      </w:pPr>
      <w:r w:rsidRPr="00FB7E56">
        <w:rPr>
          <w:rFonts w:eastAsia="MS Mincho"/>
          <w:sz w:val="28"/>
          <w:szCs w:val="28"/>
          <w:lang w:eastAsia="ja-JP"/>
        </w:rPr>
        <w:t>образец договора об оказании платных образовательных услуг.</w:t>
      </w:r>
    </w:p>
    <w:p w:rsidR="009B5C9A" w:rsidRPr="00FB7E56" w:rsidRDefault="009B5C9A" w:rsidP="009B5C9A">
      <w:pPr>
        <w:spacing w:line="240" w:lineRule="auto"/>
        <w:ind w:left="-15" w:right="11"/>
        <w:rPr>
          <w:sz w:val="28"/>
          <w:szCs w:val="28"/>
        </w:rPr>
      </w:pPr>
      <w:r w:rsidRPr="00FB7E56">
        <w:rPr>
          <w:sz w:val="28"/>
          <w:szCs w:val="28"/>
        </w:rPr>
        <w:t xml:space="preserve">Приемная комиссия в 2022 году работала в рамках действующего законодательства. </w:t>
      </w:r>
    </w:p>
    <w:p w:rsidR="009B5C9A" w:rsidRPr="00FB7E56" w:rsidRDefault="009B5C9A" w:rsidP="009B5C9A">
      <w:pPr>
        <w:spacing w:line="240" w:lineRule="auto"/>
        <w:ind w:left="695" w:right="11" w:firstLine="0"/>
        <w:rPr>
          <w:sz w:val="28"/>
          <w:szCs w:val="28"/>
        </w:rPr>
      </w:pPr>
      <w:r w:rsidRPr="00FB7E56">
        <w:rPr>
          <w:sz w:val="28"/>
          <w:szCs w:val="28"/>
        </w:rPr>
        <w:t>На основании Федерального закона "Об образовании в Российской Федерации" от 29.12.2012 N 273-ФЗ и приказа Министерства просвещения РФ от 02.09.2020 г. N 457 "Об утверждении Порядка приема на обучение по образовательным программам среднего профессионального образования" были своевременно актуализированы локально – нормативные акты, регламентирующие деятельность приемной комиссии колледжа:</w:t>
      </w:r>
    </w:p>
    <w:p w:rsidR="009B5C9A" w:rsidRPr="00FB7E56" w:rsidRDefault="009B5C9A" w:rsidP="005906EC">
      <w:pPr>
        <w:numPr>
          <w:ilvl w:val="0"/>
          <w:numId w:val="3"/>
        </w:numPr>
        <w:spacing w:line="240" w:lineRule="auto"/>
        <w:ind w:right="11"/>
        <w:contextualSpacing/>
        <w:rPr>
          <w:sz w:val="28"/>
          <w:szCs w:val="28"/>
        </w:rPr>
      </w:pPr>
      <w:r w:rsidRPr="00FB7E56">
        <w:rPr>
          <w:sz w:val="28"/>
          <w:szCs w:val="28"/>
        </w:rPr>
        <w:t>Положение о приемной комиссии</w:t>
      </w:r>
    </w:p>
    <w:p w:rsidR="009B5C9A" w:rsidRPr="00FB7E56" w:rsidRDefault="009B5C9A" w:rsidP="005906EC">
      <w:pPr>
        <w:numPr>
          <w:ilvl w:val="0"/>
          <w:numId w:val="3"/>
        </w:numPr>
        <w:spacing w:line="240" w:lineRule="auto"/>
        <w:ind w:right="11"/>
        <w:contextualSpacing/>
        <w:rPr>
          <w:sz w:val="28"/>
          <w:szCs w:val="28"/>
        </w:rPr>
      </w:pPr>
      <w:r w:rsidRPr="00FB7E56">
        <w:rPr>
          <w:sz w:val="28"/>
          <w:szCs w:val="28"/>
        </w:rPr>
        <w:t>Правила приема на обучение по образовательным программам среднего профессионального образования в Санкт – Петербургское государственное бюджетное профессиональное образовательное учреждение «Медицинский колледж № 1»</w:t>
      </w:r>
    </w:p>
    <w:p w:rsidR="009B5C9A" w:rsidRPr="00FB7E56" w:rsidRDefault="009B5C9A" w:rsidP="005906EC">
      <w:pPr>
        <w:numPr>
          <w:ilvl w:val="0"/>
          <w:numId w:val="3"/>
        </w:numPr>
        <w:spacing w:line="240" w:lineRule="auto"/>
        <w:ind w:right="11"/>
        <w:contextualSpacing/>
        <w:rPr>
          <w:sz w:val="28"/>
          <w:szCs w:val="28"/>
        </w:rPr>
      </w:pPr>
      <w:r w:rsidRPr="00FB7E56">
        <w:rPr>
          <w:sz w:val="28"/>
          <w:szCs w:val="28"/>
        </w:rPr>
        <w:t>Положение о вступительных испытаниях для специальностей 31.02.01 Лечебное дело и 34.02.01 Сестринское дело</w:t>
      </w:r>
    </w:p>
    <w:p w:rsidR="009B5C9A" w:rsidRPr="00FB7E56" w:rsidRDefault="009B5C9A" w:rsidP="009B5C9A">
      <w:pPr>
        <w:spacing w:line="240" w:lineRule="auto"/>
        <w:ind w:left="567" w:right="11" w:firstLine="0"/>
        <w:rPr>
          <w:sz w:val="28"/>
          <w:szCs w:val="28"/>
        </w:rPr>
      </w:pPr>
      <w:r w:rsidRPr="00FB7E56">
        <w:rPr>
          <w:sz w:val="28"/>
          <w:szCs w:val="28"/>
        </w:rPr>
        <w:t>Приказ Министерства просвещения РФ от 02.09.2020 г. N 457 "Об утверждении Порядка приема на обучение по образовательным программам среднего профессионального образования" предоставил поступающим право выбора способа подачи документов (очная подача документов, дистанционная подача документов, курьерская доставка), а так же регламентировал зачисление на основании предоставления оригиналов документов.</w:t>
      </w:r>
    </w:p>
    <w:p w:rsidR="009B5C9A" w:rsidRPr="00FB7E56" w:rsidRDefault="009B5C9A" w:rsidP="009B5C9A">
      <w:pPr>
        <w:spacing w:after="0" w:line="240" w:lineRule="auto"/>
        <w:ind w:left="567" w:firstLine="0"/>
        <w:rPr>
          <w:rFonts w:eastAsia="Calibri"/>
          <w:color w:val="auto"/>
          <w:sz w:val="28"/>
          <w:szCs w:val="28"/>
          <w:lang w:eastAsia="en-US"/>
        </w:rPr>
      </w:pPr>
      <w:r w:rsidRPr="00FB7E56">
        <w:rPr>
          <w:rFonts w:eastAsia="Calibri"/>
          <w:color w:val="auto"/>
          <w:sz w:val="28"/>
          <w:szCs w:val="28"/>
          <w:lang w:eastAsia="en-US"/>
        </w:rPr>
        <w:t>Контрольные цифры приема в 2022 году утверждены приказом Комитета по здравоохранению от 16 июня 2022 г. № 2050-п «Об организации приема в Санкт-Петербургские государственные бюджетные профессиональные образовательные учреждения, подведомственные Комитету по здравоохранению, в 2022-2023 учебном году» Количественные показатели контрольных цифр приема в 2022 году мне изменились, по сравнению с 2021  и 2020 годами..</w:t>
      </w:r>
    </w:p>
    <w:p w:rsidR="009B5C9A" w:rsidRPr="00FB7E56" w:rsidRDefault="009B5C9A" w:rsidP="009B5C9A">
      <w:pPr>
        <w:spacing w:after="0" w:line="240" w:lineRule="auto"/>
        <w:ind w:left="567" w:firstLine="0"/>
        <w:rPr>
          <w:rFonts w:eastAsia="Calibri"/>
          <w:color w:val="auto"/>
          <w:sz w:val="28"/>
          <w:szCs w:val="28"/>
          <w:lang w:eastAsia="en-US"/>
        </w:rPr>
      </w:pPr>
      <w:r w:rsidRPr="00FB7E56">
        <w:rPr>
          <w:rFonts w:eastAsia="Calibri"/>
          <w:color w:val="auto"/>
          <w:sz w:val="28"/>
          <w:szCs w:val="28"/>
          <w:lang w:eastAsia="en-US"/>
        </w:rPr>
        <w:lastRenderedPageBreak/>
        <w:t>Общее количество поданных заявлений в 2022 году увеличилось на 0,6 % (по сравнению с 2021 годом) и на 1,9 % (по сравнению с 2020 годом) и составило 2363 заявления (в 2021 году – 2347 заявлений, в 2020 году – 2317 заявлений).</w:t>
      </w:r>
    </w:p>
    <w:p w:rsidR="009B5C9A" w:rsidRPr="009B5C9A" w:rsidRDefault="009B5C9A" w:rsidP="009B5C9A">
      <w:pPr>
        <w:spacing w:line="240" w:lineRule="auto"/>
        <w:ind w:left="720" w:right="11" w:firstLine="0"/>
        <w:jc w:val="right"/>
      </w:pPr>
      <w:r w:rsidRPr="009B5C9A">
        <w:t xml:space="preserve"> </w:t>
      </w:r>
    </w:p>
    <w:tbl>
      <w:tblPr>
        <w:tblStyle w:val="TableGrid"/>
        <w:tblpPr w:leftFromText="180" w:rightFromText="180" w:vertAnchor="text" w:horzAnchor="margin" w:tblpXSpec="center" w:tblpY="185"/>
        <w:tblW w:w="10028" w:type="dxa"/>
        <w:tblInd w:w="0" w:type="dxa"/>
        <w:tblCellMar>
          <w:top w:w="14" w:type="dxa"/>
          <w:bottom w:w="30" w:type="dxa"/>
          <w:right w:w="3" w:type="dxa"/>
        </w:tblCellMar>
        <w:tblLook w:val="04A0" w:firstRow="1" w:lastRow="0" w:firstColumn="1" w:lastColumn="0" w:noHBand="0" w:noVBand="1"/>
      </w:tblPr>
      <w:tblGrid>
        <w:gridCol w:w="1702"/>
        <w:gridCol w:w="1417"/>
        <w:gridCol w:w="1930"/>
        <w:gridCol w:w="1321"/>
        <w:gridCol w:w="998"/>
        <w:gridCol w:w="840"/>
        <w:gridCol w:w="903"/>
        <w:gridCol w:w="917"/>
      </w:tblGrid>
      <w:tr w:rsidR="00F134D9" w:rsidRPr="009B5C9A" w:rsidTr="00F134D9">
        <w:trPr>
          <w:trHeight w:val="340"/>
        </w:trPr>
        <w:tc>
          <w:tcPr>
            <w:tcW w:w="1702" w:type="dxa"/>
            <w:vMerge w:val="restart"/>
            <w:tcBorders>
              <w:top w:val="double" w:sz="4" w:space="0" w:color="auto"/>
              <w:left w:val="double" w:sz="4" w:space="0" w:color="auto"/>
              <w:bottom w:val="single" w:sz="4" w:space="0" w:color="000000"/>
              <w:right w:val="double" w:sz="4" w:space="0" w:color="auto"/>
            </w:tcBorders>
            <w:shd w:val="clear" w:color="auto" w:fill="ACB9CA" w:themeFill="text2" w:themeFillTint="66"/>
            <w:vAlign w:val="center"/>
          </w:tcPr>
          <w:p w:rsidR="00F134D9" w:rsidRPr="009B5C9A" w:rsidRDefault="00F134D9" w:rsidP="00F134D9">
            <w:pPr>
              <w:spacing w:after="0" w:line="240" w:lineRule="auto"/>
              <w:ind w:left="0" w:firstLine="0"/>
              <w:jc w:val="center"/>
            </w:pPr>
            <w:r w:rsidRPr="009B5C9A">
              <w:rPr>
                <w:b/>
                <w:sz w:val="18"/>
              </w:rPr>
              <w:t>Код и наименование специальности</w:t>
            </w:r>
          </w:p>
          <w:p w:rsidR="00F134D9" w:rsidRPr="009B5C9A" w:rsidRDefault="00F134D9" w:rsidP="00F134D9">
            <w:pPr>
              <w:spacing w:after="0" w:line="240" w:lineRule="auto"/>
              <w:ind w:left="0" w:firstLine="0"/>
              <w:jc w:val="center"/>
            </w:pPr>
            <w:r w:rsidRPr="009B5C9A">
              <w:rPr>
                <w:b/>
                <w:sz w:val="18"/>
              </w:rPr>
              <w:t>(направление подготовки)</w:t>
            </w:r>
          </w:p>
        </w:tc>
        <w:tc>
          <w:tcPr>
            <w:tcW w:w="1417" w:type="dxa"/>
            <w:vMerge w:val="restart"/>
            <w:tcBorders>
              <w:top w:val="double" w:sz="4" w:space="0" w:color="auto"/>
              <w:left w:val="double" w:sz="4" w:space="0" w:color="auto"/>
              <w:bottom w:val="single" w:sz="4" w:space="0" w:color="000000"/>
              <w:right w:val="double" w:sz="4" w:space="0" w:color="auto"/>
            </w:tcBorders>
            <w:shd w:val="clear" w:color="auto" w:fill="ACB9CA" w:themeFill="text2" w:themeFillTint="66"/>
            <w:vAlign w:val="center"/>
          </w:tcPr>
          <w:p w:rsidR="00F134D9" w:rsidRPr="009B5C9A" w:rsidRDefault="00F134D9" w:rsidP="00F134D9">
            <w:pPr>
              <w:spacing w:after="0" w:line="240" w:lineRule="auto"/>
              <w:ind w:left="48" w:right="43" w:firstLine="0"/>
              <w:jc w:val="center"/>
            </w:pPr>
            <w:r w:rsidRPr="009B5C9A">
              <w:rPr>
                <w:b/>
                <w:sz w:val="18"/>
              </w:rPr>
              <w:t>Срок обучения</w:t>
            </w:r>
          </w:p>
        </w:tc>
        <w:tc>
          <w:tcPr>
            <w:tcW w:w="1930" w:type="dxa"/>
            <w:vMerge w:val="restart"/>
            <w:tcBorders>
              <w:top w:val="double" w:sz="4" w:space="0" w:color="auto"/>
              <w:left w:val="double" w:sz="4" w:space="0" w:color="auto"/>
              <w:bottom w:val="single" w:sz="4" w:space="0" w:color="000000"/>
              <w:right w:val="double" w:sz="4" w:space="0" w:color="auto"/>
            </w:tcBorders>
            <w:shd w:val="clear" w:color="auto" w:fill="ACB9CA" w:themeFill="text2" w:themeFillTint="66"/>
            <w:vAlign w:val="center"/>
          </w:tcPr>
          <w:p w:rsidR="00F134D9" w:rsidRPr="009B5C9A" w:rsidRDefault="00F134D9" w:rsidP="00F134D9">
            <w:pPr>
              <w:spacing w:after="0" w:line="240" w:lineRule="auto"/>
              <w:ind w:left="0" w:right="1" w:firstLine="0"/>
              <w:jc w:val="center"/>
            </w:pPr>
            <w:r w:rsidRPr="009B5C9A">
              <w:rPr>
                <w:b/>
                <w:sz w:val="18"/>
              </w:rPr>
              <w:t>форма обучения</w:t>
            </w:r>
          </w:p>
        </w:tc>
        <w:tc>
          <w:tcPr>
            <w:tcW w:w="1321" w:type="dxa"/>
            <w:vMerge w:val="restart"/>
            <w:tcBorders>
              <w:top w:val="double" w:sz="4" w:space="0" w:color="auto"/>
              <w:left w:val="double" w:sz="4" w:space="0" w:color="auto"/>
              <w:bottom w:val="single" w:sz="4" w:space="0" w:color="auto"/>
              <w:right w:val="double" w:sz="4" w:space="0" w:color="auto"/>
            </w:tcBorders>
            <w:shd w:val="clear" w:color="auto" w:fill="ACB9CA" w:themeFill="text2" w:themeFillTint="66"/>
            <w:vAlign w:val="center"/>
          </w:tcPr>
          <w:p w:rsidR="00F134D9" w:rsidRPr="009B5C9A" w:rsidRDefault="00F134D9" w:rsidP="00F134D9">
            <w:pPr>
              <w:spacing w:after="0" w:line="240" w:lineRule="auto"/>
              <w:ind w:left="128" w:right="78" w:hanging="19"/>
              <w:jc w:val="center"/>
              <w:rPr>
                <w:sz w:val="18"/>
                <w:szCs w:val="18"/>
              </w:rPr>
            </w:pPr>
            <w:r w:rsidRPr="009B5C9A">
              <w:rPr>
                <w:b/>
                <w:sz w:val="18"/>
                <w:szCs w:val="18"/>
              </w:rPr>
              <w:t>Контрольные цифры приема</w:t>
            </w:r>
          </w:p>
          <w:p w:rsidR="00F134D9" w:rsidRPr="009B5C9A" w:rsidRDefault="00F134D9" w:rsidP="00F134D9">
            <w:pPr>
              <w:spacing w:after="0" w:line="240" w:lineRule="auto"/>
              <w:ind w:left="0" w:right="2" w:firstLine="0"/>
              <w:jc w:val="center"/>
              <w:rPr>
                <w:sz w:val="18"/>
                <w:szCs w:val="18"/>
              </w:rPr>
            </w:pPr>
          </w:p>
        </w:tc>
        <w:tc>
          <w:tcPr>
            <w:tcW w:w="998" w:type="dxa"/>
            <w:vMerge w:val="restart"/>
            <w:tcBorders>
              <w:top w:val="double" w:sz="4" w:space="0" w:color="auto"/>
              <w:left w:val="double" w:sz="4" w:space="0" w:color="auto"/>
              <w:bottom w:val="single" w:sz="4" w:space="0" w:color="auto"/>
              <w:right w:val="double" w:sz="4" w:space="0" w:color="auto"/>
            </w:tcBorders>
            <w:shd w:val="clear" w:color="auto" w:fill="ACB9CA" w:themeFill="text2" w:themeFillTint="66"/>
            <w:vAlign w:val="center"/>
          </w:tcPr>
          <w:p w:rsidR="00F134D9" w:rsidRPr="009B5C9A" w:rsidRDefault="00F134D9" w:rsidP="00F134D9">
            <w:pPr>
              <w:spacing w:after="0" w:line="240" w:lineRule="auto"/>
              <w:ind w:left="0" w:right="2" w:firstLine="0"/>
              <w:jc w:val="center"/>
              <w:rPr>
                <w:b/>
                <w:sz w:val="18"/>
                <w:szCs w:val="18"/>
              </w:rPr>
            </w:pPr>
            <w:r w:rsidRPr="009B5C9A">
              <w:rPr>
                <w:b/>
                <w:sz w:val="18"/>
                <w:szCs w:val="18"/>
              </w:rPr>
              <w:t>Подано заявлений</w:t>
            </w:r>
          </w:p>
        </w:tc>
        <w:tc>
          <w:tcPr>
            <w:tcW w:w="2660" w:type="dxa"/>
            <w:gridSpan w:val="3"/>
            <w:tcBorders>
              <w:top w:val="double" w:sz="4" w:space="0" w:color="auto"/>
              <w:left w:val="double" w:sz="4" w:space="0" w:color="auto"/>
              <w:bottom w:val="single" w:sz="4" w:space="0" w:color="000000"/>
              <w:right w:val="double" w:sz="4" w:space="0" w:color="auto"/>
            </w:tcBorders>
            <w:shd w:val="clear" w:color="auto" w:fill="ACB9CA" w:themeFill="text2" w:themeFillTint="66"/>
            <w:vAlign w:val="center"/>
          </w:tcPr>
          <w:p w:rsidR="00F134D9" w:rsidRPr="009B5C9A" w:rsidRDefault="00F134D9" w:rsidP="00F134D9">
            <w:pPr>
              <w:spacing w:after="0" w:line="240" w:lineRule="auto"/>
              <w:ind w:left="3" w:firstLine="0"/>
              <w:jc w:val="center"/>
            </w:pPr>
            <w:r w:rsidRPr="009B5C9A">
              <w:rPr>
                <w:b/>
                <w:sz w:val="20"/>
              </w:rPr>
              <w:t>Фактический прием 2022 год</w:t>
            </w:r>
          </w:p>
        </w:tc>
      </w:tr>
      <w:tr w:rsidR="00F134D9" w:rsidRPr="009B5C9A" w:rsidTr="00F134D9">
        <w:trPr>
          <w:trHeight w:val="310"/>
        </w:trPr>
        <w:tc>
          <w:tcPr>
            <w:tcW w:w="1702" w:type="dxa"/>
            <w:vMerge/>
            <w:tcBorders>
              <w:top w:val="nil"/>
              <w:left w:val="double" w:sz="4" w:space="0" w:color="auto"/>
              <w:bottom w:val="nil"/>
              <w:right w:val="double" w:sz="4" w:space="0" w:color="auto"/>
            </w:tcBorders>
            <w:shd w:val="clear" w:color="auto" w:fill="ACB9CA" w:themeFill="text2" w:themeFillTint="66"/>
          </w:tcPr>
          <w:p w:rsidR="00F134D9" w:rsidRPr="009B5C9A" w:rsidRDefault="00F134D9" w:rsidP="00F134D9">
            <w:pPr>
              <w:spacing w:after="160" w:line="240" w:lineRule="auto"/>
              <w:ind w:left="0" w:firstLine="0"/>
              <w:jc w:val="center"/>
            </w:pPr>
          </w:p>
        </w:tc>
        <w:tc>
          <w:tcPr>
            <w:tcW w:w="1417" w:type="dxa"/>
            <w:vMerge/>
            <w:tcBorders>
              <w:top w:val="nil"/>
              <w:left w:val="double" w:sz="4" w:space="0" w:color="auto"/>
              <w:bottom w:val="nil"/>
              <w:right w:val="double" w:sz="4" w:space="0" w:color="auto"/>
            </w:tcBorders>
            <w:shd w:val="clear" w:color="auto" w:fill="ACB9CA" w:themeFill="text2" w:themeFillTint="66"/>
          </w:tcPr>
          <w:p w:rsidR="00F134D9" w:rsidRPr="009B5C9A" w:rsidRDefault="00F134D9" w:rsidP="00F134D9">
            <w:pPr>
              <w:spacing w:after="160" w:line="240" w:lineRule="auto"/>
              <w:ind w:left="0" w:firstLine="0"/>
              <w:jc w:val="center"/>
            </w:pPr>
          </w:p>
        </w:tc>
        <w:tc>
          <w:tcPr>
            <w:tcW w:w="1930" w:type="dxa"/>
            <w:vMerge/>
            <w:tcBorders>
              <w:top w:val="nil"/>
              <w:left w:val="double" w:sz="4" w:space="0" w:color="auto"/>
              <w:bottom w:val="nil"/>
              <w:right w:val="double" w:sz="4" w:space="0" w:color="auto"/>
            </w:tcBorders>
            <w:shd w:val="clear" w:color="auto" w:fill="ACB9CA" w:themeFill="text2" w:themeFillTint="66"/>
          </w:tcPr>
          <w:p w:rsidR="00F134D9" w:rsidRPr="009B5C9A" w:rsidRDefault="00F134D9" w:rsidP="00F134D9">
            <w:pPr>
              <w:spacing w:after="160" w:line="240" w:lineRule="auto"/>
              <w:ind w:left="0" w:firstLine="0"/>
              <w:jc w:val="center"/>
            </w:pPr>
          </w:p>
        </w:tc>
        <w:tc>
          <w:tcPr>
            <w:tcW w:w="1321" w:type="dxa"/>
            <w:vMerge/>
            <w:tcBorders>
              <w:top w:val="single" w:sz="4" w:space="0" w:color="auto"/>
              <w:left w:val="double" w:sz="4" w:space="0" w:color="auto"/>
              <w:bottom w:val="single" w:sz="4" w:space="0" w:color="auto"/>
              <w:right w:val="double" w:sz="4" w:space="0" w:color="auto"/>
            </w:tcBorders>
            <w:shd w:val="clear" w:color="auto" w:fill="ACB9CA" w:themeFill="text2" w:themeFillTint="66"/>
          </w:tcPr>
          <w:p w:rsidR="00F134D9" w:rsidRPr="009B5C9A" w:rsidRDefault="00F134D9" w:rsidP="00F134D9">
            <w:pPr>
              <w:spacing w:after="0" w:line="240" w:lineRule="auto"/>
              <w:ind w:left="0" w:right="2"/>
              <w:jc w:val="center"/>
            </w:pPr>
          </w:p>
        </w:tc>
        <w:tc>
          <w:tcPr>
            <w:tcW w:w="998" w:type="dxa"/>
            <w:vMerge/>
            <w:tcBorders>
              <w:top w:val="single" w:sz="4" w:space="0" w:color="auto"/>
              <w:left w:val="double" w:sz="4" w:space="0" w:color="auto"/>
              <w:bottom w:val="single" w:sz="4" w:space="0" w:color="auto"/>
              <w:right w:val="double" w:sz="4" w:space="0" w:color="auto"/>
            </w:tcBorders>
            <w:shd w:val="clear" w:color="auto" w:fill="ACB9CA" w:themeFill="text2" w:themeFillTint="66"/>
          </w:tcPr>
          <w:p w:rsidR="00F134D9" w:rsidRPr="009B5C9A" w:rsidRDefault="00F134D9" w:rsidP="00F134D9">
            <w:pPr>
              <w:spacing w:after="0" w:line="240" w:lineRule="auto"/>
              <w:ind w:left="0" w:right="2"/>
              <w:jc w:val="center"/>
            </w:pPr>
          </w:p>
        </w:tc>
        <w:tc>
          <w:tcPr>
            <w:tcW w:w="840" w:type="dxa"/>
            <w:vMerge w:val="restart"/>
            <w:tcBorders>
              <w:top w:val="single" w:sz="4" w:space="0" w:color="000000"/>
              <w:left w:val="double" w:sz="4" w:space="0" w:color="auto"/>
              <w:bottom w:val="single" w:sz="4" w:space="0" w:color="000000"/>
              <w:right w:val="double" w:sz="4" w:space="0" w:color="auto"/>
            </w:tcBorders>
            <w:shd w:val="clear" w:color="auto" w:fill="ACB9CA" w:themeFill="text2" w:themeFillTint="66"/>
            <w:vAlign w:val="center"/>
          </w:tcPr>
          <w:p w:rsidR="00F134D9" w:rsidRPr="009B5C9A" w:rsidRDefault="00F134D9" w:rsidP="00F134D9">
            <w:pPr>
              <w:spacing w:after="0" w:line="240" w:lineRule="auto"/>
              <w:ind w:left="108" w:firstLine="0"/>
              <w:jc w:val="center"/>
            </w:pPr>
            <w:r w:rsidRPr="009B5C9A">
              <w:rPr>
                <w:b/>
                <w:sz w:val="22"/>
              </w:rPr>
              <w:t>всего</w:t>
            </w:r>
          </w:p>
        </w:tc>
        <w:tc>
          <w:tcPr>
            <w:tcW w:w="1820" w:type="dxa"/>
            <w:gridSpan w:val="2"/>
            <w:tcBorders>
              <w:top w:val="single" w:sz="4" w:space="0" w:color="000000"/>
              <w:left w:val="double" w:sz="4" w:space="0" w:color="auto"/>
              <w:bottom w:val="double" w:sz="4" w:space="0" w:color="auto"/>
              <w:right w:val="double" w:sz="4" w:space="0" w:color="auto"/>
            </w:tcBorders>
            <w:shd w:val="clear" w:color="auto" w:fill="ACB9CA" w:themeFill="text2" w:themeFillTint="66"/>
          </w:tcPr>
          <w:p w:rsidR="00F134D9" w:rsidRPr="009B5C9A" w:rsidRDefault="00F134D9" w:rsidP="00F134D9">
            <w:pPr>
              <w:spacing w:after="0" w:line="240" w:lineRule="auto"/>
              <w:ind w:left="10" w:firstLine="0"/>
              <w:jc w:val="center"/>
            </w:pPr>
            <w:r w:rsidRPr="009B5C9A">
              <w:rPr>
                <w:b/>
                <w:sz w:val="22"/>
              </w:rPr>
              <w:t>из них</w:t>
            </w:r>
          </w:p>
        </w:tc>
      </w:tr>
      <w:tr w:rsidR="00F134D9" w:rsidRPr="009B5C9A" w:rsidTr="00F134D9">
        <w:trPr>
          <w:trHeight w:val="824"/>
        </w:trPr>
        <w:tc>
          <w:tcPr>
            <w:tcW w:w="1702" w:type="dxa"/>
            <w:vMerge/>
            <w:tcBorders>
              <w:top w:val="nil"/>
              <w:left w:val="double" w:sz="4" w:space="0" w:color="auto"/>
              <w:bottom w:val="double" w:sz="4" w:space="0" w:color="auto"/>
              <w:right w:val="double" w:sz="4" w:space="0" w:color="auto"/>
            </w:tcBorders>
            <w:shd w:val="clear" w:color="auto" w:fill="ACB9CA" w:themeFill="text2" w:themeFillTint="66"/>
          </w:tcPr>
          <w:p w:rsidR="00F134D9" w:rsidRPr="009B5C9A" w:rsidRDefault="00F134D9" w:rsidP="00F134D9">
            <w:pPr>
              <w:spacing w:after="160" w:line="240" w:lineRule="auto"/>
              <w:ind w:left="0" w:firstLine="0"/>
              <w:jc w:val="center"/>
            </w:pPr>
          </w:p>
        </w:tc>
        <w:tc>
          <w:tcPr>
            <w:tcW w:w="1417" w:type="dxa"/>
            <w:vMerge/>
            <w:tcBorders>
              <w:top w:val="nil"/>
              <w:left w:val="double" w:sz="4" w:space="0" w:color="auto"/>
              <w:bottom w:val="double" w:sz="4" w:space="0" w:color="auto"/>
              <w:right w:val="double" w:sz="4" w:space="0" w:color="auto"/>
            </w:tcBorders>
            <w:shd w:val="clear" w:color="auto" w:fill="ACB9CA" w:themeFill="text2" w:themeFillTint="66"/>
          </w:tcPr>
          <w:p w:rsidR="00F134D9" w:rsidRPr="009B5C9A" w:rsidRDefault="00F134D9" w:rsidP="00F134D9">
            <w:pPr>
              <w:spacing w:after="160" w:line="240" w:lineRule="auto"/>
              <w:ind w:left="0" w:firstLine="0"/>
              <w:jc w:val="center"/>
            </w:pPr>
          </w:p>
        </w:tc>
        <w:tc>
          <w:tcPr>
            <w:tcW w:w="1930" w:type="dxa"/>
            <w:vMerge/>
            <w:tcBorders>
              <w:top w:val="nil"/>
              <w:left w:val="double" w:sz="4" w:space="0" w:color="auto"/>
              <w:bottom w:val="double" w:sz="4" w:space="0" w:color="auto"/>
              <w:right w:val="double" w:sz="4" w:space="0" w:color="auto"/>
            </w:tcBorders>
            <w:shd w:val="clear" w:color="auto" w:fill="ACB9CA" w:themeFill="text2" w:themeFillTint="66"/>
          </w:tcPr>
          <w:p w:rsidR="00F134D9" w:rsidRPr="009B5C9A" w:rsidRDefault="00F134D9" w:rsidP="00F134D9">
            <w:pPr>
              <w:spacing w:after="160" w:line="240" w:lineRule="auto"/>
              <w:ind w:left="0" w:firstLine="0"/>
              <w:jc w:val="center"/>
            </w:pPr>
          </w:p>
        </w:tc>
        <w:tc>
          <w:tcPr>
            <w:tcW w:w="1321" w:type="dxa"/>
            <w:vMerge/>
            <w:tcBorders>
              <w:top w:val="single" w:sz="4" w:space="0" w:color="auto"/>
              <w:left w:val="double" w:sz="4" w:space="0" w:color="auto"/>
              <w:bottom w:val="double" w:sz="4" w:space="0" w:color="auto"/>
              <w:right w:val="double" w:sz="4" w:space="0" w:color="auto"/>
            </w:tcBorders>
            <w:shd w:val="clear" w:color="auto" w:fill="ACB9CA" w:themeFill="text2" w:themeFillTint="66"/>
          </w:tcPr>
          <w:p w:rsidR="00F134D9" w:rsidRPr="009B5C9A" w:rsidRDefault="00F134D9" w:rsidP="00F134D9">
            <w:pPr>
              <w:spacing w:after="0" w:line="240" w:lineRule="auto"/>
              <w:ind w:left="0" w:right="2"/>
              <w:jc w:val="center"/>
            </w:pPr>
          </w:p>
        </w:tc>
        <w:tc>
          <w:tcPr>
            <w:tcW w:w="998" w:type="dxa"/>
            <w:vMerge/>
            <w:tcBorders>
              <w:top w:val="single" w:sz="4" w:space="0" w:color="auto"/>
              <w:left w:val="double" w:sz="4" w:space="0" w:color="auto"/>
              <w:bottom w:val="double" w:sz="4" w:space="0" w:color="auto"/>
              <w:right w:val="double" w:sz="4" w:space="0" w:color="auto"/>
            </w:tcBorders>
            <w:shd w:val="clear" w:color="auto" w:fill="ACB9CA" w:themeFill="text2" w:themeFillTint="66"/>
          </w:tcPr>
          <w:p w:rsidR="00F134D9" w:rsidRPr="009B5C9A" w:rsidRDefault="00F134D9" w:rsidP="00F134D9">
            <w:pPr>
              <w:spacing w:after="0" w:line="240" w:lineRule="auto"/>
              <w:ind w:left="0" w:right="2"/>
              <w:jc w:val="center"/>
            </w:pPr>
          </w:p>
        </w:tc>
        <w:tc>
          <w:tcPr>
            <w:tcW w:w="840" w:type="dxa"/>
            <w:vMerge/>
            <w:tcBorders>
              <w:top w:val="nil"/>
              <w:left w:val="double" w:sz="4" w:space="0" w:color="auto"/>
              <w:bottom w:val="double" w:sz="4" w:space="0" w:color="auto"/>
              <w:right w:val="double" w:sz="4" w:space="0" w:color="auto"/>
            </w:tcBorders>
            <w:shd w:val="clear" w:color="auto" w:fill="ACB9CA" w:themeFill="text2" w:themeFillTint="66"/>
          </w:tcPr>
          <w:p w:rsidR="00F134D9" w:rsidRPr="009B5C9A" w:rsidRDefault="00F134D9" w:rsidP="00F134D9">
            <w:pPr>
              <w:spacing w:after="160" w:line="240" w:lineRule="auto"/>
              <w:ind w:left="0" w:firstLine="0"/>
              <w:jc w:val="center"/>
            </w:pPr>
          </w:p>
        </w:tc>
        <w:tc>
          <w:tcPr>
            <w:tcW w:w="903" w:type="dxa"/>
            <w:tcBorders>
              <w:top w:val="double" w:sz="4" w:space="0" w:color="auto"/>
              <w:left w:val="double" w:sz="4" w:space="0" w:color="auto"/>
              <w:bottom w:val="double" w:sz="4" w:space="0" w:color="auto"/>
              <w:right w:val="double" w:sz="4" w:space="0" w:color="auto"/>
            </w:tcBorders>
            <w:shd w:val="clear" w:color="auto" w:fill="ACB9CA" w:themeFill="text2" w:themeFillTint="66"/>
          </w:tcPr>
          <w:p w:rsidR="00F134D9" w:rsidRPr="00FB7E56" w:rsidRDefault="00F134D9" w:rsidP="00F134D9">
            <w:pPr>
              <w:spacing w:after="0" w:line="240" w:lineRule="auto"/>
              <w:ind w:left="112" w:firstLine="0"/>
              <w:rPr>
                <w:sz w:val="16"/>
                <w:szCs w:val="16"/>
              </w:rPr>
            </w:pPr>
            <w:r w:rsidRPr="00FB7E56">
              <w:rPr>
                <w:b/>
                <w:sz w:val="16"/>
                <w:szCs w:val="16"/>
              </w:rPr>
              <w:t>за счет субсидии на выполнение госзадания</w:t>
            </w:r>
          </w:p>
        </w:tc>
        <w:tc>
          <w:tcPr>
            <w:tcW w:w="917" w:type="dxa"/>
            <w:tcBorders>
              <w:top w:val="double" w:sz="4" w:space="0" w:color="auto"/>
              <w:left w:val="double" w:sz="4" w:space="0" w:color="auto"/>
              <w:bottom w:val="double" w:sz="4" w:space="0" w:color="auto"/>
              <w:right w:val="double" w:sz="4" w:space="0" w:color="auto"/>
            </w:tcBorders>
            <w:shd w:val="clear" w:color="auto" w:fill="ACB9CA" w:themeFill="text2" w:themeFillTint="66"/>
          </w:tcPr>
          <w:p w:rsidR="00F134D9" w:rsidRPr="00FB7E56" w:rsidRDefault="00F134D9" w:rsidP="00F134D9">
            <w:pPr>
              <w:spacing w:after="0" w:line="240" w:lineRule="auto"/>
              <w:ind w:left="109" w:right="48" w:firstLine="0"/>
              <w:rPr>
                <w:sz w:val="16"/>
                <w:szCs w:val="16"/>
              </w:rPr>
            </w:pPr>
            <w:r w:rsidRPr="00FB7E56">
              <w:rPr>
                <w:b/>
                <w:sz w:val="16"/>
                <w:szCs w:val="16"/>
              </w:rPr>
              <w:t>по договорам за счет физических и юр.</w:t>
            </w:r>
            <w:r>
              <w:rPr>
                <w:b/>
                <w:sz w:val="16"/>
                <w:szCs w:val="16"/>
              </w:rPr>
              <w:t xml:space="preserve"> </w:t>
            </w:r>
            <w:r w:rsidRPr="00FB7E56">
              <w:rPr>
                <w:b/>
                <w:sz w:val="16"/>
                <w:szCs w:val="16"/>
              </w:rPr>
              <w:t>лиц</w:t>
            </w:r>
          </w:p>
        </w:tc>
      </w:tr>
      <w:tr w:rsidR="00F134D9" w:rsidRPr="009B5C9A" w:rsidTr="00F134D9">
        <w:trPr>
          <w:trHeight w:val="539"/>
        </w:trPr>
        <w:tc>
          <w:tcPr>
            <w:tcW w:w="1702" w:type="dxa"/>
            <w:tcBorders>
              <w:top w:val="double" w:sz="4" w:space="0" w:color="auto"/>
              <w:left w:val="double" w:sz="4" w:space="0" w:color="auto"/>
              <w:bottom w:val="double" w:sz="4" w:space="0" w:color="auto"/>
              <w:right w:val="double" w:sz="4" w:space="0" w:color="auto"/>
            </w:tcBorders>
            <w:shd w:val="clear" w:color="auto" w:fill="F18F85"/>
            <w:vAlign w:val="center"/>
          </w:tcPr>
          <w:p w:rsidR="00F134D9" w:rsidRPr="008D1113" w:rsidRDefault="00F134D9" w:rsidP="00F134D9">
            <w:pPr>
              <w:spacing w:after="53" w:line="240" w:lineRule="auto"/>
              <w:ind w:left="0" w:right="-3" w:firstLine="0"/>
              <w:jc w:val="center"/>
              <w:rPr>
                <w:szCs w:val="24"/>
              </w:rPr>
            </w:pPr>
            <w:r w:rsidRPr="008D1113">
              <w:rPr>
                <w:szCs w:val="24"/>
              </w:rPr>
              <w:t>31.02.01</w:t>
            </w:r>
          </w:p>
          <w:p w:rsidR="00F134D9" w:rsidRPr="008D1113" w:rsidRDefault="00F134D9" w:rsidP="00F134D9">
            <w:pPr>
              <w:spacing w:after="0" w:line="240" w:lineRule="auto"/>
              <w:ind w:left="0" w:right="5" w:firstLine="0"/>
              <w:jc w:val="center"/>
              <w:rPr>
                <w:szCs w:val="24"/>
              </w:rPr>
            </w:pPr>
            <w:r w:rsidRPr="008D1113">
              <w:rPr>
                <w:szCs w:val="24"/>
              </w:rPr>
              <w:t>Лечебное дело</w:t>
            </w:r>
          </w:p>
        </w:tc>
        <w:tc>
          <w:tcPr>
            <w:tcW w:w="1417" w:type="dxa"/>
            <w:tcBorders>
              <w:top w:val="double" w:sz="4" w:space="0" w:color="auto"/>
              <w:left w:val="double" w:sz="4" w:space="0" w:color="auto"/>
              <w:bottom w:val="double" w:sz="4" w:space="0" w:color="auto"/>
              <w:right w:val="double" w:sz="4" w:space="0" w:color="auto"/>
            </w:tcBorders>
            <w:shd w:val="clear" w:color="auto" w:fill="F18F85"/>
          </w:tcPr>
          <w:p w:rsidR="00F134D9" w:rsidRPr="008D1113" w:rsidRDefault="00F134D9" w:rsidP="00F134D9">
            <w:pPr>
              <w:spacing w:after="51" w:line="240" w:lineRule="auto"/>
              <w:ind w:left="110" w:firstLine="0"/>
              <w:jc w:val="center"/>
              <w:rPr>
                <w:szCs w:val="24"/>
              </w:rPr>
            </w:pPr>
            <w:r w:rsidRPr="008D1113">
              <w:rPr>
                <w:szCs w:val="24"/>
              </w:rPr>
              <w:t>3 года</w:t>
            </w:r>
          </w:p>
          <w:p w:rsidR="00F134D9" w:rsidRPr="008D1113" w:rsidRDefault="00F134D9" w:rsidP="00F134D9">
            <w:pPr>
              <w:spacing w:after="0" w:line="240" w:lineRule="auto"/>
              <w:ind w:left="110" w:firstLine="0"/>
              <w:jc w:val="center"/>
              <w:rPr>
                <w:szCs w:val="24"/>
              </w:rPr>
            </w:pPr>
            <w:r w:rsidRPr="008D1113">
              <w:rPr>
                <w:szCs w:val="24"/>
              </w:rPr>
              <w:t>10 мес</w:t>
            </w:r>
          </w:p>
        </w:tc>
        <w:tc>
          <w:tcPr>
            <w:tcW w:w="1930" w:type="dxa"/>
            <w:tcBorders>
              <w:top w:val="double" w:sz="4" w:space="0" w:color="auto"/>
              <w:left w:val="double" w:sz="4" w:space="0" w:color="auto"/>
              <w:bottom w:val="double" w:sz="4" w:space="0" w:color="auto"/>
              <w:right w:val="double" w:sz="4" w:space="0" w:color="auto"/>
            </w:tcBorders>
            <w:shd w:val="clear" w:color="auto" w:fill="F18F85"/>
            <w:vAlign w:val="bottom"/>
          </w:tcPr>
          <w:p w:rsidR="00F134D9" w:rsidRPr="008D1113" w:rsidRDefault="00F134D9" w:rsidP="00F134D9">
            <w:pPr>
              <w:spacing w:after="0" w:line="240" w:lineRule="auto"/>
              <w:ind w:left="108" w:hanging="126"/>
              <w:rPr>
                <w:sz w:val="20"/>
                <w:szCs w:val="20"/>
              </w:rPr>
            </w:pPr>
            <w:r w:rsidRPr="008D1113">
              <w:rPr>
                <w:sz w:val="20"/>
                <w:szCs w:val="20"/>
              </w:rPr>
              <w:t>Очная (на базе среднего общего образования)</w:t>
            </w:r>
          </w:p>
        </w:tc>
        <w:tc>
          <w:tcPr>
            <w:tcW w:w="1321" w:type="dxa"/>
            <w:tcBorders>
              <w:top w:val="double" w:sz="4" w:space="0" w:color="auto"/>
              <w:left w:val="double" w:sz="4" w:space="0" w:color="auto"/>
              <w:bottom w:val="double" w:sz="4" w:space="0" w:color="auto"/>
              <w:right w:val="double" w:sz="4" w:space="0" w:color="auto"/>
            </w:tcBorders>
            <w:shd w:val="clear" w:color="auto" w:fill="F18F85"/>
            <w:vAlign w:val="center"/>
          </w:tcPr>
          <w:p w:rsidR="00F134D9" w:rsidRPr="009B5C9A" w:rsidRDefault="00F134D9" w:rsidP="00F134D9">
            <w:pPr>
              <w:spacing w:after="0" w:line="240" w:lineRule="auto"/>
              <w:ind w:left="0" w:right="2" w:firstLine="0"/>
              <w:jc w:val="center"/>
              <w:rPr>
                <w:sz w:val="20"/>
                <w:szCs w:val="20"/>
              </w:rPr>
            </w:pPr>
            <w:r w:rsidRPr="009B5C9A">
              <w:rPr>
                <w:sz w:val="20"/>
                <w:szCs w:val="20"/>
              </w:rPr>
              <w:t>25</w:t>
            </w:r>
          </w:p>
        </w:tc>
        <w:tc>
          <w:tcPr>
            <w:tcW w:w="998" w:type="dxa"/>
            <w:tcBorders>
              <w:top w:val="double" w:sz="4" w:space="0" w:color="auto"/>
              <w:left w:val="double" w:sz="4" w:space="0" w:color="auto"/>
              <w:bottom w:val="double" w:sz="4" w:space="0" w:color="auto"/>
              <w:right w:val="double" w:sz="4" w:space="0" w:color="auto"/>
            </w:tcBorders>
            <w:shd w:val="clear" w:color="auto" w:fill="F18F85"/>
            <w:vAlign w:val="center"/>
          </w:tcPr>
          <w:p w:rsidR="00F134D9" w:rsidRPr="009B5C9A" w:rsidRDefault="00F134D9" w:rsidP="00F134D9">
            <w:pPr>
              <w:spacing w:after="0" w:line="240" w:lineRule="auto"/>
              <w:ind w:left="0" w:right="2" w:firstLine="0"/>
              <w:jc w:val="center"/>
              <w:rPr>
                <w:sz w:val="20"/>
                <w:szCs w:val="20"/>
              </w:rPr>
            </w:pPr>
            <w:r w:rsidRPr="009B5C9A">
              <w:rPr>
                <w:sz w:val="20"/>
                <w:szCs w:val="20"/>
              </w:rPr>
              <w:t>495</w:t>
            </w:r>
          </w:p>
        </w:tc>
        <w:tc>
          <w:tcPr>
            <w:tcW w:w="840" w:type="dxa"/>
            <w:tcBorders>
              <w:top w:val="double" w:sz="4" w:space="0" w:color="auto"/>
              <w:left w:val="double" w:sz="4" w:space="0" w:color="auto"/>
              <w:bottom w:val="double" w:sz="4" w:space="0" w:color="auto"/>
              <w:right w:val="double" w:sz="4" w:space="0" w:color="auto"/>
            </w:tcBorders>
            <w:shd w:val="clear" w:color="auto" w:fill="F18F85"/>
            <w:vAlign w:val="center"/>
          </w:tcPr>
          <w:p w:rsidR="00F134D9" w:rsidRPr="009B5C9A" w:rsidRDefault="00F134D9" w:rsidP="00F134D9">
            <w:pPr>
              <w:spacing w:after="0" w:line="240" w:lineRule="auto"/>
              <w:ind w:left="2" w:firstLine="0"/>
              <w:jc w:val="center"/>
              <w:rPr>
                <w:sz w:val="20"/>
                <w:szCs w:val="20"/>
              </w:rPr>
            </w:pPr>
            <w:r w:rsidRPr="009B5C9A">
              <w:rPr>
                <w:sz w:val="20"/>
                <w:szCs w:val="20"/>
              </w:rPr>
              <w:t>58</w:t>
            </w:r>
          </w:p>
        </w:tc>
        <w:tc>
          <w:tcPr>
            <w:tcW w:w="903" w:type="dxa"/>
            <w:tcBorders>
              <w:top w:val="double" w:sz="4" w:space="0" w:color="auto"/>
              <w:left w:val="double" w:sz="4" w:space="0" w:color="auto"/>
              <w:bottom w:val="double" w:sz="4" w:space="0" w:color="auto"/>
              <w:right w:val="double" w:sz="4" w:space="0" w:color="auto"/>
            </w:tcBorders>
            <w:shd w:val="clear" w:color="auto" w:fill="F18F85"/>
            <w:vAlign w:val="center"/>
          </w:tcPr>
          <w:p w:rsidR="00F134D9" w:rsidRPr="009B5C9A" w:rsidRDefault="00F134D9" w:rsidP="00F134D9">
            <w:pPr>
              <w:spacing w:after="0" w:line="240" w:lineRule="auto"/>
              <w:ind w:left="11" w:firstLine="0"/>
              <w:jc w:val="center"/>
              <w:rPr>
                <w:sz w:val="20"/>
                <w:szCs w:val="20"/>
              </w:rPr>
            </w:pPr>
            <w:r w:rsidRPr="009B5C9A">
              <w:rPr>
                <w:sz w:val="20"/>
                <w:szCs w:val="20"/>
              </w:rPr>
              <w:t>27</w:t>
            </w:r>
          </w:p>
        </w:tc>
        <w:tc>
          <w:tcPr>
            <w:tcW w:w="917" w:type="dxa"/>
            <w:tcBorders>
              <w:top w:val="double" w:sz="4" w:space="0" w:color="auto"/>
              <w:left w:val="double" w:sz="4" w:space="0" w:color="auto"/>
              <w:bottom w:val="double" w:sz="4" w:space="0" w:color="auto"/>
              <w:right w:val="double" w:sz="4" w:space="0" w:color="auto"/>
            </w:tcBorders>
            <w:shd w:val="clear" w:color="auto" w:fill="F18F85"/>
            <w:vAlign w:val="center"/>
          </w:tcPr>
          <w:p w:rsidR="00F134D9" w:rsidRPr="009B5C9A" w:rsidRDefault="00F134D9" w:rsidP="00F134D9">
            <w:pPr>
              <w:spacing w:after="0" w:line="240" w:lineRule="auto"/>
              <w:ind w:left="4" w:firstLine="0"/>
              <w:jc w:val="center"/>
              <w:rPr>
                <w:sz w:val="20"/>
                <w:szCs w:val="20"/>
              </w:rPr>
            </w:pPr>
            <w:r w:rsidRPr="009B5C9A">
              <w:rPr>
                <w:sz w:val="20"/>
                <w:szCs w:val="20"/>
              </w:rPr>
              <w:t>31</w:t>
            </w:r>
          </w:p>
        </w:tc>
      </w:tr>
      <w:tr w:rsidR="00F134D9" w:rsidRPr="009B5C9A" w:rsidTr="00F134D9">
        <w:trPr>
          <w:trHeight w:val="539"/>
        </w:trPr>
        <w:tc>
          <w:tcPr>
            <w:tcW w:w="1702" w:type="dxa"/>
            <w:vMerge w:val="restart"/>
            <w:tcBorders>
              <w:top w:val="double" w:sz="4" w:space="0" w:color="auto"/>
              <w:left w:val="double" w:sz="4" w:space="0" w:color="auto"/>
              <w:bottom w:val="single" w:sz="4" w:space="0" w:color="000000"/>
              <w:right w:val="double" w:sz="4" w:space="0" w:color="auto"/>
            </w:tcBorders>
            <w:shd w:val="clear" w:color="auto" w:fill="C5E0B3" w:themeFill="accent6" w:themeFillTint="66"/>
            <w:vAlign w:val="center"/>
          </w:tcPr>
          <w:p w:rsidR="00F134D9" w:rsidRPr="008D1113" w:rsidRDefault="00F134D9" w:rsidP="00F134D9">
            <w:pPr>
              <w:spacing w:after="53" w:line="240" w:lineRule="auto"/>
              <w:ind w:left="0" w:right="-3" w:firstLine="0"/>
              <w:jc w:val="center"/>
              <w:rPr>
                <w:szCs w:val="24"/>
              </w:rPr>
            </w:pPr>
            <w:r w:rsidRPr="008D1113">
              <w:rPr>
                <w:szCs w:val="24"/>
              </w:rPr>
              <w:t>34.02.01</w:t>
            </w:r>
          </w:p>
          <w:p w:rsidR="00F134D9" w:rsidRPr="008D1113" w:rsidRDefault="00F134D9" w:rsidP="00F134D9">
            <w:pPr>
              <w:spacing w:after="0" w:line="240" w:lineRule="auto"/>
              <w:ind w:left="0" w:right="3" w:firstLine="0"/>
              <w:jc w:val="center"/>
              <w:rPr>
                <w:szCs w:val="24"/>
              </w:rPr>
            </w:pPr>
            <w:r w:rsidRPr="008D1113">
              <w:rPr>
                <w:szCs w:val="24"/>
              </w:rPr>
              <w:t>Сестринское дело</w:t>
            </w:r>
          </w:p>
        </w:tc>
        <w:tc>
          <w:tcPr>
            <w:tcW w:w="1417" w:type="dxa"/>
            <w:tcBorders>
              <w:top w:val="double" w:sz="4" w:space="0" w:color="auto"/>
              <w:left w:val="double" w:sz="4" w:space="0" w:color="auto"/>
              <w:bottom w:val="single" w:sz="4" w:space="0" w:color="000000"/>
              <w:right w:val="double" w:sz="4" w:space="0" w:color="auto"/>
            </w:tcBorders>
            <w:shd w:val="clear" w:color="auto" w:fill="C5E0B3" w:themeFill="accent6" w:themeFillTint="66"/>
          </w:tcPr>
          <w:p w:rsidR="00F134D9" w:rsidRPr="008D1113" w:rsidRDefault="00F134D9" w:rsidP="00F134D9">
            <w:pPr>
              <w:spacing w:after="51" w:line="240" w:lineRule="auto"/>
              <w:ind w:left="110" w:firstLine="0"/>
              <w:jc w:val="center"/>
              <w:rPr>
                <w:szCs w:val="24"/>
              </w:rPr>
            </w:pPr>
            <w:r w:rsidRPr="008D1113">
              <w:rPr>
                <w:szCs w:val="24"/>
              </w:rPr>
              <w:t>3 года</w:t>
            </w:r>
          </w:p>
          <w:p w:rsidR="00F134D9" w:rsidRPr="008D1113" w:rsidRDefault="00F134D9" w:rsidP="00F134D9">
            <w:pPr>
              <w:spacing w:after="0" w:line="240" w:lineRule="auto"/>
              <w:ind w:left="110" w:firstLine="0"/>
              <w:jc w:val="center"/>
              <w:rPr>
                <w:szCs w:val="24"/>
              </w:rPr>
            </w:pPr>
            <w:r w:rsidRPr="008D1113">
              <w:rPr>
                <w:szCs w:val="24"/>
              </w:rPr>
              <w:t>10 мес</w:t>
            </w:r>
          </w:p>
        </w:tc>
        <w:tc>
          <w:tcPr>
            <w:tcW w:w="1930" w:type="dxa"/>
            <w:tcBorders>
              <w:top w:val="double" w:sz="4" w:space="0" w:color="auto"/>
              <w:left w:val="double" w:sz="4" w:space="0" w:color="auto"/>
              <w:bottom w:val="single" w:sz="4" w:space="0" w:color="000000"/>
              <w:right w:val="double" w:sz="4" w:space="0" w:color="auto"/>
            </w:tcBorders>
            <w:shd w:val="clear" w:color="auto" w:fill="C5E0B3" w:themeFill="accent6" w:themeFillTint="66"/>
            <w:vAlign w:val="bottom"/>
          </w:tcPr>
          <w:p w:rsidR="00F134D9" w:rsidRPr="008D1113" w:rsidRDefault="00F134D9" w:rsidP="00F134D9">
            <w:pPr>
              <w:spacing w:after="0" w:line="240" w:lineRule="auto"/>
              <w:ind w:left="108" w:hanging="126"/>
              <w:rPr>
                <w:sz w:val="20"/>
                <w:szCs w:val="20"/>
              </w:rPr>
            </w:pPr>
            <w:r w:rsidRPr="008D1113">
              <w:rPr>
                <w:sz w:val="20"/>
                <w:szCs w:val="20"/>
              </w:rPr>
              <w:t>Очная (на базе основного общего образования)</w:t>
            </w:r>
          </w:p>
        </w:tc>
        <w:tc>
          <w:tcPr>
            <w:tcW w:w="1321" w:type="dxa"/>
            <w:tcBorders>
              <w:top w:val="double" w:sz="4" w:space="0" w:color="auto"/>
              <w:left w:val="double" w:sz="4" w:space="0" w:color="auto"/>
              <w:bottom w:val="single" w:sz="4" w:space="0" w:color="auto"/>
              <w:right w:val="double" w:sz="4" w:space="0" w:color="auto"/>
            </w:tcBorders>
            <w:shd w:val="clear" w:color="auto" w:fill="C5E0B3" w:themeFill="accent6" w:themeFillTint="66"/>
            <w:vAlign w:val="center"/>
          </w:tcPr>
          <w:p w:rsidR="00F134D9" w:rsidRPr="009B5C9A" w:rsidRDefault="00F134D9" w:rsidP="00F134D9">
            <w:pPr>
              <w:spacing w:after="0" w:line="240" w:lineRule="auto"/>
              <w:ind w:left="0" w:right="2" w:firstLine="0"/>
              <w:jc w:val="center"/>
              <w:rPr>
                <w:sz w:val="20"/>
                <w:szCs w:val="20"/>
              </w:rPr>
            </w:pPr>
            <w:r w:rsidRPr="009B5C9A">
              <w:rPr>
                <w:sz w:val="20"/>
                <w:szCs w:val="20"/>
              </w:rPr>
              <w:t>100</w:t>
            </w:r>
          </w:p>
        </w:tc>
        <w:tc>
          <w:tcPr>
            <w:tcW w:w="998" w:type="dxa"/>
            <w:tcBorders>
              <w:top w:val="double" w:sz="4" w:space="0" w:color="auto"/>
              <w:left w:val="double" w:sz="4" w:space="0" w:color="auto"/>
              <w:bottom w:val="single" w:sz="4" w:space="0" w:color="auto"/>
              <w:right w:val="double" w:sz="4" w:space="0" w:color="auto"/>
            </w:tcBorders>
            <w:shd w:val="clear" w:color="auto" w:fill="C5E0B3" w:themeFill="accent6" w:themeFillTint="66"/>
            <w:vAlign w:val="center"/>
          </w:tcPr>
          <w:p w:rsidR="00F134D9" w:rsidRPr="009B5C9A" w:rsidRDefault="00F134D9" w:rsidP="00F134D9">
            <w:pPr>
              <w:spacing w:after="0" w:line="240" w:lineRule="auto"/>
              <w:ind w:left="0" w:right="2" w:firstLine="0"/>
              <w:jc w:val="center"/>
              <w:rPr>
                <w:sz w:val="20"/>
                <w:szCs w:val="20"/>
              </w:rPr>
            </w:pPr>
            <w:r w:rsidRPr="009B5C9A">
              <w:rPr>
                <w:sz w:val="20"/>
                <w:szCs w:val="20"/>
              </w:rPr>
              <w:t>963</w:t>
            </w:r>
          </w:p>
        </w:tc>
        <w:tc>
          <w:tcPr>
            <w:tcW w:w="840" w:type="dxa"/>
            <w:tcBorders>
              <w:top w:val="double" w:sz="4" w:space="0" w:color="auto"/>
              <w:left w:val="double" w:sz="4" w:space="0" w:color="auto"/>
              <w:bottom w:val="single" w:sz="4" w:space="0" w:color="000000"/>
              <w:right w:val="double" w:sz="4" w:space="0" w:color="auto"/>
            </w:tcBorders>
            <w:shd w:val="clear" w:color="auto" w:fill="C5E0B3" w:themeFill="accent6" w:themeFillTint="66"/>
            <w:vAlign w:val="center"/>
          </w:tcPr>
          <w:p w:rsidR="00F134D9" w:rsidRPr="009B5C9A" w:rsidRDefault="00F134D9" w:rsidP="00F134D9">
            <w:pPr>
              <w:spacing w:after="0" w:line="240" w:lineRule="auto"/>
              <w:ind w:left="2" w:firstLine="0"/>
              <w:jc w:val="center"/>
              <w:rPr>
                <w:sz w:val="20"/>
                <w:szCs w:val="20"/>
              </w:rPr>
            </w:pPr>
            <w:r w:rsidRPr="009B5C9A">
              <w:rPr>
                <w:sz w:val="20"/>
                <w:szCs w:val="20"/>
              </w:rPr>
              <w:t>179</w:t>
            </w:r>
          </w:p>
        </w:tc>
        <w:tc>
          <w:tcPr>
            <w:tcW w:w="903" w:type="dxa"/>
            <w:tcBorders>
              <w:top w:val="double" w:sz="4" w:space="0" w:color="auto"/>
              <w:left w:val="double" w:sz="4" w:space="0" w:color="auto"/>
              <w:bottom w:val="single" w:sz="4" w:space="0" w:color="000000"/>
              <w:right w:val="double" w:sz="4" w:space="0" w:color="auto"/>
            </w:tcBorders>
            <w:shd w:val="clear" w:color="auto" w:fill="C5E0B3" w:themeFill="accent6" w:themeFillTint="66"/>
            <w:vAlign w:val="center"/>
          </w:tcPr>
          <w:p w:rsidR="00F134D9" w:rsidRPr="009B5C9A" w:rsidRDefault="00F134D9" w:rsidP="00F134D9">
            <w:pPr>
              <w:spacing w:after="0" w:line="240" w:lineRule="auto"/>
              <w:ind w:left="11" w:firstLine="0"/>
              <w:jc w:val="center"/>
              <w:rPr>
                <w:sz w:val="20"/>
                <w:szCs w:val="20"/>
              </w:rPr>
            </w:pPr>
            <w:r w:rsidRPr="009B5C9A">
              <w:rPr>
                <w:sz w:val="20"/>
                <w:szCs w:val="20"/>
              </w:rPr>
              <w:t>60</w:t>
            </w:r>
          </w:p>
        </w:tc>
        <w:tc>
          <w:tcPr>
            <w:tcW w:w="917" w:type="dxa"/>
            <w:tcBorders>
              <w:top w:val="double" w:sz="4" w:space="0" w:color="auto"/>
              <w:left w:val="double" w:sz="4" w:space="0" w:color="auto"/>
              <w:bottom w:val="single" w:sz="4" w:space="0" w:color="000000"/>
              <w:right w:val="double" w:sz="4" w:space="0" w:color="auto"/>
            </w:tcBorders>
            <w:shd w:val="clear" w:color="auto" w:fill="C5E0B3" w:themeFill="accent6" w:themeFillTint="66"/>
            <w:vAlign w:val="center"/>
          </w:tcPr>
          <w:p w:rsidR="00F134D9" w:rsidRPr="009B5C9A" w:rsidRDefault="00F134D9" w:rsidP="00F134D9">
            <w:pPr>
              <w:spacing w:after="0" w:line="240" w:lineRule="auto"/>
              <w:ind w:left="4" w:firstLine="0"/>
              <w:jc w:val="center"/>
              <w:rPr>
                <w:sz w:val="20"/>
                <w:szCs w:val="20"/>
              </w:rPr>
            </w:pPr>
            <w:r w:rsidRPr="009B5C9A">
              <w:rPr>
                <w:sz w:val="20"/>
                <w:szCs w:val="20"/>
              </w:rPr>
              <w:t>119</w:t>
            </w:r>
          </w:p>
        </w:tc>
      </w:tr>
      <w:tr w:rsidR="00F134D9" w:rsidRPr="009B5C9A" w:rsidTr="00F134D9">
        <w:trPr>
          <w:trHeight w:val="265"/>
        </w:trPr>
        <w:tc>
          <w:tcPr>
            <w:tcW w:w="1702" w:type="dxa"/>
            <w:vMerge/>
            <w:tcBorders>
              <w:top w:val="nil"/>
              <w:left w:val="double" w:sz="4" w:space="0" w:color="auto"/>
              <w:bottom w:val="nil"/>
              <w:right w:val="double" w:sz="4" w:space="0" w:color="auto"/>
            </w:tcBorders>
            <w:shd w:val="clear" w:color="auto" w:fill="C5E0B3" w:themeFill="accent6" w:themeFillTint="66"/>
          </w:tcPr>
          <w:p w:rsidR="00F134D9" w:rsidRPr="009B5C9A" w:rsidRDefault="00F134D9" w:rsidP="00F134D9">
            <w:pPr>
              <w:spacing w:after="160" w:line="240" w:lineRule="auto"/>
              <w:ind w:left="0" w:firstLine="0"/>
              <w:jc w:val="center"/>
            </w:pPr>
          </w:p>
        </w:tc>
        <w:tc>
          <w:tcPr>
            <w:tcW w:w="1417" w:type="dxa"/>
            <w:tcBorders>
              <w:top w:val="single" w:sz="4" w:space="0" w:color="000000"/>
              <w:left w:val="double" w:sz="4" w:space="0" w:color="auto"/>
              <w:bottom w:val="single" w:sz="4" w:space="0" w:color="000000"/>
              <w:right w:val="double" w:sz="4" w:space="0" w:color="auto"/>
            </w:tcBorders>
            <w:shd w:val="clear" w:color="auto" w:fill="C5E0B3" w:themeFill="accent6" w:themeFillTint="66"/>
          </w:tcPr>
          <w:p w:rsidR="00F134D9" w:rsidRPr="008D1113" w:rsidRDefault="00F134D9" w:rsidP="00F134D9">
            <w:pPr>
              <w:spacing w:after="51" w:line="240" w:lineRule="auto"/>
              <w:ind w:left="110" w:firstLine="0"/>
              <w:jc w:val="center"/>
              <w:rPr>
                <w:szCs w:val="24"/>
              </w:rPr>
            </w:pPr>
            <w:r w:rsidRPr="008D1113">
              <w:rPr>
                <w:szCs w:val="24"/>
              </w:rPr>
              <w:t>3 года</w:t>
            </w:r>
          </w:p>
          <w:p w:rsidR="00F134D9" w:rsidRPr="008D1113" w:rsidRDefault="00F134D9" w:rsidP="00F134D9">
            <w:pPr>
              <w:spacing w:after="0" w:line="240" w:lineRule="auto"/>
              <w:ind w:left="110" w:firstLine="0"/>
              <w:jc w:val="center"/>
              <w:rPr>
                <w:szCs w:val="24"/>
              </w:rPr>
            </w:pPr>
            <w:r w:rsidRPr="008D1113">
              <w:rPr>
                <w:szCs w:val="24"/>
              </w:rPr>
              <w:t>10 мес</w:t>
            </w:r>
          </w:p>
        </w:tc>
        <w:tc>
          <w:tcPr>
            <w:tcW w:w="1930" w:type="dxa"/>
            <w:tcBorders>
              <w:top w:val="single" w:sz="4" w:space="0" w:color="000000"/>
              <w:left w:val="double" w:sz="4" w:space="0" w:color="auto"/>
              <w:bottom w:val="single" w:sz="4" w:space="0" w:color="000000"/>
              <w:right w:val="double" w:sz="4" w:space="0" w:color="auto"/>
            </w:tcBorders>
            <w:shd w:val="clear" w:color="auto" w:fill="C5E0B3" w:themeFill="accent6" w:themeFillTint="66"/>
          </w:tcPr>
          <w:p w:rsidR="00F134D9" w:rsidRPr="008D1113" w:rsidRDefault="00F134D9" w:rsidP="00F134D9">
            <w:pPr>
              <w:spacing w:after="0" w:line="240" w:lineRule="auto"/>
              <w:ind w:left="-18" w:right="99" w:firstLine="0"/>
              <w:rPr>
                <w:sz w:val="20"/>
                <w:szCs w:val="20"/>
              </w:rPr>
            </w:pPr>
            <w:r w:rsidRPr="008D1113">
              <w:rPr>
                <w:sz w:val="20"/>
                <w:szCs w:val="20"/>
              </w:rPr>
              <w:t xml:space="preserve">Очно – заочная (на базе </w:t>
            </w:r>
            <w:r w:rsidRPr="008D1113">
              <w:rPr>
                <w:sz w:val="20"/>
                <w:szCs w:val="20"/>
                <w:vertAlign w:val="superscript"/>
              </w:rPr>
              <w:t xml:space="preserve"> </w:t>
            </w:r>
            <w:r w:rsidRPr="008D1113">
              <w:rPr>
                <w:sz w:val="20"/>
                <w:szCs w:val="20"/>
              </w:rPr>
              <w:t>среднего общего образования)</w:t>
            </w:r>
          </w:p>
        </w:tc>
        <w:tc>
          <w:tcPr>
            <w:tcW w:w="1321" w:type="dxa"/>
            <w:tcBorders>
              <w:top w:val="single" w:sz="4" w:space="0" w:color="auto"/>
              <w:left w:val="double" w:sz="4" w:space="0" w:color="auto"/>
              <w:bottom w:val="single" w:sz="4" w:space="0" w:color="auto"/>
              <w:right w:val="double" w:sz="4" w:space="0" w:color="auto"/>
            </w:tcBorders>
            <w:shd w:val="clear" w:color="auto" w:fill="C5E0B3" w:themeFill="accent6" w:themeFillTint="66"/>
            <w:vAlign w:val="center"/>
          </w:tcPr>
          <w:p w:rsidR="00F134D9" w:rsidRPr="009B5C9A" w:rsidRDefault="00F134D9" w:rsidP="00F134D9">
            <w:pPr>
              <w:spacing w:after="0" w:line="240" w:lineRule="auto"/>
              <w:ind w:left="107" w:firstLine="0"/>
              <w:jc w:val="center"/>
              <w:rPr>
                <w:sz w:val="20"/>
                <w:szCs w:val="20"/>
              </w:rPr>
            </w:pPr>
            <w:r w:rsidRPr="009B5C9A">
              <w:rPr>
                <w:sz w:val="20"/>
                <w:szCs w:val="20"/>
              </w:rPr>
              <w:t>75</w:t>
            </w:r>
          </w:p>
        </w:tc>
        <w:tc>
          <w:tcPr>
            <w:tcW w:w="998" w:type="dxa"/>
            <w:tcBorders>
              <w:top w:val="single" w:sz="4" w:space="0" w:color="auto"/>
              <w:left w:val="double" w:sz="4" w:space="0" w:color="auto"/>
              <w:bottom w:val="single" w:sz="4" w:space="0" w:color="auto"/>
              <w:right w:val="double" w:sz="4" w:space="0" w:color="auto"/>
            </w:tcBorders>
            <w:shd w:val="clear" w:color="auto" w:fill="C5E0B3" w:themeFill="accent6" w:themeFillTint="66"/>
            <w:vAlign w:val="center"/>
          </w:tcPr>
          <w:p w:rsidR="00F134D9" w:rsidRPr="009B5C9A" w:rsidRDefault="00F134D9" w:rsidP="00F134D9">
            <w:pPr>
              <w:spacing w:after="0" w:line="240" w:lineRule="auto"/>
              <w:ind w:left="0" w:right="2" w:firstLine="0"/>
              <w:jc w:val="center"/>
              <w:rPr>
                <w:sz w:val="20"/>
                <w:szCs w:val="20"/>
              </w:rPr>
            </w:pPr>
            <w:r w:rsidRPr="009B5C9A">
              <w:rPr>
                <w:sz w:val="20"/>
                <w:szCs w:val="20"/>
              </w:rPr>
              <w:t>369</w:t>
            </w:r>
          </w:p>
        </w:tc>
        <w:tc>
          <w:tcPr>
            <w:tcW w:w="840" w:type="dxa"/>
            <w:tcBorders>
              <w:top w:val="single" w:sz="4" w:space="0" w:color="000000"/>
              <w:left w:val="double" w:sz="4" w:space="0" w:color="auto"/>
              <w:bottom w:val="single" w:sz="4" w:space="0" w:color="000000"/>
              <w:right w:val="double" w:sz="4" w:space="0" w:color="auto"/>
            </w:tcBorders>
            <w:shd w:val="clear" w:color="auto" w:fill="C5E0B3" w:themeFill="accent6" w:themeFillTint="66"/>
            <w:vAlign w:val="center"/>
          </w:tcPr>
          <w:p w:rsidR="00F134D9" w:rsidRPr="009B5C9A" w:rsidRDefault="00F134D9" w:rsidP="00F134D9">
            <w:pPr>
              <w:spacing w:after="0" w:line="240" w:lineRule="auto"/>
              <w:ind w:left="2" w:firstLine="0"/>
              <w:jc w:val="center"/>
              <w:rPr>
                <w:sz w:val="20"/>
                <w:szCs w:val="20"/>
              </w:rPr>
            </w:pPr>
            <w:r w:rsidRPr="009B5C9A">
              <w:rPr>
                <w:sz w:val="20"/>
                <w:szCs w:val="20"/>
              </w:rPr>
              <w:t>111</w:t>
            </w:r>
          </w:p>
        </w:tc>
        <w:tc>
          <w:tcPr>
            <w:tcW w:w="903" w:type="dxa"/>
            <w:tcBorders>
              <w:top w:val="single" w:sz="4" w:space="0" w:color="000000"/>
              <w:left w:val="double" w:sz="4" w:space="0" w:color="auto"/>
              <w:bottom w:val="double" w:sz="4" w:space="0" w:color="auto"/>
              <w:right w:val="double" w:sz="4" w:space="0" w:color="auto"/>
            </w:tcBorders>
            <w:shd w:val="clear" w:color="auto" w:fill="C5E0B3" w:themeFill="accent6" w:themeFillTint="66"/>
            <w:vAlign w:val="center"/>
          </w:tcPr>
          <w:p w:rsidR="00F134D9" w:rsidRPr="009B5C9A" w:rsidRDefault="00F134D9" w:rsidP="00F134D9">
            <w:pPr>
              <w:spacing w:after="0" w:line="240" w:lineRule="auto"/>
              <w:ind w:left="112" w:firstLine="0"/>
              <w:jc w:val="center"/>
              <w:rPr>
                <w:sz w:val="20"/>
                <w:szCs w:val="20"/>
              </w:rPr>
            </w:pPr>
            <w:r w:rsidRPr="009B5C9A">
              <w:rPr>
                <w:sz w:val="20"/>
                <w:szCs w:val="20"/>
              </w:rPr>
              <w:t>82</w:t>
            </w:r>
          </w:p>
        </w:tc>
        <w:tc>
          <w:tcPr>
            <w:tcW w:w="917" w:type="dxa"/>
            <w:tcBorders>
              <w:top w:val="single" w:sz="4" w:space="0" w:color="000000"/>
              <w:left w:val="double" w:sz="4" w:space="0" w:color="auto"/>
              <w:bottom w:val="double" w:sz="4" w:space="0" w:color="auto"/>
              <w:right w:val="double" w:sz="4" w:space="0" w:color="auto"/>
            </w:tcBorders>
            <w:shd w:val="clear" w:color="auto" w:fill="C5E0B3" w:themeFill="accent6" w:themeFillTint="66"/>
            <w:vAlign w:val="center"/>
          </w:tcPr>
          <w:p w:rsidR="00F134D9" w:rsidRPr="009B5C9A" w:rsidRDefault="00F134D9" w:rsidP="00F134D9">
            <w:pPr>
              <w:spacing w:after="0" w:line="240" w:lineRule="auto"/>
              <w:ind w:left="4" w:firstLine="0"/>
              <w:jc w:val="center"/>
              <w:rPr>
                <w:sz w:val="20"/>
                <w:szCs w:val="20"/>
              </w:rPr>
            </w:pPr>
            <w:r w:rsidRPr="009B5C9A">
              <w:rPr>
                <w:sz w:val="20"/>
                <w:szCs w:val="20"/>
              </w:rPr>
              <w:t>29</w:t>
            </w:r>
          </w:p>
        </w:tc>
      </w:tr>
      <w:tr w:rsidR="00F134D9" w:rsidRPr="009B5C9A" w:rsidTr="00F134D9">
        <w:trPr>
          <w:trHeight w:val="232"/>
        </w:trPr>
        <w:tc>
          <w:tcPr>
            <w:tcW w:w="1702" w:type="dxa"/>
            <w:vMerge/>
            <w:tcBorders>
              <w:top w:val="nil"/>
              <w:left w:val="double" w:sz="4" w:space="0" w:color="auto"/>
              <w:bottom w:val="double" w:sz="4" w:space="0" w:color="auto"/>
              <w:right w:val="double" w:sz="4" w:space="0" w:color="auto"/>
            </w:tcBorders>
            <w:shd w:val="clear" w:color="auto" w:fill="C5E0B3" w:themeFill="accent6" w:themeFillTint="66"/>
          </w:tcPr>
          <w:p w:rsidR="00F134D9" w:rsidRPr="009B5C9A" w:rsidRDefault="00F134D9" w:rsidP="00F134D9">
            <w:pPr>
              <w:spacing w:after="160" w:line="240" w:lineRule="auto"/>
              <w:ind w:left="0" w:firstLine="0"/>
              <w:jc w:val="center"/>
            </w:pPr>
          </w:p>
        </w:tc>
        <w:tc>
          <w:tcPr>
            <w:tcW w:w="1417" w:type="dxa"/>
            <w:tcBorders>
              <w:top w:val="single" w:sz="4" w:space="0" w:color="000000"/>
              <w:left w:val="double" w:sz="4" w:space="0" w:color="auto"/>
              <w:bottom w:val="double" w:sz="4" w:space="0" w:color="auto"/>
              <w:right w:val="double" w:sz="4" w:space="0" w:color="auto"/>
            </w:tcBorders>
            <w:shd w:val="clear" w:color="auto" w:fill="C5E0B3" w:themeFill="accent6" w:themeFillTint="66"/>
          </w:tcPr>
          <w:p w:rsidR="00F134D9" w:rsidRPr="008D1113" w:rsidRDefault="00F134D9" w:rsidP="00F134D9">
            <w:pPr>
              <w:spacing w:after="51" w:line="240" w:lineRule="auto"/>
              <w:ind w:left="110" w:firstLine="0"/>
              <w:jc w:val="center"/>
              <w:rPr>
                <w:szCs w:val="24"/>
              </w:rPr>
            </w:pPr>
            <w:r w:rsidRPr="008D1113">
              <w:rPr>
                <w:szCs w:val="24"/>
              </w:rPr>
              <w:t>2 года</w:t>
            </w:r>
          </w:p>
          <w:p w:rsidR="00F134D9" w:rsidRPr="008D1113" w:rsidRDefault="00F134D9" w:rsidP="00F134D9">
            <w:pPr>
              <w:spacing w:after="0" w:line="240" w:lineRule="auto"/>
              <w:ind w:left="110" w:firstLine="0"/>
              <w:jc w:val="center"/>
              <w:rPr>
                <w:szCs w:val="24"/>
              </w:rPr>
            </w:pPr>
            <w:r w:rsidRPr="008D1113">
              <w:rPr>
                <w:szCs w:val="24"/>
              </w:rPr>
              <w:t>10 мес</w:t>
            </w:r>
          </w:p>
        </w:tc>
        <w:tc>
          <w:tcPr>
            <w:tcW w:w="1930" w:type="dxa"/>
            <w:tcBorders>
              <w:top w:val="single" w:sz="4" w:space="0" w:color="000000"/>
              <w:left w:val="double" w:sz="4" w:space="0" w:color="auto"/>
              <w:bottom w:val="double" w:sz="4" w:space="0" w:color="auto"/>
              <w:right w:val="double" w:sz="4" w:space="0" w:color="auto"/>
            </w:tcBorders>
            <w:shd w:val="clear" w:color="auto" w:fill="C5E0B3" w:themeFill="accent6" w:themeFillTint="66"/>
            <w:vAlign w:val="center"/>
          </w:tcPr>
          <w:p w:rsidR="00F134D9" w:rsidRPr="008D1113" w:rsidRDefault="00F134D9" w:rsidP="00F134D9">
            <w:pPr>
              <w:spacing w:after="0" w:line="240" w:lineRule="auto"/>
              <w:ind w:left="0" w:firstLine="0"/>
              <w:rPr>
                <w:sz w:val="20"/>
                <w:szCs w:val="20"/>
              </w:rPr>
            </w:pPr>
            <w:r w:rsidRPr="008D1113">
              <w:rPr>
                <w:sz w:val="20"/>
                <w:szCs w:val="20"/>
              </w:rPr>
              <w:t>Очная (на базе среднего общего образования)</w:t>
            </w:r>
          </w:p>
        </w:tc>
        <w:tc>
          <w:tcPr>
            <w:tcW w:w="1321" w:type="dxa"/>
            <w:tcBorders>
              <w:top w:val="single" w:sz="4" w:space="0" w:color="auto"/>
              <w:left w:val="double" w:sz="4" w:space="0" w:color="auto"/>
              <w:bottom w:val="double" w:sz="4" w:space="0" w:color="auto"/>
              <w:right w:val="double" w:sz="4" w:space="0" w:color="auto"/>
            </w:tcBorders>
            <w:shd w:val="clear" w:color="auto" w:fill="C5E0B3" w:themeFill="accent6" w:themeFillTint="66"/>
            <w:vAlign w:val="center"/>
          </w:tcPr>
          <w:p w:rsidR="00F134D9" w:rsidRPr="009B5C9A" w:rsidRDefault="00F134D9" w:rsidP="00F134D9">
            <w:pPr>
              <w:spacing w:after="0" w:line="240" w:lineRule="auto"/>
              <w:ind w:left="0" w:right="2" w:firstLine="0"/>
              <w:jc w:val="center"/>
              <w:rPr>
                <w:sz w:val="20"/>
                <w:szCs w:val="20"/>
              </w:rPr>
            </w:pPr>
            <w:r w:rsidRPr="009B5C9A">
              <w:rPr>
                <w:sz w:val="20"/>
                <w:szCs w:val="20"/>
              </w:rPr>
              <w:t>100</w:t>
            </w:r>
          </w:p>
        </w:tc>
        <w:tc>
          <w:tcPr>
            <w:tcW w:w="998" w:type="dxa"/>
            <w:tcBorders>
              <w:top w:val="single" w:sz="4" w:space="0" w:color="auto"/>
              <w:left w:val="double" w:sz="4" w:space="0" w:color="auto"/>
              <w:bottom w:val="double" w:sz="4" w:space="0" w:color="auto"/>
              <w:right w:val="double" w:sz="4" w:space="0" w:color="auto"/>
            </w:tcBorders>
            <w:shd w:val="clear" w:color="auto" w:fill="C5E0B3" w:themeFill="accent6" w:themeFillTint="66"/>
            <w:vAlign w:val="center"/>
          </w:tcPr>
          <w:p w:rsidR="00F134D9" w:rsidRPr="009B5C9A" w:rsidRDefault="00F134D9" w:rsidP="00F134D9">
            <w:pPr>
              <w:spacing w:after="0" w:line="240" w:lineRule="auto"/>
              <w:ind w:left="0" w:right="2" w:firstLine="0"/>
              <w:jc w:val="center"/>
              <w:rPr>
                <w:sz w:val="20"/>
                <w:szCs w:val="20"/>
              </w:rPr>
            </w:pPr>
            <w:r w:rsidRPr="009B5C9A">
              <w:rPr>
                <w:sz w:val="20"/>
                <w:szCs w:val="20"/>
              </w:rPr>
              <w:t>536</w:t>
            </w:r>
          </w:p>
        </w:tc>
        <w:tc>
          <w:tcPr>
            <w:tcW w:w="840" w:type="dxa"/>
            <w:tcBorders>
              <w:top w:val="single" w:sz="4" w:space="0" w:color="000000"/>
              <w:left w:val="double" w:sz="4" w:space="0" w:color="auto"/>
              <w:bottom w:val="double" w:sz="4" w:space="0" w:color="auto"/>
              <w:right w:val="double" w:sz="4" w:space="0" w:color="auto"/>
            </w:tcBorders>
            <w:shd w:val="clear" w:color="auto" w:fill="C5E0B3" w:themeFill="accent6" w:themeFillTint="66"/>
            <w:vAlign w:val="center"/>
          </w:tcPr>
          <w:p w:rsidR="00F134D9" w:rsidRPr="009B5C9A" w:rsidRDefault="00F134D9" w:rsidP="00F134D9">
            <w:pPr>
              <w:spacing w:after="0" w:line="240" w:lineRule="auto"/>
              <w:ind w:left="2" w:firstLine="0"/>
              <w:jc w:val="center"/>
              <w:rPr>
                <w:sz w:val="20"/>
                <w:szCs w:val="20"/>
              </w:rPr>
            </w:pPr>
            <w:r w:rsidRPr="009B5C9A">
              <w:rPr>
                <w:sz w:val="20"/>
                <w:szCs w:val="20"/>
              </w:rPr>
              <w:t>125</w:t>
            </w:r>
          </w:p>
        </w:tc>
        <w:tc>
          <w:tcPr>
            <w:tcW w:w="903" w:type="dxa"/>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tcPr>
          <w:p w:rsidR="00F134D9" w:rsidRPr="009B5C9A" w:rsidRDefault="00F134D9" w:rsidP="00F134D9">
            <w:pPr>
              <w:spacing w:after="0" w:line="240" w:lineRule="auto"/>
              <w:ind w:left="11" w:firstLine="0"/>
              <w:jc w:val="center"/>
              <w:rPr>
                <w:sz w:val="20"/>
                <w:szCs w:val="20"/>
              </w:rPr>
            </w:pPr>
            <w:r w:rsidRPr="009B5C9A">
              <w:rPr>
                <w:sz w:val="20"/>
                <w:szCs w:val="20"/>
              </w:rPr>
              <w:t>104</w:t>
            </w:r>
          </w:p>
        </w:tc>
        <w:tc>
          <w:tcPr>
            <w:tcW w:w="917" w:type="dxa"/>
            <w:tcBorders>
              <w:top w:val="double" w:sz="4" w:space="0" w:color="auto"/>
              <w:left w:val="double" w:sz="4" w:space="0" w:color="auto"/>
              <w:bottom w:val="single" w:sz="4" w:space="0" w:color="000000"/>
              <w:right w:val="double" w:sz="4" w:space="0" w:color="auto"/>
            </w:tcBorders>
            <w:shd w:val="clear" w:color="auto" w:fill="C5E0B3" w:themeFill="accent6" w:themeFillTint="66"/>
            <w:vAlign w:val="center"/>
          </w:tcPr>
          <w:p w:rsidR="00F134D9" w:rsidRPr="009B5C9A" w:rsidRDefault="00F134D9" w:rsidP="00F134D9">
            <w:pPr>
              <w:spacing w:after="0" w:line="240" w:lineRule="auto"/>
              <w:ind w:left="4" w:firstLine="0"/>
              <w:jc w:val="center"/>
              <w:rPr>
                <w:sz w:val="20"/>
                <w:szCs w:val="20"/>
              </w:rPr>
            </w:pPr>
            <w:r w:rsidRPr="009B5C9A">
              <w:rPr>
                <w:sz w:val="20"/>
                <w:szCs w:val="20"/>
              </w:rPr>
              <w:t>21</w:t>
            </w:r>
          </w:p>
        </w:tc>
      </w:tr>
      <w:tr w:rsidR="00F134D9" w:rsidRPr="009B5C9A" w:rsidTr="00F134D9">
        <w:trPr>
          <w:trHeight w:val="337"/>
        </w:trPr>
        <w:tc>
          <w:tcPr>
            <w:tcW w:w="5049" w:type="dxa"/>
            <w:gridSpan w:val="3"/>
            <w:tcBorders>
              <w:top w:val="double" w:sz="4" w:space="0" w:color="auto"/>
              <w:left w:val="double" w:sz="4" w:space="0" w:color="auto"/>
              <w:bottom w:val="double" w:sz="4" w:space="0" w:color="auto"/>
              <w:right w:val="double" w:sz="4" w:space="0" w:color="auto"/>
            </w:tcBorders>
            <w:shd w:val="clear" w:color="auto" w:fill="D9E2F3" w:themeFill="accent5" w:themeFillTint="33"/>
          </w:tcPr>
          <w:p w:rsidR="00F134D9" w:rsidRPr="009B5C9A" w:rsidRDefault="00F134D9" w:rsidP="00F134D9">
            <w:pPr>
              <w:spacing w:after="0" w:line="240" w:lineRule="auto"/>
              <w:ind w:left="1" w:firstLine="0"/>
              <w:jc w:val="center"/>
            </w:pPr>
            <w:r w:rsidRPr="009B5C9A">
              <w:rPr>
                <w:b/>
                <w:sz w:val="22"/>
              </w:rPr>
              <w:t>ИТОГО</w:t>
            </w:r>
          </w:p>
        </w:tc>
        <w:tc>
          <w:tcPr>
            <w:tcW w:w="1321" w:type="dxa"/>
            <w:tcBorders>
              <w:top w:val="double" w:sz="4" w:space="0" w:color="auto"/>
              <w:left w:val="double" w:sz="4" w:space="0" w:color="auto"/>
              <w:bottom w:val="double" w:sz="4" w:space="0" w:color="auto"/>
              <w:right w:val="double" w:sz="4" w:space="0" w:color="auto"/>
            </w:tcBorders>
            <w:shd w:val="clear" w:color="auto" w:fill="D9E2F3" w:themeFill="accent5" w:themeFillTint="33"/>
            <w:vAlign w:val="center"/>
          </w:tcPr>
          <w:p w:rsidR="00F134D9" w:rsidRPr="009B5C9A" w:rsidRDefault="00F134D9" w:rsidP="00F134D9">
            <w:pPr>
              <w:spacing w:after="0" w:line="240" w:lineRule="auto"/>
              <w:ind w:left="0" w:right="2" w:firstLine="0"/>
              <w:jc w:val="center"/>
              <w:rPr>
                <w:b/>
              </w:rPr>
            </w:pPr>
            <w:r w:rsidRPr="009B5C9A">
              <w:rPr>
                <w:b/>
                <w:sz w:val="20"/>
              </w:rPr>
              <w:t>300</w:t>
            </w:r>
          </w:p>
        </w:tc>
        <w:tc>
          <w:tcPr>
            <w:tcW w:w="998" w:type="dxa"/>
            <w:tcBorders>
              <w:top w:val="double" w:sz="4" w:space="0" w:color="auto"/>
              <w:left w:val="double" w:sz="4" w:space="0" w:color="auto"/>
              <w:bottom w:val="double" w:sz="4" w:space="0" w:color="auto"/>
              <w:right w:val="double" w:sz="4" w:space="0" w:color="auto"/>
            </w:tcBorders>
            <w:shd w:val="clear" w:color="auto" w:fill="D9E2F3" w:themeFill="accent5" w:themeFillTint="33"/>
            <w:vAlign w:val="center"/>
          </w:tcPr>
          <w:p w:rsidR="00F134D9" w:rsidRPr="009B5C9A" w:rsidRDefault="00F134D9" w:rsidP="00F134D9">
            <w:pPr>
              <w:spacing w:after="0" w:line="240" w:lineRule="auto"/>
              <w:ind w:left="0" w:right="2" w:firstLine="0"/>
              <w:jc w:val="center"/>
              <w:rPr>
                <w:b/>
                <w:sz w:val="20"/>
                <w:szCs w:val="20"/>
                <w:highlight w:val="yellow"/>
              </w:rPr>
            </w:pPr>
            <w:r w:rsidRPr="009B5C9A">
              <w:rPr>
                <w:b/>
                <w:sz w:val="20"/>
                <w:szCs w:val="20"/>
              </w:rPr>
              <w:t>2363</w:t>
            </w:r>
          </w:p>
        </w:tc>
        <w:tc>
          <w:tcPr>
            <w:tcW w:w="840" w:type="dxa"/>
            <w:tcBorders>
              <w:top w:val="double" w:sz="4" w:space="0" w:color="auto"/>
              <w:left w:val="double" w:sz="4" w:space="0" w:color="auto"/>
              <w:bottom w:val="double" w:sz="4" w:space="0" w:color="auto"/>
              <w:right w:val="double" w:sz="4" w:space="0" w:color="auto"/>
            </w:tcBorders>
            <w:shd w:val="clear" w:color="auto" w:fill="D9E2F3" w:themeFill="accent5" w:themeFillTint="33"/>
            <w:vAlign w:val="bottom"/>
          </w:tcPr>
          <w:p w:rsidR="00F134D9" w:rsidRPr="009B5C9A" w:rsidRDefault="00F134D9" w:rsidP="00F134D9">
            <w:pPr>
              <w:ind w:left="72" w:hanging="68"/>
              <w:jc w:val="center"/>
              <w:rPr>
                <w:b/>
                <w:sz w:val="22"/>
              </w:rPr>
            </w:pPr>
            <w:r w:rsidRPr="009B5C9A">
              <w:rPr>
                <w:b/>
                <w:sz w:val="22"/>
              </w:rPr>
              <w:t>473</w:t>
            </w:r>
          </w:p>
        </w:tc>
        <w:tc>
          <w:tcPr>
            <w:tcW w:w="903" w:type="dxa"/>
            <w:tcBorders>
              <w:top w:val="double" w:sz="4" w:space="0" w:color="auto"/>
              <w:left w:val="double" w:sz="4" w:space="0" w:color="auto"/>
              <w:bottom w:val="double" w:sz="4" w:space="0" w:color="auto"/>
              <w:right w:val="double" w:sz="4" w:space="0" w:color="auto"/>
            </w:tcBorders>
            <w:shd w:val="clear" w:color="auto" w:fill="D9E2F3" w:themeFill="accent5" w:themeFillTint="33"/>
            <w:vAlign w:val="bottom"/>
          </w:tcPr>
          <w:p w:rsidR="00F134D9" w:rsidRPr="009B5C9A" w:rsidRDefault="00F134D9" w:rsidP="00F134D9">
            <w:pPr>
              <w:ind w:left="14" w:firstLine="0"/>
              <w:jc w:val="center"/>
              <w:rPr>
                <w:b/>
                <w:sz w:val="22"/>
              </w:rPr>
            </w:pPr>
            <w:r w:rsidRPr="009B5C9A">
              <w:rPr>
                <w:b/>
                <w:sz w:val="22"/>
              </w:rPr>
              <w:t>273</w:t>
            </w:r>
          </w:p>
        </w:tc>
        <w:tc>
          <w:tcPr>
            <w:tcW w:w="917" w:type="dxa"/>
            <w:tcBorders>
              <w:top w:val="double" w:sz="4" w:space="0" w:color="auto"/>
              <w:left w:val="double" w:sz="4" w:space="0" w:color="auto"/>
              <w:bottom w:val="double" w:sz="4" w:space="0" w:color="auto"/>
              <w:right w:val="double" w:sz="4" w:space="0" w:color="auto"/>
            </w:tcBorders>
            <w:shd w:val="clear" w:color="auto" w:fill="D9E2F3" w:themeFill="accent5" w:themeFillTint="33"/>
            <w:vAlign w:val="bottom"/>
          </w:tcPr>
          <w:p w:rsidR="00F134D9" w:rsidRPr="009B5C9A" w:rsidRDefault="00F134D9" w:rsidP="00F134D9">
            <w:pPr>
              <w:ind w:left="103" w:firstLine="0"/>
              <w:jc w:val="center"/>
              <w:rPr>
                <w:b/>
                <w:sz w:val="22"/>
              </w:rPr>
            </w:pPr>
            <w:r w:rsidRPr="009B5C9A">
              <w:rPr>
                <w:b/>
                <w:sz w:val="22"/>
              </w:rPr>
              <w:t>200</w:t>
            </w:r>
          </w:p>
        </w:tc>
      </w:tr>
    </w:tbl>
    <w:p w:rsidR="009B5C9A" w:rsidRPr="009B5C9A" w:rsidRDefault="009B5C9A" w:rsidP="009B5C9A">
      <w:pPr>
        <w:spacing w:line="240" w:lineRule="auto"/>
        <w:ind w:left="720" w:right="11" w:firstLine="0"/>
        <w:jc w:val="right"/>
      </w:pPr>
      <w:r w:rsidRPr="009B5C9A">
        <w:t xml:space="preserve"> Информация о приеме абитуриентов в 2022</w:t>
      </w:r>
    </w:p>
    <w:p w:rsidR="008D1113" w:rsidRDefault="008D1113" w:rsidP="009B5C9A">
      <w:pPr>
        <w:spacing w:after="0" w:line="240" w:lineRule="auto"/>
        <w:ind w:left="0" w:firstLine="708"/>
        <w:jc w:val="right"/>
        <w:rPr>
          <w:rFonts w:eastAsia="Calibri"/>
          <w:color w:val="auto"/>
          <w:szCs w:val="24"/>
          <w:lang w:eastAsia="en-US"/>
        </w:rPr>
      </w:pPr>
    </w:p>
    <w:p w:rsidR="009B5C9A" w:rsidRPr="009B5C9A" w:rsidRDefault="008D1113" w:rsidP="009B5C9A">
      <w:pPr>
        <w:spacing w:after="0" w:line="240" w:lineRule="auto"/>
        <w:ind w:left="0" w:firstLine="708"/>
        <w:jc w:val="right"/>
        <w:rPr>
          <w:rFonts w:eastAsia="Calibri"/>
          <w:color w:val="auto"/>
          <w:szCs w:val="24"/>
          <w:lang w:eastAsia="en-US"/>
        </w:rPr>
      </w:pPr>
      <w:r>
        <w:rPr>
          <w:rFonts w:eastAsia="Calibri"/>
          <w:color w:val="auto"/>
          <w:szCs w:val="24"/>
          <w:lang w:eastAsia="en-US"/>
        </w:rPr>
        <w:t>Распределение з</w:t>
      </w:r>
      <w:r w:rsidR="009B5C9A" w:rsidRPr="009B5C9A">
        <w:rPr>
          <w:rFonts w:eastAsia="Calibri"/>
          <w:color w:val="auto"/>
          <w:szCs w:val="24"/>
          <w:lang w:eastAsia="en-US"/>
        </w:rPr>
        <w:t>аявлени</w:t>
      </w:r>
      <w:r>
        <w:rPr>
          <w:rFonts w:eastAsia="Calibri"/>
          <w:color w:val="auto"/>
          <w:szCs w:val="24"/>
          <w:lang w:eastAsia="en-US"/>
        </w:rPr>
        <w:t>й</w:t>
      </w:r>
      <w:r w:rsidR="009B5C9A" w:rsidRPr="009B5C9A">
        <w:rPr>
          <w:rFonts w:eastAsia="Calibri"/>
          <w:color w:val="auto"/>
          <w:szCs w:val="24"/>
          <w:lang w:eastAsia="en-US"/>
        </w:rPr>
        <w:t xml:space="preserve"> по специальностям приема в 2022 году </w:t>
      </w:r>
    </w:p>
    <w:p w:rsidR="009B5C9A" w:rsidRPr="009B5C9A" w:rsidRDefault="009B5C9A" w:rsidP="009B5C9A">
      <w:pPr>
        <w:spacing w:after="0" w:line="240" w:lineRule="auto"/>
        <w:ind w:left="0" w:firstLine="708"/>
        <w:jc w:val="right"/>
        <w:rPr>
          <w:rFonts w:eastAsia="Calibri"/>
          <w:color w:val="auto"/>
          <w:szCs w:val="24"/>
          <w:lang w:eastAsia="en-US"/>
        </w:rPr>
      </w:pPr>
      <w:r w:rsidRPr="009B5C9A">
        <w:rPr>
          <w:rFonts w:eastAsia="Calibri"/>
          <w:color w:val="auto"/>
          <w:szCs w:val="24"/>
          <w:lang w:eastAsia="en-US"/>
        </w:rPr>
        <w:t>:</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364"/>
      </w:tblGrid>
      <w:tr w:rsidR="009B5C9A" w:rsidRPr="009B5C9A" w:rsidTr="008D1113">
        <w:trPr>
          <w:trHeight w:val="365"/>
          <w:jc w:val="center"/>
        </w:trPr>
        <w:tc>
          <w:tcPr>
            <w:tcW w:w="5402" w:type="dxa"/>
            <w:tcBorders>
              <w:top w:val="double" w:sz="4" w:space="0" w:color="auto"/>
              <w:left w:val="double" w:sz="4" w:space="0" w:color="auto"/>
              <w:bottom w:val="double" w:sz="4" w:space="0" w:color="auto"/>
              <w:right w:val="double" w:sz="4" w:space="0" w:color="auto"/>
            </w:tcBorders>
            <w:shd w:val="clear" w:color="auto" w:fill="BDD6EE" w:themeFill="accent1" w:themeFillTint="66"/>
            <w:vAlign w:val="center"/>
          </w:tcPr>
          <w:p w:rsidR="009B5C9A" w:rsidRPr="009B5C9A" w:rsidRDefault="009B5C9A" w:rsidP="009B5C9A">
            <w:pPr>
              <w:spacing w:after="0" w:line="240" w:lineRule="auto"/>
              <w:ind w:left="0" w:firstLine="0"/>
              <w:jc w:val="center"/>
              <w:rPr>
                <w:b/>
                <w:szCs w:val="24"/>
              </w:rPr>
            </w:pPr>
            <w:r w:rsidRPr="009B5C9A">
              <w:rPr>
                <w:b/>
                <w:szCs w:val="24"/>
              </w:rPr>
              <w:t>специальность</w:t>
            </w:r>
          </w:p>
        </w:tc>
        <w:tc>
          <w:tcPr>
            <w:tcW w:w="4364" w:type="dxa"/>
            <w:tcBorders>
              <w:top w:val="double" w:sz="4" w:space="0" w:color="auto"/>
              <w:left w:val="double" w:sz="4" w:space="0" w:color="auto"/>
              <w:bottom w:val="double" w:sz="4" w:space="0" w:color="auto"/>
              <w:right w:val="double" w:sz="4" w:space="0" w:color="auto"/>
            </w:tcBorders>
            <w:shd w:val="clear" w:color="auto" w:fill="BDD6EE" w:themeFill="accent1" w:themeFillTint="66"/>
            <w:noWrap/>
            <w:vAlign w:val="center"/>
          </w:tcPr>
          <w:p w:rsidR="009B5C9A" w:rsidRPr="009B5C9A" w:rsidRDefault="009B5C9A" w:rsidP="009B5C9A">
            <w:pPr>
              <w:spacing w:after="0" w:line="240" w:lineRule="auto"/>
              <w:ind w:left="0" w:firstLine="0"/>
              <w:jc w:val="center"/>
              <w:rPr>
                <w:b/>
                <w:szCs w:val="24"/>
              </w:rPr>
            </w:pPr>
            <w:r w:rsidRPr="009B5C9A">
              <w:rPr>
                <w:b/>
                <w:szCs w:val="24"/>
              </w:rPr>
              <w:t>количество поданных заявлений</w:t>
            </w:r>
          </w:p>
        </w:tc>
      </w:tr>
      <w:tr w:rsidR="009B5C9A" w:rsidRPr="009B5C9A" w:rsidTr="008D1113">
        <w:trPr>
          <w:trHeight w:val="231"/>
          <w:jc w:val="center"/>
        </w:trPr>
        <w:tc>
          <w:tcPr>
            <w:tcW w:w="5402"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tcPr>
          <w:p w:rsidR="009B5C9A" w:rsidRPr="009B5C9A" w:rsidRDefault="009B5C9A" w:rsidP="009B5C9A">
            <w:pPr>
              <w:spacing w:after="0" w:line="240" w:lineRule="auto"/>
              <w:ind w:left="0" w:firstLine="0"/>
              <w:jc w:val="center"/>
              <w:rPr>
                <w:szCs w:val="24"/>
              </w:rPr>
            </w:pPr>
            <w:r w:rsidRPr="009B5C9A">
              <w:rPr>
                <w:szCs w:val="24"/>
              </w:rPr>
              <w:t xml:space="preserve">Сестринское дело </w:t>
            </w:r>
          </w:p>
          <w:p w:rsidR="009B5C9A" w:rsidRPr="009B5C9A" w:rsidRDefault="009B5C9A" w:rsidP="009B5C9A">
            <w:pPr>
              <w:spacing w:after="0" w:line="240" w:lineRule="auto"/>
              <w:ind w:left="0" w:firstLine="0"/>
              <w:jc w:val="center"/>
              <w:rPr>
                <w:szCs w:val="24"/>
              </w:rPr>
            </w:pPr>
            <w:r w:rsidRPr="009B5C9A">
              <w:rPr>
                <w:szCs w:val="24"/>
              </w:rPr>
              <w:t>на базе основного общего образования</w:t>
            </w:r>
          </w:p>
        </w:tc>
        <w:tc>
          <w:tcPr>
            <w:tcW w:w="4364" w:type="dxa"/>
            <w:tcBorders>
              <w:top w:val="double" w:sz="4" w:space="0" w:color="auto"/>
              <w:left w:val="double" w:sz="4" w:space="0" w:color="auto"/>
              <w:bottom w:val="double" w:sz="4" w:space="0" w:color="auto"/>
              <w:right w:val="double" w:sz="4" w:space="0" w:color="auto"/>
            </w:tcBorders>
            <w:shd w:val="clear" w:color="auto" w:fill="E2EFD9" w:themeFill="accent6" w:themeFillTint="33"/>
            <w:noWrap/>
            <w:vAlign w:val="center"/>
          </w:tcPr>
          <w:p w:rsidR="009B5C9A" w:rsidRPr="009B5C9A" w:rsidRDefault="009B5C9A" w:rsidP="009B5C9A">
            <w:pPr>
              <w:spacing w:after="0" w:line="240" w:lineRule="auto"/>
              <w:ind w:left="0" w:firstLine="0"/>
              <w:jc w:val="center"/>
              <w:rPr>
                <w:szCs w:val="24"/>
              </w:rPr>
            </w:pPr>
            <w:r w:rsidRPr="009B5C9A">
              <w:rPr>
                <w:szCs w:val="24"/>
              </w:rPr>
              <w:t>963</w:t>
            </w:r>
          </w:p>
        </w:tc>
      </w:tr>
      <w:tr w:rsidR="009B5C9A" w:rsidRPr="009B5C9A" w:rsidTr="008D1113">
        <w:trPr>
          <w:trHeight w:val="83"/>
          <w:jc w:val="center"/>
        </w:trPr>
        <w:tc>
          <w:tcPr>
            <w:tcW w:w="5402" w:type="dxa"/>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hideMark/>
          </w:tcPr>
          <w:p w:rsidR="009B5C9A" w:rsidRPr="009B5C9A" w:rsidRDefault="009B5C9A" w:rsidP="009B5C9A">
            <w:pPr>
              <w:spacing w:after="0" w:line="240" w:lineRule="auto"/>
              <w:ind w:left="0" w:firstLine="0"/>
              <w:jc w:val="center"/>
              <w:rPr>
                <w:szCs w:val="24"/>
              </w:rPr>
            </w:pPr>
            <w:r w:rsidRPr="009B5C9A">
              <w:rPr>
                <w:szCs w:val="24"/>
              </w:rPr>
              <w:t xml:space="preserve">Сестринское дело </w:t>
            </w:r>
          </w:p>
          <w:p w:rsidR="009B5C9A" w:rsidRPr="009B5C9A" w:rsidRDefault="009B5C9A" w:rsidP="009B5C9A">
            <w:pPr>
              <w:spacing w:after="0" w:line="240" w:lineRule="auto"/>
              <w:ind w:left="0" w:firstLine="0"/>
              <w:jc w:val="center"/>
              <w:rPr>
                <w:szCs w:val="24"/>
              </w:rPr>
            </w:pPr>
            <w:r w:rsidRPr="009B5C9A">
              <w:rPr>
                <w:szCs w:val="24"/>
              </w:rPr>
              <w:t>на базе среднего общего образования очная форма обучения</w:t>
            </w:r>
          </w:p>
        </w:tc>
        <w:tc>
          <w:tcPr>
            <w:tcW w:w="4364" w:type="dxa"/>
            <w:tcBorders>
              <w:top w:val="double" w:sz="4" w:space="0" w:color="auto"/>
              <w:left w:val="double" w:sz="4" w:space="0" w:color="auto"/>
              <w:bottom w:val="double" w:sz="4" w:space="0" w:color="auto"/>
              <w:right w:val="double" w:sz="4" w:space="0" w:color="auto"/>
            </w:tcBorders>
            <w:shd w:val="clear" w:color="auto" w:fill="C5E0B3" w:themeFill="accent6" w:themeFillTint="66"/>
            <w:noWrap/>
            <w:vAlign w:val="center"/>
          </w:tcPr>
          <w:p w:rsidR="009B5C9A" w:rsidRPr="009B5C9A" w:rsidRDefault="009B5C9A" w:rsidP="009B5C9A">
            <w:pPr>
              <w:spacing w:after="0" w:line="240" w:lineRule="auto"/>
              <w:ind w:left="0" w:firstLine="0"/>
              <w:jc w:val="center"/>
              <w:rPr>
                <w:szCs w:val="24"/>
              </w:rPr>
            </w:pPr>
            <w:r w:rsidRPr="009B5C9A">
              <w:rPr>
                <w:szCs w:val="24"/>
              </w:rPr>
              <w:t>536</w:t>
            </w:r>
          </w:p>
        </w:tc>
      </w:tr>
      <w:tr w:rsidR="009B5C9A" w:rsidRPr="009B5C9A" w:rsidTr="008D1113">
        <w:trPr>
          <w:trHeight w:val="91"/>
          <w:jc w:val="center"/>
        </w:trPr>
        <w:tc>
          <w:tcPr>
            <w:tcW w:w="540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hideMark/>
          </w:tcPr>
          <w:p w:rsidR="009B5C9A" w:rsidRPr="009B5C9A" w:rsidRDefault="009B5C9A" w:rsidP="009B5C9A">
            <w:pPr>
              <w:spacing w:after="0" w:line="240" w:lineRule="auto"/>
              <w:ind w:left="0" w:firstLine="0"/>
              <w:jc w:val="center"/>
              <w:rPr>
                <w:szCs w:val="24"/>
              </w:rPr>
            </w:pPr>
            <w:r w:rsidRPr="009B5C9A">
              <w:rPr>
                <w:szCs w:val="24"/>
              </w:rPr>
              <w:t xml:space="preserve">Сестринское дело </w:t>
            </w:r>
          </w:p>
          <w:p w:rsidR="009B5C9A" w:rsidRPr="009B5C9A" w:rsidRDefault="009B5C9A" w:rsidP="009B5C9A">
            <w:pPr>
              <w:spacing w:after="0" w:line="240" w:lineRule="auto"/>
              <w:ind w:left="0" w:firstLine="0"/>
              <w:jc w:val="center"/>
              <w:rPr>
                <w:szCs w:val="24"/>
              </w:rPr>
            </w:pPr>
            <w:r w:rsidRPr="009B5C9A">
              <w:rPr>
                <w:szCs w:val="24"/>
              </w:rPr>
              <w:t>на базе среднего общего образования очно - заочная форма обучения</w:t>
            </w:r>
          </w:p>
        </w:tc>
        <w:tc>
          <w:tcPr>
            <w:tcW w:w="4364" w:type="dxa"/>
            <w:tcBorders>
              <w:top w:val="double" w:sz="4" w:space="0" w:color="auto"/>
              <w:left w:val="double" w:sz="4" w:space="0" w:color="auto"/>
              <w:bottom w:val="double" w:sz="4" w:space="0" w:color="auto"/>
              <w:right w:val="double" w:sz="4" w:space="0" w:color="auto"/>
            </w:tcBorders>
            <w:shd w:val="clear" w:color="auto" w:fill="A8D08D" w:themeFill="accent6" w:themeFillTint="99"/>
            <w:noWrap/>
            <w:vAlign w:val="center"/>
          </w:tcPr>
          <w:p w:rsidR="009B5C9A" w:rsidRPr="009B5C9A" w:rsidRDefault="009B5C9A" w:rsidP="009B5C9A">
            <w:pPr>
              <w:spacing w:after="0" w:line="240" w:lineRule="auto"/>
              <w:ind w:left="0" w:firstLine="0"/>
              <w:jc w:val="center"/>
              <w:rPr>
                <w:szCs w:val="24"/>
              </w:rPr>
            </w:pPr>
            <w:r w:rsidRPr="009B5C9A">
              <w:rPr>
                <w:szCs w:val="24"/>
              </w:rPr>
              <w:t>369</w:t>
            </w:r>
          </w:p>
        </w:tc>
      </w:tr>
      <w:tr w:rsidR="009B5C9A" w:rsidRPr="009B5C9A" w:rsidTr="008D1113">
        <w:trPr>
          <w:trHeight w:val="300"/>
          <w:jc w:val="center"/>
        </w:trPr>
        <w:tc>
          <w:tcPr>
            <w:tcW w:w="5402" w:type="dxa"/>
            <w:tcBorders>
              <w:top w:val="double" w:sz="4" w:space="0" w:color="auto"/>
              <w:left w:val="double" w:sz="4" w:space="0" w:color="auto"/>
              <w:bottom w:val="double" w:sz="4" w:space="0" w:color="auto"/>
              <w:right w:val="double" w:sz="4" w:space="0" w:color="auto"/>
            </w:tcBorders>
            <w:shd w:val="clear" w:color="auto" w:fill="F18F85"/>
            <w:vAlign w:val="center"/>
            <w:hideMark/>
          </w:tcPr>
          <w:p w:rsidR="009B5C9A" w:rsidRPr="009B5C9A" w:rsidRDefault="009B5C9A" w:rsidP="009B5C9A">
            <w:pPr>
              <w:spacing w:after="0" w:line="240" w:lineRule="auto"/>
              <w:ind w:left="0" w:firstLine="0"/>
              <w:jc w:val="center"/>
              <w:rPr>
                <w:szCs w:val="24"/>
              </w:rPr>
            </w:pPr>
            <w:r w:rsidRPr="009B5C9A">
              <w:rPr>
                <w:szCs w:val="24"/>
              </w:rPr>
              <w:t>Лечебное дело</w:t>
            </w:r>
          </w:p>
        </w:tc>
        <w:tc>
          <w:tcPr>
            <w:tcW w:w="4364" w:type="dxa"/>
            <w:tcBorders>
              <w:top w:val="double" w:sz="4" w:space="0" w:color="auto"/>
              <w:left w:val="double" w:sz="4" w:space="0" w:color="auto"/>
              <w:bottom w:val="double" w:sz="4" w:space="0" w:color="auto"/>
              <w:right w:val="double" w:sz="4" w:space="0" w:color="auto"/>
            </w:tcBorders>
            <w:shd w:val="clear" w:color="auto" w:fill="F18F85"/>
            <w:noWrap/>
            <w:vAlign w:val="center"/>
          </w:tcPr>
          <w:p w:rsidR="009B5C9A" w:rsidRPr="009B5C9A" w:rsidRDefault="009B5C9A" w:rsidP="009B5C9A">
            <w:pPr>
              <w:spacing w:after="0" w:line="240" w:lineRule="auto"/>
              <w:ind w:left="0" w:firstLine="0"/>
              <w:jc w:val="center"/>
              <w:rPr>
                <w:szCs w:val="24"/>
              </w:rPr>
            </w:pPr>
            <w:r w:rsidRPr="009B5C9A">
              <w:rPr>
                <w:szCs w:val="24"/>
              </w:rPr>
              <w:t>495</w:t>
            </w:r>
          </w:p>
        </w:tc>
      </w:tr>
      <w:tr w:rsidR="009B5C9A" w:rsidRPr="009B5C9A" w:rsidTr="008D1113">
        <w:trPr>
          <w:trHeight w:val="300"/>
          <w:jc w:val="center"/>
        </w:trPr>
        <w:tc>
          <w:tcPr>
            <w:tcW w:w="5402" w:type="dxa"/>
            <w:tcBorders>
              <w:top w:val="double" w:sz="4" w:space="0" w:color="auto"/>
              <w:left w:val="double" w:sz="4" w:space="0" w:color="auto"/>
              <w:bottom w:val="double" w:sz="4" w:space="0" w:color="auto"/>
              <w:right w:val="double" w:sz="4" w:space="0" w:color="auto"/>
            </w:tcBorders>
            <w:shd w:val="clear" w:color="auto" w:fill="BDD6EE" w:themeFill="accent1" w:themeFillTint="66"/>
            <w:vAlign w:val="center"/>
            <w:hideMark/>
          </w:tcPr>
          <w:p w:rsidR="009B5C9A" w:rsidRPr="009B5C9A" w:rsidRDefault="009B5C9A" w:rsidP="009B5C9A">
            <w:pPr>
              <w:spacing w:after="0" w:line="240" w:lineRule="auto"/>
              <w:ind w:left="0" w:firstLine="0"/>
              <w:jc w:val="center"/>
              <w:rPr>
                <w:b/>
                <w:szCs w:val="24"/>
              </w:rPr>
            </w:pPr>
            <w:r w:rsidRPr="009B5C9A">
              <w:rPr>
                <w:b/>
                <w:szCs w:val="24"/>
              </w:rPr>
              <w:t>итого</w:t>
            </w:r>
          </w:p>
        </w:tc>
        <w:tc>
          <w:tcPr>
            <w:tcW w:w="4364" w:type="dxa"/>
            <w:tcBorders>
              <w:top w:val="double" w:sz="4" w:space="0" w:color="auto"/>
              <w:left w:val="double" w:sz="4" w:space="0" w:color="auto"/>
              <w:bottom w:val="double" w:sz="4" w:space="0" w:color="auto"/>
              <w:right w:val="double" w:sz="4" w:space="0" w:color="auto"/>
            </w:tcBorders>
            <w:shd w:val="clear" w:color="auto" w:fill="BDD6EE" w:themeFill="accent1" w:themeFillTint="66"/>
            <w:noWrap/>
            <w:vAlign w:val="center"/>
          </w:tcPr>
          <w:p w:rsidR="009B5C9A" w:rsidRPr="009B5C9A" w:rsidRDefault="009B5C9A" w:rsidP="009B5C9A">
            <w:pPr>
              <w:spacing w:after="0" w:line="240" w:lineRule="auto"/>
              <w:ind w:left="0" w:firstLine="0"/>
              <w:jc w:val="center"/>
              <w:rPr>
                <w:b/>
                <w:szCs w:val="24"/>
              </w:rPr>
            </w:pPr>
            <w:r w:rsidRPr="009B5C9A">
              <w:rPr>
                <w:b/>
                <w:szCs w:val="24"/>
              </w:rPr>
              <w:t>2363</w:t>
            </w:r>
          </w:p>
        </w:tc>
      </w:tr>
    </w:tbl>
    <w:p w:rsidR="009B5C9A" w:rsidRPr="009B5C9A" w:rsidRDefault="009B5C9A" w:rsidP="009B5C9A">
      <w:pPr>
        <w:spacing w:after="0" w:line="240" w:lineRule="auto"/>
        <w:ind w:left="0" w:firstLine="708"/>
        <w:jc w:val="left"/>
        <w:rPr>
          <w:rFonts w:eastAsia="Calibri"/>
          <w:color w:val="auto"/>
          <w:sz w:val="20"/>
          <w:szCs w:val="20"/>
          <w:lang w:eastAsia="en-US"/>
        </w:rPr>
      </w:pPr>
    </w:p>
    <w:p w:rsidR="009B5C9A" w:rsidRPr="009B5C9A" w:rsidRDefault="009B5C9A" w:rsidP="009B5C9A">
      <w:pPr>
        <w:spacing w:after="0" w:line="240" w:lineRule="auto"/>
        <w:ind w:left="0" w:firstLine="708"/>
        <w:jc w:val="left"/>
        <w:rPr>
          <w:rFonts w:eastAsia="Calibri"/>
          <w:color w:val="auto"/>
          <w:sz w:val="20"/>
          <w:szCs w:val="20"/>
          <w:lang w:eastAsia="en-US"/>
        </w:rPr>
      </w:pPr>
    </w:p>
    <w:p w:rsidR="009B5C9A" w:rsidRPr="009B5C9A" w:rsidRDefault="008D1113" w:rsidP="009B5C9A">
      <w:pPr>
        <w:spacing w:after="0" w:line="240" w:lineRule="auto"/>
        <w:ind w:left="0" w:firstLine="708"/>
        <w:jc w:val="right"/>
        <w:rPr>
          <w:rFonts w:eastAsia="Calibri"/>
          <w:color w:val="auto"/>
          <w:szCs w:val="24"/>
          <w:lang w:eastAsia="en-US"/>
        </w:rPr>
      </w:pPr>
      <w:r>
        <w:rPr>
          <w:rFonts w:eastAsia="Calibri"/>
          <w:color w:val="auto"/>
          <w:szCs w:val="24"/>
          <w:lang w:eastAsia="en-US"/>
        </w:rPr>
        <w:t>Распределение з</w:t>
      </w:r>
      <w:r w:rsidRPr="009B5C9A">
        <w:rPr>
          <w:rFonts w:eastAsia="Calibri"/>
          <w:color w:val="auto"/>
          <w:szCs w:val="24"/>
          <w:lang w:eastAsia="en-US"/>
        </w:rPr>
        <w:t>аявлени</w:t>
      </w:r>
      <w:r>
        <w:rPr>
          <w:rFonts w:eastAsia="Calibri"/>
          <w:color w:val="auto"/>
          <w:szCs w:val="24"/>
          <w:lang w:eastAsia="en-US"/>
        </w:rPr>
        <w:t>й</w:t>
      </w:r>
      <w:r w:rsidRPr="009B5C9A">
        <w:rPr>
          <w:rFonts w:eastAsia="Calibri"/>
          <w:color w:val="auto"/>
          <w:szCs w:val="24"/>
          <w:lang w:eastAsia="en-US"/>
        </w:rPr>
        <w:t xml:space="preserve"> по</w:t>
      </w:r>
      <w:r w:rsidR="009B5C9A" w:rsidRPr="009B5C9A">
        <w:rPr>
          <w:rFonts w:eastAsia="Calibri"/>
          <w:color w:val="auto"/>
          <w:szCs w:val="24"/>
          <w:lang w:eastAsia="en-US"/>
        </w:rPr>
        <w:t xml:space="preserve"> способам подачи:</w:t>
      </w:r>
    </w:p>
    <w:p w:rsidR="009B5C9A" w:rsidRPr="009B5C9A" w:rsidRDefault="009B5C9A" w:rsidP="009B5C9A">
      <w:pPr>
        <w:spacing w:after="0" w:line="240" w:lineRule="auto"/>
        <w:ind w:left="0" w:firstLine="708"/>
        <w:jc w:val="left"/>
        <w:rPr>
          <w:rFonts w:eastAsia="Calibri"/>
          <w:color w:val="auto"/>
          <w:szCs w:val="24"/>
          <w:lang w:eastAsia="en-US"/>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1"/>
        <w:gridCol w:w="3559"/>
      </w:tblGrid>
      <w:tr w:rsidR="009B5C9A" w:rsidRPr="009B5C9A" w:rsidTr="008D1113">
        <w:trPr>
          <w:trHeight w:val="365"/>
          <w:jc w:val="center"/>
        </w:trPr>
        <w:tc>
          <w:tcPr>
            <w:tcW w:w="6151" w:type="dxa"/>
            <w:tcBorders>
              <w:top w:val="double" w:sz="4" w:space="0" w:color="auto"/>
              <w:left w:val="double" w:sz="4" w:space="0" w:color="auto"/>
              <w:bottom w:val="double" w:sz="4" w:space="0" w:color="auto"/>
              <w:right w:val="double" w:sz="4" w:space="0" w:color="auto"/>
            </w:tcBorders>
            <w:shd w:val="clear" w:color="auto" w:fill="BDD6EE" w:themeFill="accent1" w:themeFillTint="66"/>
            <w:vAlign w:val="center"/>
          </w:tcPr>
          <w:p w:rsidR="009B5C9A" w:rsidRPr="009B5C9A" w:rsidRDefault="009B5C9A" w:rsidP="009B5C9A">
            <w:pPr>
              <w:spacing w:after="0" w:line="240" w:lineRule="auto"/>
              <w:ind w:left="0" w:firstLine="0"/>
              <w:jc w:val="center"/>
              <w:rPr>
                <w:b/>
                <w:szCs w:val="24"/>
              </w:rPr>
            </w:pPr>
            <w:r w:rsidRPr="009B5C9A">
              <w:rPr>
                <w:b/>
                <w:szCs w:val="24"/>
              </w:rPr>
              <w:t>Способ подачи заявлений</w:t>
            </w:r>
          </w:p>
        </w:tc>
        <w:tc>
          <w:tcPr>
            <w:tcW w:w="3559" w:type="dxa"/>
            <w:tcBorders>
              <w:top w:val="double" w:sz="4" w:space="0" w:color="auto"/>
              <w:left w:val="double" w:sz="4" w:space="0" w:color="auto"/>
              <w:bottom w:val="double" w:sz="4" w:space="0" w:color="auto"/>
              <w:right w:val="double" w:sz="4" w:space="0" w:color="auto"/>
            </w:tcBorders>
            <w:shd w:val="clear" w:color="auto" w:fill="BDD6EE" w:themeFill="accent1" w:themeFillTint="66"/>
            <w:noWrap/>
            <w:vAlign w:val="center"/>
          </w:tcPr>
          <w:p w:rsidR="009B5C9A" w:rsidRPr="009B5C9A" w:rsidRDefault="009B5C9A" w:rsidP="009B5C9A">
            <w:pPr>
              <w:spacing w:after="0" w:line="240" w:lineRule="auto"/>
              <w:ind w:left="0" w:firstLine="0"/>
              <w:jc w:val="center"/>
              <w:rPr>
                <w:b/>
                <w:szCs w:val="24"/>
              </w:rPr>
            </w:pPr>
            <w:r w:rsidRPr="009B5C9A">
              <w:rPr>
                <w:b/>
                <w:szCs w:val="24"/>
              </w:rPr>
              <w:t>количество поданных заявлений</w:t>
            </w:r>
          </w:p>
        </w:tc>
      </w:tr>
      <w:tr w:rsidR="009B5C9A" w:rsidRPr="009B5C9A" w:rsidTr="008D1113">
        <w:trPr>
          <w:trHeight w:val="231"/>
          <w:jc w:val="center"/>
        </w:trPr>
        <w:tc>
          <w:tcPr>
            <w:tcW w:w="6151" w:type="dxa"/>
            <w:tcBorders>
              <w:top w:val="double" w:sz="4" w:space="0" w:color="auto"/>
              <w:left w:val="double" w:sz="4" w:space="0" w:color="auto"/>
              <w:bottom w:val="double" w:sz="4" w:space="0" w:color="auto"/>
              <w:right w:val="double" w:sz="4" w:space="0" w:color="auto"/>
            </w:tcBorders>
            <w:shd w:val="clear" w:color="auto" w:fill="DBDBDB" w:themeFill="accent3" w:themeFillTint="66"/>
            <w:vAlign w:val="center"/>
          </w:tcPr>
          <w:p w:rsidR="009B5C9A" w:rsidRPr="009B5C9A" w:rsidRDefault="009B5C9A" w:rsidP="009B5C9A">
            <w:pPr>
              <w:spacing w:after="0" w:line="240" w:lineRule="auto"/>
              <w:ind w:left="0" w:firstLine="0"/>
              <w:jc w:val="center"/>
              <w:rPr>
                <w:szCs w:val="24"/>
              </w:rPr>
            </w:pPr>
            <w:r w:rsidRPr="009B5C9A">
              <w:rPr>
                <w:szCs w:val="24"/>
              </w:rPr>
              <w:t>Очная подача документов</w:t>
            </w:r>
          </w:p>
        </w:tc>
        <w:tc>
          <w:tcPr>
            <w:tcW w:w="3559" w:type="dxa"/>
            <w:tcBorders>
              <w:top w:val="double" w:sz="4" w:space="0" w:color="auto"/>
              <w:left w:val="double" w:sz="4" w:space="0" w:color="auto"/>
              <w:bottom w:val="double" w:sz="4" w:space="0" w:color="auto"/>
              <w:right w:val="double" w:sz="4" w:space="0" w:color="auto"/>
            </w:tcBorders>
            <w:shd w:val="clear" w:color="auto" w:fill="DBDBDB" w:themeFill="accent3" w:themeFillTint="66"/>
            <w:noWrap/>
            <w:vAlign w:val="center"/>
          </w:tcPr>
          <w:p w:rsidR="009B5C9A" w:rsidRPr="009B5C9A" w:rsidRDefault="009B5C9A" w:rsidP="009B5C9A">
            <w:pPr>
              <w:spacing w:after="0" w:line="240" w:lineRule="auto"/>
              <w:ind w:left="0" w:firstLine="0"/>
              <w:jc w:val="center"/>
              <w:rPr>
                <w:szCs w:val="24"/>
              </w:rPr>
            </w:pPr>
            <w:r w:rsidRPr="009B5C9A">
              <w:rPr>
                <w:szCs w:val="24"/>
              </w:rPr>
              <w:t>1364</w:t>
            </w:r>
          </w:p>
        </w:tc>
      </w:tr>
      <w:tr w:rsidR="009B5C9A" w:rsidRPr="009B5C9A" w:rsidTr="008D1113">
        <w:trPr>
          <w:trHeight w:val="83"/>
          <w:jc w:val="center"/>
        </w:trPr>
        <w:tc>
          <w:tcPr>
            <w:tcW w:w="6151" w:type="dxa"/>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9B5C9A" w:rsidRPr="009B5C9A" w:rsidRDefault="009B5C9A" w:rsidP="009B5C9A">
            <w:pPr>
              <w:spacing w:after="0" w:line="240" w:lineRule="auto"/>
              <w:ind w:left="0" w:firstLine="0"/>
              <w:jc w:val="center"/>
              <w:rPr>
                <w:szCs w:val="24"/>
              </w:rPr>
            </w:pPr>
            <w:r w:rsidRPr="009B5C9A">
              <w:rPr>
                <w:szCs w:val="24"/>
              </w:rPr>
              <w:t xml:space="preserve">Регистрация в личном кабинете абитуриента </w:t>
            </w:r>
          </w:p>
        </w:tc>
        <w:tc>
          <w:tcPr>
            <w:tcW w:w="3559" w:type="dxa"/>
            <w:tcBorders>
              <w:top w:val="double" w:sz="4" w:space="0" w:color="auto"/>
              <w:left w:val="double" w:sz="4" w:space="0" w:color="auto"/>
              <w:bottom w:val="double" w:sz="4" w:space="0" w:color="auto"/>
              <w:right w:val="double" w:sz="4" w:space="0" w:color="auto"/>
            </w:tcBorders>
            <w:shd w:val="clear" w:color="auto" w:fill="F7CAAC" w:themeFill="accent2" w:themeFillTint="66"/>
            <w:noWrap/>
            <w:vAlign w:val="center"/>
          </w:tcPr>
          <w:p w:rsidR="009B5C9A" w:rsidRPr="009B5C9A" w:rsidRDefault="009B5C9A" w:rsidP="009B5C9A">
            <w:pPr>
              <w:spacing w:after="0" w:line="240" w:lineRule="auto"/>
              <w:ind w:left="0" w:firstLine="0"/>
              <w:jc w:val="center"/>
              <w:rPr>
                <w:szCs w:val="24"/>
              </w:rPr>
            </w:pPr>
            <w:r w:rsidRPr="009B5C9A">
              <w:rPr>
                <w:szCs w:val="24"/>
              </w:rPr>
              <w:t>269</w:t>
            </w:r>
          </w:p>
        </w:tc>
      </w:tr>
      <w:tr w:rsidR="009B5C9A" w:rsidRPr="009B5C9A" w:rsidTr="008D1113">
        <w:trPr>
          <w:trHeight w:val="91"/>
          <w:jc w:val="center"/>
        </w:trPr>
        <w:tc>
          <w:tcPr>
            <w:tcW w:w="6151" w:type="dxa"/>
            <w:tcBorders>
              <w:top w:val="double" w:sz="4" w:space="0" w:color="auto"/>
              <w:left w:val="double" w:sz="4" w:space="0" w:color="auto"/>
              <w:bottom w:val="double" w:sz="4" w:space="0" w:color="auto"/>
              <w:right w:val="double" w:sz="4" w:space="0" w:color="auto"/>
            </w:tcBorders>
            <w:shd w:val="clear" w:color="auto" w:fill="FFE599" w:themeFill="accent4" w:themeFillTint="66"/>
            <w:vAlign w:val="center"/>
          </w:tcPr>
          <w:p w:rsidR="009B5C9A" w:rsidRPr="009B5C9A" w:rsidRDefault="009B5C9A" w:rsidP="009B5C9A">
            <w:pPr>
              <w:spacing w:after="0" w:line="240" w:lineRule="auto"/>
              <w:ind w:left="0" w:firstLine="0"/>
              <w:jc w:val="center"/>
              <w:rPr>
                <w:szCs w:val="24"/>
              </w:rPr>
            </w:pPr>
            <w:r w:rsidRPr="009B5C9A">
              <w:rPr>
                <w:szCs w:val="24"/>
              </w:rPr>
              <w:t>Официальная почта приемной комиссии</w:t>
            </w:r>
          </w:p>
        </w:tc>
        <w:tc>
          <w:tcPr>
            <w:tcW w:w="3559" w:type="dxa"/>
            <w:tcBorders>
              <w:top w:val="double" w:sz="4" w:space="0" w:color="auto"/>
              <w:left w:val="double" w:sz="4" w:space="0" w:color="auto"/>
              <w:bottom w:val="double" w:sz="4" w:space="0" w:color="auto"/>
              <w:right w:val="double" w:sz="4" w:space="0" w:color="auto"/>
            </w:tcBorders>
            <w:shd w:val="clear" w:color="auto" w:fill="FFE599" w:themeFill="accent4" w:themeFillTint="66"/>
            <w:noWrap/>
            <w:vAlign w:val="center"/>
          </w:tcPr>
          <w:p w:rsidR="009B5C9A" w:rsidRPr="009B5C9A" w:rsidRDefault="009B5C9A" w:rsidP="009B5C9A">
            <w:pPr>
              <w:spacing w:after="0" w:line="240" w:lineRule="auto"/>
              <w:ind w:left="0" w:firstLine="0"/>
              <w:jc w:val="center"/>
              <w:rPr>
                <w:szCs w:val="24"/>
              </w:rPr>
            </w:pPr>
            <w:r w:rsidRPr="009B5C9A">
              <w:rPr>
                <w:szCs w:val="24"/>
              </w:rPr>
              <w:t>649</w:t>
            </w:r>
          </w:p>
        </w:tc>
      </w:tr>
      <w:tr w:rsidR="009B5C9A" w:rsidRPr="009B5C9A" w:rsidTr="008D1113">
        <w:trPr>
          <w:trHeight w:val="300"/>
          <w:jc w:val="center"/>
        </w:trPr>
        <w:tc>
          <w:tcPr>
            <w:tcW w:w="6151" w:type="dxa"/>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tcPr>
          <w:p w:rsidR="009B5C9A" w:rsidRPr="009B5C9A" w:rsidRDefault="009B5C9A" w:rsidP="009B5C9A">
            <w:pPr>
              <w:spacing w:after="0" w:line="240" w:lineRule="auto"/>
              <w:ind w:left="0" w:firstLine="0"/>
              <w:jc w:val="center"/>
              <w:rPr>
                <w:szCs w:val="24"/>
              </w:rPr>
            </w:pPr>
            <w:r w:rsidRPr="009B5C9A">
              <w:rPr>
                <w:szCs w:val="24"/>
              </w:rPr>
              <w:t xml:space="preserve">Единый портал государственных услуг  </w:t>
            </w:r>
          </w:p>
        </w:tc>
        <w:tc>
          <w:tcPr>
            <w:tcW w:w="3559" w:type="dxa"/>
            <w:tcBorders>
              <w:top w:val="double" w:sz="4" w:space="0" w:color="auto"/>
              <w:left w:val="double" w:sz="4" w:space="0" w:color="auto"/>
              <w:bottom w:val="double" w:sz="4" w:space="0" w:color="auto"/>
              <w:right w:val="double" w:sz="4" w:space="0" w:color="auto"/>
            </w:tcBorders>
            <w:shd w:val="clear" w:color="auto" w:fill="C5E0B3" w:themeFill="accent6" w:themeFillTint="66"/>
            <w:noWrap/>
            <w:vAlign w:val="center"/>
          </w:tcPr>
          <w:p w:rsidR="009B5C9A" w:rsidRPr="009B5C9A" w:rsidRDefault="009B5C9A" w:rsidP="009B5C9A">
            <w:pPr>
              <w:spacing w:after="0" w:line="240" w:lineRule="auto"/>
              <w:ind w:left="0" w:firstLine="0"/>
              <w:jc w:val="center"/>
              <w:rPr>
                <w:szCs w:val="24"/>
              </w:rPr>
            </w:pPr>
            <w:r w:rsidRPr="009B5C9A">
              <w:rPr>
                <w:szCs w:val="24"/>
              </w:rPr>
              <w:t>81</w:t>
            </w:r>
          </w:p>
        </w:tc>
      </w:tr>
      <w:tr w:rsidR="009B5C9A" w:rsidRPr="009B5C9A" w:rsidTr="008D1113">
        <w:trPr>
          <w:trHeight w:val="300"/>
          <w:jc w:val="center"/>
        </w:trPr>
        <w:tc>
          <w:tcPr>
            <w:tcW w:w="6151" w:type="dxa"/>
            <w:tcBorders>
              <w:top w:val="double" w:sz="4" w:space="0" w:color="auto"/>
              <w:left w:val="double" w:sz="4" w:space="0" w:color="auto"/>
              <w:bottom w:val="double" w:sz="4" w:space="0" w:color="auto"/>
              <w:right w:val="double" w:sz="4" w:space="0" w:color="auto"/>
            </w:tcBorders>
            <w:shd w:val="clear" w:color="auto" w:fill="BDD6EE" w:themeFill="accent1" w:themeFillTint="66"/>
            <w:vAlign w:val="center"/>
            <w:hideMark/>
          </w:tcPr>
          <w:p w:rsidR="009B5C9A" w:rsidRPr="009B5C9A" w:rsidRDefault="009B5C9A" w:rsidP="009B5C9A">
            <w:pPr>
              <w:spacing w:after="0" w:line="240" w:lineRule="auto"/>
              <w:ind w:left="0" w:firstLine="0"/>
              <w:jc w:val="center"/>
              <w:rPr>
                <w:b/>
                <w:szCs w:val="24"/>
              </w:rPr>
            </w:pPr>
            <w:r w:rsidRPr="009B5C9A">
              <w:rPr>
                <w:b/>
                <w:szCs w:val="24"/>
              </w:rPr>
              <w:lastRenderedPageBreak/>
              <w:t>итого</w:t>
            </w:r>
          </w:p>
        </w:tc>
        <w:tc>
          <w:tcPr>
            <w:tcW w:w="3559" w:type="dxa"/>
            <w:tcBorders>
              <w:top w:val="double" w:sz="4" w:space="0" w:color="auto"/>
              <w:left w:val="double" w:sz="4" w:space="0" w:color="auto"/>
              <w:bottom w:val="double" w:sz="4" w:space="0" w:color="auto"/>
              <w:right w:val="double" w:sz="4" w:space="0" w:color="auto"/>
            </w:tcBorders>
            <w:shd w:val="clear" w:color="auto" w:fill="BDD6EE" w:themeFill="accent1" w:themeFillTint="66"/>
            <w:noWrap/>
            <w:vAlign w:val="center"/>
          </w:tcPr>
          <w:p w:rsidR="009B5C9A" w:rsidRPr="009B5C9A" w:rsidRDefault="009B5C9A" w:rsidP="009B5C9A">
            <w:pPr>
              <w:spacing w:after="0" w:line="240" w:lineRule="auto"/>
              <w:ind w:left="0" w:firstLine="0"/>
              <w:jc w:val="center"/>
              <w:rPr>
                <w:b/>
                <w:szCs w:val="24"/>
              </w:rPr>
            </w:pPr>
            <w:r w:rsidRPr="009B5C9A">
              <w:rPr>
                <w:b/>
                <w:szCs w:val="24"/>
              </w:rPr>
              <w:t>2363</w:t>
            </w:r>
          </w:p>
        </w:tc>
      </w:tr>
    </w:tbl>
    <w:p w:rsidR="009B5C9A" w:rsidRPr="009B5C9A" w:rsidRDefault="009B5C9A" w:rsidP="009B5C9A">
      <w:pPr>
        <w:spacing w:after="0" w:line="240" w:lineRule="auto"/>
        <w:ind w:left="0" w:firstLine="708"/>
        <w:rPr>
          <w:rFonts w:eastAsia="Calibri"/>
          <w:color w:val="auto"/>
          <w:sz w:val="20"/>
          <w:szCs w:val="20"/>
          <w:lang w:eastAsia="en-US"/>
        </w:rPr>
      </w:pPr>
    </w:p>
    <w:p w:rsidR="009B5C9A" w:rsidRPr="009B5C9A" w:rsidRDefault="009B5C9A" w:rsidP="009B5C9A">
      <w:pPr>
        <w:spacing w:after="0" w:line="240" w:lineRule="auto"/>
        <w:ind w:left="0" w:firstLine="708"/>
        <w:jc w:val="right"/>
        <w:rPr>
          <w:rFonts w:eastAsia="Calibri"/>
          <w:color w:val="auto"/>
          <w:szCs w:val="24"/>
          <w:lang w:eastAsia="en-US"/>
        </w:rPr>
      </w:pPr>
      <w:r w:rsidRPr="009B5C9A">
        <w:rPr>
          <w:rFonts w:eastAsia="Calibri"/>
          <w:color w:val="auto"/>
          <w:szCs w:val="24"/>
          <w:lang w:eastAsia="en-US"/>
        </w:rPr>
        <w:t>Конкурс по заявления на специальности приема</w:t>
      </w:r>
    </w:p>
    <w:p w:rsidR="009B5C9A" w:rsidRPr="009B5C9A" w:rsidRDefault="009B5C9A" w:rsidP="009B5C9A">
      <w:pPr>
        <w:spacing w:after="0" w:line="240" w:lineRule="auto"/>
        <w:ind w:left="0" w:firstLine="708"/>
        <w:rPr>
          <w:rFonts w:eastAsia="Calibri"/>
          <w:color w:val="auto"/>
          <w:sz w:val="20"/>
          <w:szCs w:val="20"/>
          <w:lang w:eastAsia="en-US"/>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0"/>
        <w:gridCol w:w="3295"/>
      </w:tblGrid>
      <w:tr w:rsidR="009B5C9A" w:rsidRPr="009B5C9A" w:rsidTr="008D1113">
        <w:trPr>
          <w:trHeight w:val="365"/>
          <w:jc w:val="center"/>
        </w:trPr>
        <w:tc>
          <w:tcPr>
            <w:tcW w:w="6130" w:type="dxa"/>
            <w:tcBorders>
              <w:top w:val="double" w:sz="4" w:space="0" w:color="auto"/>
              <w:left w:val="double" w:sz="4" w:space="0" w:color="auto"/>
              <w:bottom w:val="double" w:sz="4" w:space="0" w:color="auto"/>
              <w:right w:val="double" w:sz="4" w:space="0" w:color="auto"/>
            </w:tcBorders>
            <w:shd w:val="clear" w:color="auto" w:fill="BDD6EE" w:themeFill="accent1" w:themeFillTint="66"/>
            <w:vAlign w:val="center"/>
          </w:tcPr>
          <w:p w:rsidR="009B5C9A" w:rsidRPr="009B5C9A" w:rsidRDefault="009B5C9A" w:rsidP="009B5C9A">
            <w:pPr>
              <w:spacing w:after="0" w:line="240" w:lineRule="auto"/>
              <w:ind w:left="0" w:firstLine="0"/>
              <w:jc w:val="center"/>
              <w:rPr>
                <w:b/>
                <w:szCs w:val="24"/>
              </w:rPr>
            </w:pPr>
            <w:r w:rsidRPr="009B5C9A">
              <w:rPr>
                <w:b/>
                <w:szCs w:val="24"/>
              </w:rPr>
              <w:t>Специальность</w:t>
            </w:r>
          </w:p>
        </w:tc>
        <w:tc>
          <w:tcPr>
            <w:tcW w:w="3295" w:type="dxa"/>
            <w:tcBorders>
              <w:top w:val="double" w:sz="4" w:space="0" w:color="auto"/>
              <w:left w:val="double" w:sz="4" w:space="0" w:color="auto"/>
              <w:bottom w:val="double" w:sz="4" w:space="0" w:color="auto"/>
              <w:right w:val="double" w:sz="4" w:space="0" w:color="auto"/>
            </w:tcBorders>
            <w:shd w:val="clear" w:color="auto" w:fill="BDD6EE" w:themeFill="accent1" w:themeFillTint="66"/>
            <w:noWrap/>
            <w:vAlign w:val="center"/>
          </w:tcPr>
          <w:p w:rsidR="009B5C9A" w:rsidRPr="009B5C9A" w:rsidRDefault="009B5C9A" w:rsidP="009B5C9A">
            <w:pPr>
              <w:spacing w:after="0" w:line="240" w:lineRule="auto"/>
              <w:ind w:left="0" w:firstLine="0"/>
              <w:jc w:val="center"/>
              <w:rPr>
                <w:b/>
                <w:szCs w:val="24"/>
              </w:rPr>
            </w:pPr>
            <w:r w:rsidRPr="009B5C9A">
              <w:rPr>
                <w:b/>
                <w:szCs w:val="24"/>
              </w:rPr>
              <w:t>Конкурс по заявлениям</w:t>
            </w:r>
          </w:p>
        </w:tc>
      </w:tr>
      <w:tr w:rsidR="009B5C9A" w:rsidRPr="009B5C9A" w:rsidTr="008D1113">
        <w:trPr>
          <w:trHeight w:val="231"/>
          <w:jc w:val="center"/>
        </w:trPr>
        <w:tc>
          <w:tcPr>
            <w:tcW w:w="6130"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tcPr>
          <w:p w:rsidR="009B5C9A" w:rsidRPr="009B5C9A" w:rsidRDefault="009B5C9A" w:rsidP="009B5C9A">
            <w:pPr>
              <w:spacing w:after="0" w:line="240" w:lineRule="auto"/>
              <w:ind w:left="0" w:firstLine="0"/>
              <w:jc w:val="center"/>
              <w:rPr>
                <w:szCs w:val="24"/>
              </w:rPr>
            </w:pPr>
            <w:r w:rsidRPr="009B5C9A">
              <w:rPr>
                <w:szCs w:val="24"/>
              </w:rPr>
              <w:t>Сестринское дело на базе основного общего образования</w:t>
            </w:r>
          </w:p>
        </w:tc>
        <w:tc>
          <w:tcPr>
            <w:tcW w:w="3295" w:type="dxa"/>
            <w:tcBorders>
              <w:top w:val="double" w:sz="4" w:space="0" w:color="auto"/>
              <w:left w:val="double" w:sz="4" w:space="0" w:color="auto"/>
              <w:bottom w:val="double" w:sz="4" w:space="0" w:color="auto"/>
              <w:right w:val="double" w:sz="4" w:space="0" w:color="auto"/>
            </w:tcBorders>
            <w:shd w:val="clear" w:color="auto" w:fill="E2EFD9" w:themeFill="accent6" w:themeFillTint="33"/>
            <w:noWrap/>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9,63</w:t>
            </w:r>
          </w:p>
        </w:tc>
      </w:tr>
      <w:tr w:rsidR="009B5C9A" w:rsidRPr="009B5C9A" w:rsidTr="008D1113">
        <w:trPr>
          <w:trHeight w:val="83"/>
          <w:jc w:val="center"/>
        </w:trPr>
        <w:tc>
          <w:tcPr>
            <w:tcW w:w="6130" w:type="dxa"/>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hideMark/>
          </w:tcPr>
          <w:p w:rsidR="009B5C9A" w:rsidRPr="009B5C9A" w:rsidRDefault="009B5C9A" w:rsidP="009B5C9A">
            <w:pPr>
              <w:spacing w:after="0" w:line="240" w:lineRule="auto"/>
              <w:ind w:left="0" w:firstLine="0"/>
              <w:jc w:val="center"/>
              <w:rPr>
                <w:szCs w:val="24"/>
              </w:rPr>
            </w:pPr>
            <w:r w:rsidRPr="009B5C9A">
              <w:rPr>
                <w:szCs w:val="24"/>
              </w:rPr>
              <w:t>Сестринское дело на базе среднего общего образования очная форма обучения</w:t>
            </w:r>
          </w:p>
        </w:tc>
        <w:tc>
          <w:tcPr>
            <w:tcW w:w="3295" w:type="dxa"/>
            <w:tcBorders>
              <w:top w:val="double" w:sz="4" w:space="0" w:color="auto"/>
              <w:left w:val="double" w:sz="4" w:space="0" w:color="auto"/>
              <w:bottom w:val="double" w:sz="4" w:space="0" w:color="auto"/>
              <w:right w:val="double" w:sz="4" w:space="0" w:color="auto"/>
            </w:tcBorders>
            <w:shd w:val="clear" w:color="auto" w:fill="C5E0B3" w:themeFill="accent6" w:themeFillTint="66"/>
            <w:noWrap/>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5,36</w:t>
            </w:r>
          </w:p>
        </w:tc>
      </w:tr>
      <w:tr w:rsidR="009B5C9A" w:rsidRPr="009B5C9A" w:rsidTr="008D1113">
        <w:trPr>
          <w:trHeight w:val="91"/>
          <w:jc w:val="center"/>
        </w:trPr>
        <w:tc>
          <w:tcPr>
            <w:tcW w:w="613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hideMark/>
          </w:tcPr>
          <w:p w:rsidR="009B5C9A" w:rsidRPr="009B5C9A" w:rsidRDefault="009B5C9A" w:rsidP="009B5C9A">
            <w:pPr>
              <w:spacing w:after="0" w:line="240" w:lineRule="auto"/>
              <w:ind w:left="0" w:firstLine="0"/>
              <w:jc w:val="center"/>
              <w:rPr>
                <w:szCs w:val="24"/>
              </w:rPr>
            </w:pPr>
            <w:r w:rsidRPr="009B5C9A">
              <w:rPr>
                <w:szCs w:val="24"/>
              </w:rPr>
              <w:t>Сестринское дело на базе среднего общего образования очно - заочная форма обучения</w:t>
            </w:r>
          </w:p>
        </w:tc>
        <w:tc>
          <w:tcPr>
            <w:tcW w:w="3295" w:type="dxa"/>
            <w:tcBorders>
              <w:top w:val="double" w:sz="4" w:space="0" w:color="auto"/>
              <w:left w:val="double" w:sz="4" w:space="0" w:color="auto"/>
              <w:bottom w:val="double" w:sz="4" w:space="0" w:color="auto"/>
              <w:right w:val="double" w:sz="4" w:space="0" w:color="auto"/>
            </w:tcBorders>
            <w:shd w:val="clear" w:color="auto" w:fill="A8D08D" w:themeFill="accent6" w:themeFillTint="99"/>
            <w:noWrap/>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4,92</w:t>
            </w:r>
          </w:p>
        </w:tc>
      </w:tr>
      <w:tr w:rsidR="009B5C9A" w:rsidRPr="009B5C9A" w:rsidTr="008D1113">
        <w:trPr>
          <w:trHeight w:val="300"/>
          <w:jc w:val="center"/>
        </w:trPr>
        <w:tc>
          <w:tcPr>
            <w:tcW w:w="6130" w:type="dxa"/>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hideMark/>
          </w:tcPr>
          <w:p w:rsidR="009B5C9A" w:rsidRPr="009B5C9A" w:rsidRDefault="009B5C9A" w:rsidP="009B5C9A">
            <w:pPr>
              <w:spacing w:after="0" w:line="240" w:lineRule="auto"/>
              <w:ind w:left="0" w:firstLine="0"/>
              <w:jc w:val="center"/>
              <w:rPr>
                <w:szCs w:val="24"/>
              </w:rPr>
            </w:pPr>
            <w:r w:rsidRPr="009B5C9A">
              <w:rPr>
                <w:szCs w:val="24"/>
              </w:rPr>
              <w:t>Лечебное дело</w:t>
            </w:r>
          </w:p>
        </w:tc>
        <w:tc>
          <w:tcPr>
            <w:tcW w:w="3295" w:type="dxa"/>
            <w:tcBorders>
              <w:top w:val="double" w:sz="4" w:space="0" w:color="auto"/>
              <w:left w:val="double" w:sz="4" w:space="0" w:color="auto"/>
              <w:bottom w:val="double" w:sz="4" w:space="0" w:color="auto"/>
              <w:right w:val="double" w:sz="4" w:space="0" w:color="auto"/>
            </w:tcBorders>
            <w:shd w:val="clear" w:color="auto" w:fill="F7CAAC" w:themeFill="accent2" w:themeFillTint="66"/>
            <w:noWrap/>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19,76</w:t>
            </w:r>
          </w:p>
        </w:tc>
      </w:tr>
      <w:tr w:rsidR="009B5C9A" w:rsidRPr="009B5C9A" w:rsidTr="008D1113">
        <w:trPr>
          <w:trHeight w:val="300"/>
          <w:jc w:val="center"/>
        </w:trPr>
        <w:tc>
          <w:tcPr>
            <w:tcW w:w="6130" w:type="dxa"/>
            <w:tcBorders>
              <w:top w:val="double" w:sz="4" w:space="0" w:color="auto"/>
              <w:left w:val="double" w:sz="4" w:space="0" w:color="auto"/>
              <w:bottom w:val="double" w:sz="4" w:space="0" w:color="auto"/>
              <w:right w:val="double" w:sz="4" w:space="0" w:color="auto"/>
            </w:tcBorders>
            <w:shd w:val="clear" w:color="auto" w:fill="BDD6EE" w:themeFill="accent1" w:themeFillTint="66"/>
            <w:vAlign w:val="center"/>
            <w:hideMark/>
          </w:tcPr>
          <w:p w:rsidR="009B5C9A" w:rsidRPr="009B5C9A" w:rsidRDefault="009B5C9A" w:rsidP="009B5C9A">
            <w:pPr>
              <w:spacing w:after="0" w:line="240" w:lineRule="auto"/>
              <w:ind w:left="0" w:firstLine="0"/>
              <w:jc w:val="center"/>
              <w:rPr>
                <w:b/>
                <w:szCs w:val="24"/>
              </w:rPr>
            </w:pPr>
            <w:r w:rsidRPr="009B5C9A">
              <w:rPr>
                <w:b/>
                <w:szCs w:val="24"/>
              </w:rPr>
              <w:t xml:space="preserve">Средний показатель </w:t>
            </w:r>
          </w:p>
        </w:tc>
        <w:tc>
          <w:tcPr>
            <w:tcW w:w="3295" w:type="dxa"/>
            <w:tcBorders>
              <w:top w:val="double" w:sz="4" w:space="0" w:color="auto"/>
              <w:left w:val="double" w:sz="4" w:space="0" w:color="auto"/>
              <w:bottom w:val="double" w:sz="4" w:space="0" w:color="auto"/>
              <w:right w:val="double" w:sz="4" w:space="0" w:color="auto"/>
            </w:tcBorders>
            <w:shd w:val="clear" w:color="auto" w:fill="BDD6EE" w:themeFill="accent1" w:themeFillTint="66"/>
            <w:noWrap/>
            <w:vAlign w:val="center"/>
          </w:tcPr>
          <w:p w:rsidR="009B5C9A" w:rsidRPr="009B5C9A" w:rsidRDefault="009B5C9A" w:rsidP="009B5C9A">
            <w:pPr>
              <w:spacing w:after="0" w:line="240" w:lineRule="auto"/>
              <w:ind w:left="0" w:firstLine="0"/>
              <w:jc w:val="center"/>
              <w:rPr>
                <w:rFonts w:eastAsia="Calibri"/>
                <w:b/>
                <w:szCs w:val="24"/>
                <w:lang w:eastAsia="en-US"/>
              </w:rPr>
            </w:pPr>
            <w:r w:rsidRPr="009B5C9A">
              <w:rPr>
                <w:rFonts w:eastAsia="Calibri"/>
                <w:b/>
                <w:szCs w:val="24"/>
                <w:lang w:eastAsia="en-US"/>
              </w:rPr>
              <w:t>9,91</w:t>
            </w:r>
          </w:p>
        </w:tc>
      </w:tr>
    </w:tbl>
    <w:p w:rsidR="009B5C9A" w:rsidRPr="009B5C9A" w:rsidRDefault="009B5C9A" w:rsidP="009B5C9A">
      <w:pPr>
        <w:spacing w:after="0" w:line="240" w:lineRule="auto"/>
        <w:ind w:left="0" w:firstLine="708"/>
        <w:rPr>
          <w:rFonts w:eastAsia="Calibri"/>
          <w:color w:val="auto"/>
          <w:sz w:val="20"/>
          <w:szCs w:val="20"/>
          <w:lang w:eastAsia="en-US"/>
        </w:rPr>
      </w:pPr>
    </w:p>
    <w:p w:rsidR="009B5C9A" w:rsidRPr="008D1113" w:rsidRDefault="009B5C9A" w:rsidP="009B5C9A">
      <w:pPr>
        <w:spacing w:after="0" w:line="240" w:lineRule="auto"/>
        <w:ind w:left="0" w:firstLine="708"/>
        <w:rPr>
          <w:rFonts w:eastAsia="Calibri"/>
          <w:color w:val="auto"/>
          <w:sz w:val="28"/>
          <w:szCs w:val="28"/>
          <w:lang w:eastAsia="en-US"/>
        </w:rPr>
      </w:pPr>
      <w:r w:rsidRPr="008D1113">
        <w:rPr>
          <w:rFonts w:eastAsia="Calibri"/>
          <w:color w:val="auto"/>
          <w:sz w:val="28"/>
          <w:szCs w:val="28"/>
          <w:lang w:eastAsia="en-US"/>
        </w:rPr>
        <w:t>Общий конкурс по заявлениям в 2022 году остается стабильно высоким в связи с востребованностью специальностей приёма среди поступающих. В 202</w:t>
      </w:r>
      <w:r w:rsidR="008D1113">
        <w:rPr>
          <w:rFonts w:eastAsia="Calibri"/>
          <w:color w:val="auto"/>
          <w:sz w:val="28"/>
          <w:szCs w:val="28"/>
          <w:lang w:eastAsia="en-US"/>
        </w:rPr>
        <w:t>2</w:t>
      </w:r>
      <w:r w:rsidRPr="008D1113">
        <w:rPr>
          <w:rFonts w:eastAsia="Calibri"/>
          <w:color w:val="auto"/>
          <w:sz w:val="28"/>
          <w:szCs w:val="28"/>
          <w:lang w:eastAsia="en-US"/>
        </w:rPr>
        <w:t xml:space="preserve"> году общий конкурс по заявлениям составил 9,89 человек на места.</w:t>
      </w:r>
    </w:p>
    <w:p w:rsidR="009B5C9A" w:rsidRDefault="009B5C9A" w:rsidP="009B5C9A">
      <w:pPr>
        <w:spacing w:after="0" w:line="240" w:lineRule="auto"/>
        <w:ind w:left="0" w:firstLine="708"/>
        <w:rPr>
          <w:rFonts w:eastAsia="Calibri"/>
          <w:color w:val="auto"/>
          <w:szCs w:val="24"/>
          <w:lang w:eastAsia="en-US"/>
        </w:rPr>
      </w:pPr>
    </w:p>
    <w:p w:rsidR="009B5C9A" w:rsidRPr="009B5C9A" w:rsidRDefault="009B5C9A" w:rsidP="009B5C9A">
      <w:pPr>
        <w:spacing w:after="0" w:line="240" w:lineRule="auto"/>
        <w:ind w:left="0" w:firstLine="708"/>
        <w:jc w:val="right"/>
        <w:rPr>
          <w:rFonts w:eastAsia="Calibri"/>
          <w:color w:val="auto"/>
          <w:szCs w:val="24"/>
          <w:lang w:eastAsia="en-US"/>
        </w:rPr>
      </w:pPr>
      <w:r w:rsidRPr="009B5C9A">
        <w:rPr>
          <w:rFonts w:eastAsia="Calibri"/>
          <w:color w:val="auto"/>
          <w:szCs w:val="24"/>
          <w:lang w:eastAsia="en-US"/>
        </w:rPr>
        <w:t>Проходные баллы на места, финансируемые из городского бюджета и места по договорам об оказании платных образовательных услуг по оригиналам документов:</w:t>
      </w:r>
    </w:p>
    <w:p w:rsidR="009B5C9A" w:rsidRPr="009B5C9A" w:rsidRDefault="009B5C9A" w:rsidP="009B5C9A">
      <w:pPr>
        <w:spacing w:after="0" w:line="240" w:lineRule="auto"/>
        <w:ind w:left="0" w:firstLine="708"/>
        <w:rPr>
          <w:rFonts w:eastAsia="Calibri"/>
          <w:color w:val="auto"/>
          <w:szCs w:val="24"/>
          <w:lang w:eastAsia="en-US"/>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564"/>
        <w:gridCol w:w="1535"/>
        <w:gridCol w:w="2434"/>
      </w:tblGrid>
      <w:tr w:rsidR="009B5C9A" w:rsidRPr="009B5C9A" w:rsidTr="008D1113">
        <w:trPr>
          <w:trHeight w:val="365"/>
          <w:jc w:val="center"/>
        </w:trPr>
        <w:tc>
          <w:tcPr>
            <w:tcW w:w="3927" w:type="dxa"/>
            <w:vMerge w:val="restart"/>
            <w:tcBorders>
              <w:top w:val="double" w:sz="4" w:space="0" w:color="auto"/>
              <w:left w:val="single" w:sz="12" w:space="0" w:color="auto"/>
              <w:right w:val="double" w:sz="4" w:space="0" w:color="auto"/>
            </w:tcBorders>
            <w:shd w:val="clear" w:color="auto" w:fill="BDD6EE" w:themeFill="accent1" w:themeFillTint="66"/>
            <w:vAlign w:val="center"/>
          </w:tcPr>
          <w:p w:rsidR="009B5C9A" w:rsidRPr="009B5C9A" w:rsidRDefault="009B5C9A" w:rsidP="009B5C9A">
            <w:pPr>
              <w:spacing w:after="0" w:line="240" w:lineRule="auto"/>
              <w:ind w:left="0" w:firstLine="0"/>
              <w:jc w:val="center"/>
              <w:rPr>
                <w:b/>
                <w:szCs w:val="24"/>
              </w:rPr>
            </w:pPr>
            <w:r w:rsidRPr="009B5C9A">
              <w:rPr>
                <w:b/>
                <w:szCs w:val="24"/>
              </w:rPr>
              <w:t>Специальность</w:t>
            </w:r>
          </w:p>
        </w:tc>
        <w:tc>
          <w:tcPr>
            <w:tcW w:w="3099" w:type="dxa"/>
            <w:gridSpan w:val="2"/>
            <w:tcBorders>
              <w:top w:val="double" w:sz="4" w:space="0" w:color="auto"/>
              <w:left w:val="double" w:sz="4" w:space="0" w:color="auto"/>
              <w:bottom w:val="double" w:sz="4" w:space="0" w:color="auto"/>
              <w:right w:val="double" w:sz="4" w:space="0" w:color="auto"/>
            </w:tcBorders>
            <w:shd w:val="clear" w:color="auto" w:fill="BDD6EE" w:themeFill="accent1" w:themeFillTint="66"/>
            <w:noWrap/>
            <w:vAlign w:val="center"/>
          </w:tcPr>
          <w:p w:rsidR="009B5C9A" w:rsidRPr="009B5C9A" w:rsidRDefault="009B5C9A" w:rsidP="009B5C9A">
            <w:pPr>
              <w:spacing w:after="0" w:line="240" w:lineRule="auto"/>
              <w:ind w:left="0" w:firstLine="0"/>
              <w:jc w:val="center"/>
              <w:rPr>
                <w:b/>
                <w:szCs w:val="24"/>
              </w:rPr>
            </w:pPr>
            <w:r w:rsidRPr="009B5C9A">
              <w:rPr>
                <w:b/>
                <w:szCs w:val="24"/>
              </w:rPr>
              <w:t xml:space="preserve">Проходные баллы на места, финансируемые  из городского бюджета  </w:t>
            </w:r>
          </w:p>
        </w:tc>
        <w:tc>
          <w:tcPr>
            <w:tcW w:w="2434" w:type="dxa"/>
            <w:vMerge w:val="restart"/>
            <w:tcBorders>
              <w:top w:val="double" w:sz="4" w:space="0" w:color="auto"/>
              <w:left w:val="double" w:sz="4" w:space="0" w:color="auto"/>
              <w:right w:val="single" w:sz="12" w:space="0" w:color="auto"/>
            </w:tcBorders>
            <w:shd w:val="clear" w:color="auto" w:fill="auto"/>
            <w:vAlign w:val="center"/>
          </w:tcPr>
          <w:p w:rsidR="009B5C9A" w:rsidRPr="009B5C9A" w:rsidRDefault="009B5C9A" w:rsidP="009B5C9A">
            <w:pPr>
              <w:spacing w:after="0" w:line="240" w:lineRule="auto"/>
              <w:ind w:left="0" w:firstLine="0"/>
              <w:jc w:val="center"/>
              <w:rPr>
                <w:b/>
                <w:szCs w:val="24"/>
              </w:rPr>
            </w:pPr>
            <w:r w:rsidRPr="009B5C9A">
              <w:rPr>
                <w:b/>
                <w:szCs w:val="24"/>
              </w:rPr>
              <w:t xml:space="preserve">Проходные баллы на места, по договорам об оказании платных образовательных услуг  </w:t>
            </w:r>
          </w:p>
        </w:tc>
      </w:tr>
      <w:tr w:rsidR="009B5C9A" w:rsidRPr="009B5C9A" w:rsidTr="008D1113">
        <w:trPr>
          <w:trHeight w:val="365"/>
          <w:jc w:val="center"/>
        </w:trPr>
        <w:tc>
          <w:tcPr>
            <w:tcW w:w="3927" w:type="dxa"/>
            <w:vMerge/>
            <w:tcBorders>
              <w:left w:val="single" w:sz="12" w:space="0" w:color="auto"/>
              <w:bottom w:val="double" w:sz="4" w:space="0" w:color="auto"/>
              <w:right w:val="double" w:sz="4" w:space="0" w:color="auto"/>
            </w:tcBorders>
            <w:shd w:val="clear" w:color="auto" w:fill="BDD6EE" w:themeFill="accent1" w:themeFillTint="66"/>
            <w:vAlign w:val="center"/>
          </w:tcPr>
          <w:p w:rsidR="009B5C9A" w:rsidRPr="009B5C9A" w:rsidRDefault="009B5C9A" w:rsidP="009B5C9A">
            <w:pPr>
              <w:spacing w:after="0" w:line="240" w:lineRule="auto"/>
              <w:ind w:left="0" w:firstLine="0"/>
              <w:jc w:val="center"/>
              <w:rPr>
                <w:sz w:val="20"/>
                <w:szCs w:val="20"/>
              </w:rPr>
            </w:pPr>
          </w:p>
        </w:tc>
        <w:tc>
          <w:tcPr>
            <w:tcW w:w="1564" w:type="dxa"/>
            <w:tcBorders>
              <w:top w:val="double" w:sz="4" w:space="0" w:color="auto"/>
              <w:left w:val="double" w:sz="4" w:space="0" w:color="auto"/>
              <w:bottom w:val="double" w:sz="4" w:space="0" w:color="auto"/>
              <w:right w:val="double" w:sz="4" w:space="0" w:color="auto"/>
            </w:tcBorders>
            <w:shd w:val="clear" w:color="auto" w:fill="BDD6EE" w:themeFill="accent1" w:themeFillTint="66"/>
            <w:noWrap/>
            <w:vAlign w:val="center"/>
          </w:tcPr>
          <w:p w:rsidR="009B5C9A" w:rsidRPr="009B5C9A" w:rsidRDefault="009B5C9A" w:rsidP="009B5C9A">
            <w:pPr>
              <w:spacing w:after="0" w:line="240" w:lineRule="auto"/>
              <w:ind w:left="0" w:firstLine="0"/>
              <w:jc w:val="center"/>
              <w:rPr>
                <w:sz w:val="20"/>
                <w:szCs w:val="20"/>
              </w:rPr>
            </w:pPr>
            <w:r w:rsidRPr="009B5C9A">
              <w:rPr>
                <w:sz w:val="20"/>
                <w:szCs w:val="20"/>
              </w:rPr>
              <w:t xml:space="preserve">Санкт – Петербург </w:t>
            </w:r>
          </w:p>
        </w:tc>
        <w:tc>
          <w:tcPr>
            <w:tcW w:w="1535" w:type="dxa"/>
            <w:tcBorders>
              <w:top w:val="double" w:sz="4" w:space="0" w:color="auto"/>
              <w:left w:val="double" w:sz="4" w:space="0" w:color="auto"/>
              <w:bottom w:val="double" w:sz="4" w:space="0" w:color="auto"/>
              <w:right w:val="double" w:sz="4" w:space="0" w:color="auto"/>
            </w:tcBorders>
            <w:shd w:val="clear" w:color="auto" w:fill="BDD6EE" w:themeFill="accent1" w:themeFillTint="66"/>
            <w:vAlign w:val="center"/>
          </w:tcPr>
          <w:p w:rsidR="009B5C9A" w:rsidRPr="009B5C9A" w:rsidRDefault="009B5C9A" w:rsidP="009B5C9A">
            <w:pPr>
              <w:spacing w:after="0" w:line="240" w:lineRule="auto"/>
              <w:ind w:left="0" w:firstLine="0"/>
              <w:jc w:val="center"/>
              <w:rPr>
                <w:sz w:val="20"/>
                <w:szCs w:val="20"/>
              </w:rPr>
            </w:pPr>
            <w:r w:rsidRPr="009B5C9A">
              <w:rPr>
                <w:sz w:val="20"/>
                <w:szCs w:val="20"/>
              </w:rPr>
              <w:t>Другие субъекты РФ</w:t>
            </w:r>
          </w:p>
        </w:tc>
        <w:tc>
          <w:tcPr>
            <w:tcW w:w="2434" w:type="dxa"/>
            <w:vMerge/>
            <w:tcBorders>
              <w:left w:val="double" w:sz="4" w:space="0" w:color="auto"/>
              <w:bottom w:val="double" w:sz="4" w:space="0" w:color="auto"/>
              <w:right w:val="single" w:sz="12" w:space="0" w:color="auto"/>
            </w:tcBorders>
            <w:shd w:val="clear" w:color="auto" w:fill="auto"/>
            <w:vAlign w:val="center"/>
          </w:tcPr>
          <w:p w:rsidR="009B5C9A" w:rsidRPr="009B5C9A" w:rsidRDefault="009B5C9A" w:rsidP="009B5C9A">
            <w:pPr>
              <w:spacing w:after="0" w:line="240" w:lineRule="auto"/>
              <w:ind w:left="0" w:firstLine="0"/>
              <w:jc w:val="center"/>
              <w:rPr>
                <w:sz w:val="20"/>
                <w:szCs w:val="20"/>
              </w:rPr>
            </w:pPr>
          </w:p>
        </w:tc>
      </w:tr>
      <w:tr w:rsidR="009B5C9A" w:rsidRPr="009B5C9A" w:rsidTr="008D1113">
        <w:trPr>
          <w:trHeight w:val="231"/>
          <w:jc w:val="center"/>
        </w:trPr>
        <w:tc>
          <w:tcPr>
            <w:tcW w:w="3927" w:type="dxa"/>
            <w:tcBorders>
              <w:top w:val="double" w:sz="4" w:space="0" w:color="auto"/>
              <w:left w:val="single" w:sz="12" w:space="0" w:color="auto"/>
              <w:bottom w:val="double" w:sz="4" w:space="0" w:color="auto"/>
              <w:right w:val="double" w:sz="4" w:space="0" w:color="auto"/>
            </w:tcBorders>
            <w:shd w:val="clear" w:color="auto" w:fill="E2EFD9" w:themeFill="accent6" w:themeFillTint="33"/>
            <w:vAlign w:val="center"/>
          </w:tcPr>
          <w:p w:rsidR="009B5C9A" w:rsidRPr="009B5C9A" w:rsidRDefault="009B5C9A" w:rsidP="009B5C9A">
            <w:pPr>
              <w:spacing w:after="0" w:line="240" w:lineRule="auto"/>
              <w:ind w:left="0" w:firstLine="0"/>
              <w:jc w:val="center"/>
              <w:rPr>
                <w:szCs w:val="24"/>
              </w:rPr>
            </w:pPr>
            <w:r w:rsidRPr="009B5C9A">
              <w:rPr>
                <w:szCs w:val="24"/>
              </w:rPr>
              <w:t xml:space="preserve">Сестринское дело </w:t>
            </w:r>
          </w:p>
          <w:p w:rsidR="009B5C9A" w:rsidRPr="009B5C9A" w:rsidRDefault="009B5C9A" w:rsidP="009B5C9A">
            <w:pPr>
              <w:spacing w:after="0" w:line="240" w:lineRule="auto"/>
              <w:ind w:left="0" w:firstLine="0"/>
              <w:jc w:val="center"/>
              <w:rPr>
                <w:szCs w:val="24"/>
              </w:rPr>
            </w:pPr>
            <w:r w:rsidRPr="009B5C9A">
              <w:rPr>
                <w:szCs w:val="24"/>
              </w:rPr>
              <w:t>на базе основного общего образования</w:t>
            </w:r>
          </w:p>
        </w:tc>
        <w:tc>
          <w:tcPr>
            <w:tcW w:w="1564" w:type="dxa"/>
            <w:tcBorders>
              <w:top w:val="double" w:sz="4" w:space="0" w:color="auto"/>
              <w:left w:val="double" w:sz="4" w:space="0" w:color="auto"/>
              <w:bottom w:val="double" w:sz="4" w:space="0" w:color="auto"/>
              <w:right w:val="double" w:sz="4" w:space="0" w:color="auto"/>
            </w:tcBorders>
            <w:shd w:val="clear" w:color="auto" w:fill="E2EFD9" w:themeFill="accent6" w:themeFillTint="33"/>
            <w:noWrap/>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4,353</w:t>
            </w:r>
          </w:p>
        </w:tc>
        <w:tc>
          <w:tcPr>
            <w:tcW w:w="1535"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4,611</w:t>
            </w:r>
          </w:p>
        </w:tc>
        <w:tc>
          <w:tcPr>
            <w:tcW w:w="2434" w:type="dxa"/>
            <w:tcBorders>
              <w:top w:val="double" w:sz="4" w:space="0" w:color="auto"/>
              <w:left w:val="double" w:sz="4" w:space="0" w:color="auto"/>
              <w:bottom w:val="double" w:sz="4" w:space="0" w:color="auto"/>
              <w:right w:val="single" w:sz="12" w:space="0" w:color="auto"/>
            </w:tcBorders>
            <w:shd w:val="clear" w:color="auto" w:fill="E2EFD9" w:themeFill="accent6" w:themeFillTint="33"/>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3,46</w:t>
            </w:r>
          </w:p>
        </w:tc>
      </w:tr>
      <w:tr w:rsidR="009B5C9A" w:rsidRPr="009B5C9A" w:rsidTr="008D1113">
        <w:trPr>
          <w:trHeight w:val="83"/>
          <w:jc w:val="center"/>
        </w:trPr>
        <w:tc>
          <w:tcPr>
            <w:tcW w:w="3927" w:type="dxa"/>
            <w:tcBorders>
              <w:top w:val="double" w:sz="4" w:space="0" w:color="auto"/>
              <w:left w:val="single" w:sz="12" w:space="0" w:color="auto"/>
              <w:bottom w:val="double" w:sz="4" w:space="0" w:color="auto"/>
              <w:right w:val="double" w:sz="4" w:space="0" w:color="auto"/>
            </w:tcBorders>
            <w:shd w:val="clear" w:color="auto" w:fill="C5E0B3" w:themeFill="accent6" w:themeFillTint="66"/>
            <w:vAlign w:val="center"/>
            <w:hideMark/>
          </w:tcPr>
          <w:p w:rsidR="009B5C9A" w:rsidRPr="009B5C9A" w:rsidRDefault="009B5C9A" w:rsidP="009B5C9A">
            <w:pPr>
              <w:spacing w:after="0" w:line="240" w:lineRule="auto"/>
              <w:ind w:left="0" w:firstLine="0"/>
              <w:jc w:val="center"/>
              <w:rPr>
                <w:szCs w:val="24"/>
              </w:rPr>
            </w:pPr>
            <w:r w:rsidRPr="009B5C9A">
              <w:rPr>
                <w:szCs w:val="24"/>
              </w:rPr>
              <w:t xml:space="preserve">Сестринское дело </w:t>
            </w:r>
          </w:p>
          <w:p w:rsidR="009B5C9A" w:rsidRPr="009B5C9A" w:rsidRDefault="009B5C9A" w:rsidP="009B5C9A">
            <w:pPr>
              <w:spacing w:after="0" w:line="240" w:lineRule="auto"/>
              <w:ind w:left="0" w:firstLine="0"/>
              <w:jc w:val="center"/>
              <w:rPr>
                <w:szCs w:val="24"/>
              </w:rPr>
            </w:pPr>
            <w:r w:rsidRPr="009B5C9A">
              <w:rPr>
                <w:szCs w:val="24"/>
              </w:rPr>
              <w:t>на базе среднего общего образования очная форма обучения</w:t>
            </w:r>
          </w:p>
        </w:tc>
        <w:tc>
          <w:tcPr>
            <w:tcW w:w="1564" w:type="dxa"/>
            <w:tcBorders>
              <w:top w:val="double" w:sz="4" w:space="0" w:color="auto"/>
              <w:left w:val="double" w:sz="4" w:space="0" w:color="auto"/>
              <w:bottom w:val="double" w:sz="4" w:space="0" w:color="auto"/>
              <w:right w:val="double" w:sz="4" w:space="0" w:color="auto"/>
            </w:tcBorders>
            <w:shd w:val="clear" w:color="auto" w:fill="C5E0B3" w:themeFill="accent6" w:themeFillTint="66"/>
            <w:noWrap/>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4,0</w:t>
            </w:r>
          </w:p>
        </w:tc>
        <w:tc>
          <w:tcPr>
            <w:tcW w:w="1535" w:type="dxa"/>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4,5</w:t>
            </w:r>
          </w:p>
        </w:tc>
        <w:tc>
          <w:tcPr>
            <w:tcW w:w="2434" w:type="dxa"/>
            <w:tcBorders>
              <w:top w:val="double" w:sz="4" w:space="0" w:color="auto"/>
              <w:left w:val="double" w:sz="4" w:space="0" w:color="auto"/>
              <w:bottom w:val="double" w:sz="4" w:space="0" w:color="auto"/>
              <w:right w:val="single" w:sz="12" w:space="0" w:color="auto"/>
            </w:tcBorders>
            <w:shd w:val="clear" w:color="auto" w:fill="C5E0B3" w:themeFill="accent6" w:themeFillTint="66"/>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3,47</w:t>
            </w:r>
          </w:p>
        </w:tc>
      </w:tr>
      <w:tr w:rsidR="009B5C9A" w:rsidRPr="009B5C9A" w:rsidTr="008D1113">
        <w:trPr>
          <w:trHeight w:val="91"/>
          <w:jc w:val="center"/>
        </w:trPr>
        <w:tc>
          <w:tcPr>
            <w:tcW w:w="3927" w:type="dxa"/>
            <w:tcBorders>
              <w:top w:val="double" w:sz="4" w:space="0" w:color="auto"/>
              <w:left w:val="single" w:sz="12" w:space="0" w:color="auto"/>
              <w:bottom w:val="double" w:sz="4" w:space="0" w:color="auto"/>
              <w:right w:val="double" w:sz="4" w:space="0" w:color="auto"/>
            </w:tcBorders>
            <w:shd w:val="clear" w:color="auto" w:fill="A8D08D" w:themeFill="accent6" w:themeFillTint="99"/>
            <w:vAlign w:val="center"/>
            <w:hideMark/>
          </w:tcPr>
          <w:p w:rsidR="009B5C9A" w:rsidRPr="009B5C9A" w:rsidRDefault="009B5C9A" w:rsidP="009B5C9A">
            <w:pPr>
              <w:spacing w:after="0" w:line="240" w:lineRule="auto"/>
              <w:ind w:left="0" w:firstLine="0"/>
              <w:jc w:val="center"/>
              <w:rPr>
                <w:szCs w:val="24"/>
              </w:rPr>
            </w:pPr>
            <w:r w:rsidRPr="009B5C9A">
              <w:rPr>
                <w:szCs w:val="24"/>
              </w:rPr>
              <w:t xml:space="preserve">Сестринское дело </w:t>
            </w:r>
          </w:p>
          <w:p w:rsidR="009B5C9A" w:rsidRPr="009B5C9A" w:rsidRDefault="009B5C9A" w:rsidP="009B5C9A">
            <w:pPr>
              <w:spacing w:after="0" w:line="240" w:lineRule="auto"/>
              <w:ind w:left="0" w:firstLine="0"/>
              <w:jc w:val="center"/>
              <w:rPr>
                <w:szCs w:val="24"/>
              </w:rPr>
            </w:pPr>
            <w:r w:rsidRPr="009B5C9A">
              <w:rPr>
                <w:szCs w:val="24"/>
              </w:rPr>
              <w:t>на базе среднего общего образования очно - заочная форма обучения</w:t>
            </w:r>
          </w:p>
        </w:tc>
        <w:tc>
          <w:tcPr>
            <w:tcW w:w="1564" w:type="dxa"/>
            <w:tcBorders>
              <w:top w:val="double" w:sz="4" w:space="0" w:color="auto"/>
              <w:left w:val="double" w:sz="4" w:space="0" w:color="auto"/>
              <w:bottom w:val="double" w:sz="4" w:space="0" w:color="auto"/>
              <w:right w:val="double" w:sz="4" w:space="0" w:color="auto"/>
            </w:tcBorders>
            <w:shd w:val="clear" w:color="auto" w:fill="A8D08D" w:themeFill="accent6" w:themeFillTint="99"/>
            <w:noWrap/>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3,933</w:t>
            </w:r>
          </w:p>
        </w:tc>
        <w:tc>
          <w:tcPr>
            <w:tcW w:w="153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4,462</w:t>
            </w:r>
          </w:p>
        </w:tc>
        <w:tc>
          <w:tcPr>
            <w:tcW w:w="2434" w:type="dxa"/>
            <w:tcBorders>
              <w:top w:val="double" w:sz="4" w:space="0" w:color="auto"/>
              <w:left w:val="double" w:sz="4" w:space="0" w:color="auto"/>
              <w:bottom w:val="double" w:sz="4" w:space="0" w:color="auto"/>
              <w:right w:val="single" w:sz="12" w:space="0" w:color="auto"/>
            </w:tcBorders>
            <w:shd w:val="clear" w:color="auto" w:fill="A8D08D" w:themeFill="accent6" w:themeFillTint="99"/>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3,35</w:t>
            </w:r>
          </w:p>
        </w:tc>
      </w:tr>
      <w:tr w:rsidR="009B5C9A" w:rsidRPr="009B5C9A" w:rsidTr="008D1113">
        <w:trPr>
          <w:trHeight w:val="300"/>
          <w:jc w:val="center"/>
        </w:trPr>
        <w:tc>
          <w:tcPr>
            <w:tcW w:w="3927" w:type="dxa"/>
            <w:tcBorders>
              <w:top w:val="double" w:sz="4" w:space="0" w:color="auto"/>
              <w:left w:val="single" w:sz="12" w:space="0" w:color="auto"/>
              <w:bottom w:val="double" w:sz="4" w:space="0" w:color="auto"/>
              <w:right w:val="double" w:sz="4" w:space="0" w:color="auto"/>
            </w:tcBorders>
            <w:shd w:val="clear" w:color="auto" w:fill="F4B083" w:themeFill="accent2" w:themeFillTint="99"/>
            <w:vAlign w:val="center"/>
            <w:hideMark/>
          </w:tcPr>
          <w:p w:rsidR="009B5C9A" w:rsidRPr="009B5C9A" w:rsidRDefault="009B5C9A" w:rsidP="009B5C9A">
            <w:pPr>
              <w:spacing w:after="0" w:line="240" w:lineRule="auto"/>
              <w:ind w:left="0" w:firstLine="0"/>
              <w:jc w:val="center"/>
              <w:rPr>
                <w:szCs w:val="24"/>
              </w:rPr>
            </w:pPr>
            <w:r w:rsidRPr="009B5C9A">
              <w:rPr>
                <w:szCs w:val="24"/>
              </w:rPr>
              <w:t>Лечебное дело</w:t>
            </w:r>
          </w:p>
        </w:tc>
        <w:tc>
          <w:tcPr>
            <w:tcW w:w="1564" w:type="dxa"/>
            <w:tcBorders>
              <w:top w:val="double" w:sz="4" w:space="0" w:color="auto"/>
              <w:left w:val="double" w:sz="4" w:space="0" w:color="auto"/>
              <w:bottom w:val="double" w:sz="4" w:space="0" w:color="auto"/>
              <w:right w:val="double" w:sz="4" w:space="0" w:color="auto"/>
            </w:tcBorders>
            <w:shd w:val="clear" w:color="auto" w:fill="F4B083" w:themeFill="accent2" w:themeFillTint="99"/>
            <w:noWrap/>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4,65</w:t>
            </w:r>
          </w:p>
        </w:tc>
        <w:tc>
          <w:tcPr>
            <w:tcW w:w="1535" w:type="dxa"/>
            <w:tcBorders>
              <w:top w:val="double" w:sz="4" w:space="0" w:color="auto"/>
              <w:left w:val="double" w:sz="4" w:space="0" w:color="auto"/>
              <w:bottom w:val="double" w:sz="4" w:space="0" w:color="auto"/>
              <w:right w:val="double" w:sz="4" w:space="0" w:color="auto"/>
            </w:tcBorders>
            <w:shd w:val="clear" w:color="auto" w:fill="F4B083" w:themeFill="accent2" w:themeFillTint="99"/>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5,0</w:t>
            </w:r>
          </w:p>
        </w:tc>
        <w:tc>
          <w:tcPr>
            <w:tcW w:w="2434" w:type="dxa"/>
            <w:tcBorders>
              <w:top w:val="double" w:sz="4" w:space="0" w:color="auto"/>
              <w:left w:val="double" w:sz="4" w:space="0" w:color="auto"/>
              <w:bottom w:val="double" w:sz="4" w:space="0" w:color="auto"/>
              <w:right w:val="single" w:sz="12" w:space="0" w:color="auto"/>
            </w:tcBorders>
            <w:shd w:val="clear" w:color="auto" w:fill="F4B083" w:themeFill="accent2" w:themeFillTint="99"/>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3,87</w:t>
            </w:r>
          </w:p>
        </w:tc>
      </w:tr>
      <w:tr w:rsidR="009B5C9A" w:rsidRPr="009B5C9A" w:rsidTr="008D1113">
        <w:trPr>
          <w:trHeight w:val="300"/>
          <w:jc w:val="center"/>
        </w:trPr>
        <w:tc>
          <w:tcPr>
            <w:tcW w:w="3927" w:type="dxa"/>
            <w:tcBorders>
              <w:top w:val="double" w:sz="4" w:space="0" w:color="auto"/>
              <w:left w:val="single" w:sz="12" w:space="0" w:color="auto"/>
              <w:bottom w:val="double" w:sz="4" w:space="0" w:color="auto"/>
              <w:right w:val="double" w:sz="4" w:space="0" w:color="auto"/>
            </w:tcBorders>
            <w:shd w:val="clear" w:color="auto" w:fill="BDD6EE" w:themeFill="accent1" w:themeFillTint="66"/>
            <w:vAlign w:val="center"/>
            <w:hideMark/>
          </w:tcPr>
          <w:p w:rsidR="009B5C9A" w:rsidRPr="009B5C9A" w:rsidRDefault="009B5C9A" w:rsidP="009B5C9A">
            <w:pPr>
              <w:spacing w:after="0" w:line="240" w:lineRule="auto"/>
              <w:ind w:left="0" w:firstLine="0"/>
              <w:jc w:val="center"/>
              <w:rPr>
                <w:b/>
                <w:szCs w:val="24"/>
              </w:rPr>
            </w:pPr>
            <w:r w:rsidRPr="009B5C9A">
              <w:rPr>
                <w:b/>
                <w:szCs w:val="24"/>
              </w:rPr>
              <w:t>Средний показатель</w:t>
            </w:r>
          </w:p>
        </w:tc>
        <w:tc>
          <w:tcPr>
            <w:tcW w:w="1564" w:type="dxa"/>
            <w:tcBorders>
              <w:top w:val="double" w:sz="4" w:space="0" w:color="auto"/>
              <w:left w:val="double" w:sz="4" w:space="0" w:color="auto"/>
              <w:bottom w:val="double" w:sz="4" w:space="0" w:color="auto"/>
              <w:right w:val="double" w:sz="4" w:space="0" w:color="auto"/>
            </w:tcBorders>
            <w:shd w:val="clear" w:color="auto" w:fill="BDD6EE" w:themeFill="accent1" w:themeFillTint="66"/>
            <w:noWrap/>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4,234</w:t>
            </w:r>
          </w:p>
        </w:tc>
        <w:tc>
          <w:tcPr>
            <w:tcW w:w="1535" w:type="dxa"/>
            <w:tcBorders>
              <w:top w:val="double" w:sz="4" w:space="0" w:color="auto"/>
              <w:left w:val="double" w:sz="4" w:space="0" w:color="auto"/>
              <w:bottom w:val="double" w:sz="4" w:space="0" w:color="auto"/>
              <w:right w:val="double" w:sz="4" w:space="0" w:color="auto"/>
            </w:tcBorders>
            <w:shd w:val="clear" w:color="auto" w:fill="BDD6EE" w:themeFill="accent1" w:themeFillTint="66"/>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4,643</w:t>
            </w:r>
          </w:p>
        </w:tc>
        <w:tc>
          <w:tcPr>
            <w:tcW w:w="2434" w:type="dxa"/>
            <w:tcBorders>
              <w:top w:val="double" w:sz="4" w:space="0" w:color="auto"/>
              <w:left w:val="double" w:sz="4" w:space="0" w:color="auto"/>
              <w:bottom w:val="double" w:sz="4" w:space="0" w:color="auto"/>
              <w:right w:val="single" w:sz="12" w:space="0" w:color="auto"/>
            </w:tcBorders>
            <w:shd w:val="clear" w:color="auto" w:fill="BDD6EE" w:themeFill="accent1" w:themeFillTint="66"/>
            <w:vAlign w:val="center"/>
          </w:tcPr>
          <w:p w:rsidR="009B5C9A" w:rsidRPr="009B5C9A" w:rsidRDefault="009B5C9A" w:rsidP="009B5C9A">
            <w:pPr>
              <w:spacing w:after="0" w:line="240" w:lineRule="auto"/>
              <w:ind w:left="0" w:firstLine="0"/>
              <w:jc w:val="center"/>
              <w:rPr>
                <w:rFonts w:eastAsia="Calibri"/>
                <w:szCs w:val="24"/>
                <w:lang w:eastAsia="en-US"/>
              </w:rPr>
            </w:pPr>
            <w:r w:rsidRPr="009B5C9A">
              <w:rPr>
                <w:rFonts w:eastAsia="Calibri"/>
                <w:szCs w:val="24"/>
                <w:lang w:eastAsia="en-US"/>
              </w:rPr>
              <w:t>3,537</w:t>
            </w:r>
          </w:p>
        </w:tc>
      </w:tr>
    </w:tbl>
    <w:p w:rsidR="009B5C9A" w:rsidRPr="009B5C9A" w:rsidRDefault="009B5C9A" w:rsidP="009B5C9A">
      <w:pPr>
        <w:spacing w:after="0" w:line="240" w:lineRule="auto"/>
        <w:ind w:left="0" w:firstLine="708"/>
        <w:rPr>
          <w:rFonts w:eastAsia="Calibri"/>
          <w:color w:val="auto"/>
          <w:sz w:val="20"/>
          <w:szCs w:val="20"/>
          <w:lang w:eastAsia="en-US"/>
        </w:rPr>
      </w:pPr>
    </w:p>
    <w:p w:rsidR="009B5C9A" w:rsidRPr="00635028" w:rsidRDefault="009B5C9A" w:rsidP="00635028">
      <w:pPr>
        <w:spacing w:after="0" w:line="240" w:lineRule="auto"/>
        <w:ind w:left="708" w:firstLine="75"/>
        <w:rPr>
          <w:rFonts w:eastAsia="Calibri"/>
          <w:color w:val="auto"/>
          <w:sz w:val="28"/>
          <w:szCs w:val="28"/>
          <w:lang w:eastAsia="en-US"/>
        </w:rPr>
      </w:pPr>
      <w:r w:rsidRPr="00635028">
        <w:rPr>
          <w:rFonts w:eastAsia="Calibri"/>
          <w:color w:val="auto"/>
          <w:sz w:val="28"/>
          <w:szCs w:val="28"/>
          <w:lang w:eastAsia="en-US"/>
        </w:rPr>
        <w:t xml:space="preserve">В 2022 году в колледж зачислено 473 человека, что на 2,1 % выше, чем в 2021 году (2021 год – 463 человек). </w:t>
      </w:r>
    </w:p>
    <w:p w:rsidR="009B5C9A" w:rsidRPr="009B5C9A" w:rsidRDefault="009B5C9A" w:rsidP="009B5C9A">
      <w:pPr>
        <w:spacing w:after="0" w:line="240" w:lineRule="auto"/>
        <w:ind w:left="0" w:firstLine="708"/>
        <w:rPr>
          <w:rFonts w:eastAsia="Calibri"/>
          <w:color w:val="auto"/>
          <w:szCs w:val="24"/>
          <w:lang w:eastAsia="en-US"/>
        </w:rPr>
      </w:pPr>
    </w:p>
    <w:tbl>
      <w:tblPr>
        <w:tblW w:w="9498" w:type="dxa"/>
        <w:tblInd w:w="-15" w:type="dxa"/>
        <w:tblLook w:val="04A0" w:firstRow="1" w:lastRow="0" w:firstColumn="1" w:lastColumn="0" w:noHBand="0" w:noVBand="1"/>
      </w:tblPr>
      <w:tblGrid>
        <w:gridCol w:w="6663"/>
        <w:gridCol w:w="1417"/>
        <w:gridCol w:w="1418"/>
      </w:tblGrid>
      <w:tr w:rsidR="009B5C9A" w:rsidRPr="009B5C9A" w:rsidTr="00F134D9">
        <w:trPr>
          <w:trHeight w:val="215"/>
        </w:trPr>
        <w:tc>
          <w:tcPr>
            <w:tcW w:w="6663" w:type="dxa"/>
            <w:tcBorders>
              <w:top w:val="double" w:sz="4" w:space="0" w:color="auto"/>
              <w:left w:val="double" w:sz="4" w:space="0" w:color="auto"/>
              <w:bottom w:val="double" w:sz="4" w:space="0" w:color="auto"/>
              <w:right w:val="double" w:sz="4" w:space="0" w:color="auto"/>
            </w:tcBorders>
            <w:shd w:val="clear" w:color="auto" w:fill="BDD6EE" w:themeFill="accent1" w:themeFillTint="66"/>
            <w:vAlign w:val="center"/>
            <w:hideMark/>
          </w:tcPr>
          <w:p w:rsidR="009B5C9A" w:rsidRPr="009B5C9A" w:rsidRDefault="009B5C9A" w:rsidP="009B5C9A">
            <w:pPr>
              <w:spacing w:after="0" w:line="240" w:lineRule="auto"/>
              <w:ind w:left="0" w:firstLine="0"/>
              <w:jc w:val="center"/>
              <w:rPr>
                <w:b/>
                <w:bCs/>
                <w:szCs w:val="24"/>
              </w:rPr>
            </w:pPr>
            <w:r w:rsidRPr="009B5C9A">
              <w:rPr>
                <w:b/>
                <w:bCs/>
                <w:szCs w:val="24"/>
              </w:rPr>
              <w:t>Специальность</w:t>
            </w:r>
          </w:p>
        </w:tc>
        <w:tc>
          <w:tcPr>
            <w:tcW w:w="1417" w:type="dxa"/>
            <w:tcBorders>
              <w:top w:val="double" w:sz="4" w:space="0" w:color="auto"/>
              <w:left w:val="double" w:sz="4" w:space="0" w:color="auto"/>
              <w:bottom w:val="double" w:sz="4" w:space="0" w:color="auto"/>
              <w:right w:val="double" w:sz="4" w:space="0" w:color="auto"/>
            </w:tcBorders>
            <w:shd w:val="clear" w:color="auto" w:fill="BDD6EE" w:themeFill="accent1" w:themeFillTint="66"/>
            <w:vAlign w:val="center"/>
            <w:hideMark/>
          </w:tcPr>
          <w:p w:rsidR="009B5C9A" w:rsidRPr="009B5C9A" w:rsidRDefault="009B5C9A" w:rsidP="009B5C9A">
            <w:pPr>
              <w:spacing w:after="0" w:line="240" w:lineRule="auto"/>
              <w:ind w:left="0" w:firstLine="0"/>
              <w:jc w:val="center"/>
              <w:rPr>
                <w:b/>
                <w:szCs w:val="24"/>
              </w:rPr>
            </w:pPr>
            <w:r w:rsidRPr="009B5C9A">
              <w:rPr>
                <w:b/>
                <w:bCs/>
                <w:szCs w:val="24"/>
              </w:rPr>
              <w:t>подано заявлений</w:t>
            </w:r>
          </w:p>
        </w:tc>
        <w:tc>
          <w:tcPr>
            <w:tcW w:w="1418" w:type="dxa"/>
            <w:tcBorders>
              <w:top w:val="double" w:sz="4" w:space="0" w:color="auto"/>
              <w:left w:val="double" w:sz="4" w:space="0" w:color="auto"/>
              <w:bottom w:val="double" w:sz="4" w:space="0" w:color="auto"/>
              <w:right w:val="double" w:sz="4" w:space="0" w:color="auto"/>
            </w:tcBorders>
            <w:shd w:val="clear" w:color="auto" w:fill="BDD6EE" w:themeFill="accent1" w:themeFillTint="66"/>
            <w:vAlign w:val="center"/>
          </w:tcPr>
          <w:p w:rsidR="009B5C9A" w:rsidRPr="009B5C9A" w:rsidRDefault="009B5C9A" w:rsidP="009B5C9A">
            <w:pPr>
              <w:spacing w:after="0" w:line="240" w:lineRule="auto"/>
              <w:ind w:left="0" w:firstLine="0"/>
              <w:jc w:val="center"/>
              <w:rPr>
                <w:b/>
                <w:szCs w:val="24"/>
              </w:rPr>
            </w:pPr>
            <w:r w:rsidRPr="009B5C9A">
              <w:rPr>
                <w:b/>
                <w:bCs/>
                <w:szCs w:val="24"/>
              </w:rPr>
              <w:t>зачислено</w:t>
            </w:r>
          </w:p>
        </w:tc>
      </w:tr>
      <w:tr w:rsidR="009B5C9A" w:rsidRPr="009B5C9A" w:rsidTr="00F134D9">
        <w:trPr>
          <w:trHeight w:val="278"/>
        </w:trPr>
        <w:tc>
          <w:tcPr>
            <w:tcW w:w="6663"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hideMark/>
          </w:tcPr>
          <w:p w:rsidR="009B5C9A" w:rsidRPr="009B5C9A" w:rsidRDefault="009B5C9A" w:rsidP="009B5C9A">
            <w:pPr>
              <w:spacing w:after="0" w:line="240" w:lineRule="auto"/>
              <w:ind w:left="0" w:firstLine="0"/>
              <w:jc w:val="center"/>
              <w:rPr>
                <w:szCs w:val="24"/>
              </w:rPr>
            </w:pPr>
            <w:r w:rsidRPr="009B5C9A">
              <w:rPr>
                <w:szCs w:val="24"/>
              </w:rPr>
              <w:t>34.02.01 Сестринское дело на базе основного общего образования места, финансируемые из городского бюджета</w:t>
            </w:r>
          </w:p>
        </w:tc>
        <w:tc>
          <w:tcPr>
            <w:tcW w:w="1417"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tcPr>
          <w:p w:rsidR="009B5C9A" w:rsidRPr="009B5C9A" w:rsidRDefault="009B5C9A" w:rsidP="009B5C9A">
            <w:pPr>
              <w:ind w:left="-192" w:firstLine="30"/>
              <w:jc w:val="center"/>
              <w:rPr>
                <w:szCs w:val="24"/>
              </w:rPr>
            </w:pPr>
            <w:r w:rsidRPr="009B5C9A">
              <w:rPr>
                <w:szCs w:val="24"/>
              </w:rPr>
              <w:t>745</w:t>
            </w:r>
          </w:p>
        </w:tc>
        <w:tc>
          <w:tcPr>
            <w:tcW w:w="1418"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tcPr>
          <w:p w:rsidR="009B5C9A" w:rsidRPr="009B5C9A" w:rsidRDefault="009B5C9A" w:rsidP="009B5C9A">
            <w:pPr>
              <w:ind w:left="-192" w:firstLine="30"/>
              <w:jc w:val="center"/>
              <w:rPr>
                <w:szCs w:val="24"/>
              </w:rPr>
            </w:pPr>
            <w:r w:rsidRPr="009B5C9A">
              <w:rPr>
                <w:szCs w:val="24"/>
              </w:rPr>
              <w:t>119</w:t>
            </w:r>
          </w:p>
        </w:tc>
      </w:tr>
      <w:tr w:rsidR="009B5C9A" w:rsidRPr="009B5C9A" w:rsidTr="00F134D9">
        <w:trPr>
          <w:trHeight w:val="454"/>
        </w:trPr>
        <w:tc>
          <w:tcPr>
            <w:tcW w:w="6663"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hideMark/>
          </w:tcPr>
          <w:p w:rsidR="009B5C9A" w:rsidRPr="009B5C9A" w:rsidRDefault="009B5C9A" w:rsidP="009B5C9A">
            <w:pPr>
              <w:spacing w:after="0" w:line="240" w:lineRule="auto"/>
              <w:ind w:left="0" w:firstLine="0"/>
              <w:jc w:val="center"/>
              <w:rPr>
                <w:szCs w:val="24"/>
              </w:rPr>
            </w:pPr>
            <w:r w:rsidRPr="009B5C9A">
              <w:rPr>
                <w:szCs w:val="24"/>
              </w:rPr>
              <w:t>34.02.01 Сестринское дело на базе основного общего образования места, по договорам об оказании платных образовательных услуг</w:t>
            </w:r>
          </w:p>
        </w:tc>
        <w:tc>
          <w:tcPr>
            <w:tcW w:w="1417"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tcPr>
          <w:p w:rsidR="009B5C9A" w:rsidRPr="009B5C9A" w:rsidRDefault="009B5C9A" w:rsidP="009B5C9A">
            <w:pPr>
              <w:ind w:left="-192" w:firstLine="30"/>
              <w:jc w:val="center"/>
              <w:rPr>
                <w:szCs w:val="24"/>
              </w:rPr>
            </w:pPr>
            <w:r w:rsidRPr="009B5C9A">
              <w:rPr>
                <w:szCs w:val="24"/>
              </w:rPr>
              <w:t>218</w:t>
            </w:r>
          </w:p>
        </w:tc>
        <w:tc>
          <w:tcPr>
            <w:tcW w:w="1418" w:type="dxa"/>
            <w:tcBorders>
              <w:top w:val="double" w:sz="4" w:space="0" w:color="auto"/>
              <w:left w:val="double" w:sz="4" w:space="0" w:color="auto"/>
              <w:bottom w:val="double" w:sz="4" w:space="0" w:color="auto"/>
              <w:right w:val="double" w:sz="4" w:space="0" w:color="auto"/>
            </w:tcBorders>
            <w:shd w:val="clear" w:color="auto" w:fill="E2EFD9" w:themeFill="accent6" w:themeFillTint="33"/>
            <w:vAlign w:val="center"/>
          </w:tcPr>
          <w:p w:rsidR="009B5C9A" w:rsidRPr="009B5C9A" w:rsidRDefault="009B5C9A" w:rsidP="009B5C9A">
            <w:pPr>
              <w:ind w:left="-192" w:firstLine="30"/>
              <w:jc w:val="center"/>
              <w:rPr>
                <w:szCs w:val="24"/>
              </w:rPr>
            </w:pPr>
            <w:r w:rsidRPr="009B5C9A">
              <w:rPr>
                <w:szCs w:val="24"/>
              </w:rPr>
              <w:t>60</w:t>
            </w:r>
          </w:p>
        </w:tc>
      </w:tr>
      <w:tr w:rsidR="009B5C9A" w:rsidRPr="009B5C9A" w:rsidTr="00F134D9">
        <w:trPr>
          <w:trHeight w:val="275"/>
        </w:trPr>
        <w:tc>
          <w:tcPr>
            <w:tcW w:w="6663" w:type="dxa"/>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hideMark/>
          </w:tcPr>
          <w:p w:rsidR="009B5C9A" w:rsidRPr="009B5C9A" w:rsidRDefault="009B5C9A" w:rsidP="009B5C9A">
            <w:pPr>
              <w:spacing w:after="0" w:line="240" w:lineRule="auto"/>
              <w:ind w:left="0" w:firstLine="0"/>
              <w:jc w:val="center"/>
              <w:rPr>
                <w:szCs w:val="24"/>
              </w:rPr>
            </w:pPr>
            <w:r w:rsidRPr="009B5C9A">
              <w:rPr>
                <w:szCs w:val="24"/>
              </w:rPr>
              <w:lastRenderedPageBreak/>
              <w:t>34.02.01 Сестринское дело на базе среднего общего образования очная форма обучения места, финансируемые из городского бюджета</w:t>
            </w:r>
          </w:p>
        </w:tc>
        <w:tc>
          <w:tcPr>
            <w:tcW w:w="1417" w:type="dxa"/>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tcPr>
          <w:p w:rsidR="009B5C9A" w:rsidRPr="009B5C9A" w:rsidRDefault="009B5C9A" w:rsidP="009B5C9A">
            <w:pPr>
              <w:ind w:left="-192" w:firstLine="30"/>
              <w:jc w:val="center"/>
              <w:rPr>
                <w:szCs w:val="24"/>
              </w:rPr>
            </w:pPr>
            <w:r w:rsidRPr="009B5C9A">
              <w:rPr>
                <w:szCs w:val="24"/>
              </w:rPr>
              <w:t>423</w:t>
            </w:r>
          </w:p>
        </w:tc>
        <w:tc>
          <w:tcPr>
            <w:tcW w:w="1418" w:type="dxa"/>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tcPr>
          <w:p w:rsidR="009B5C9A" w:rsidRPr="009B5C9A" w:rsidRDefault="009B5C9A" w:rsidP="009B5C9A">
            <w:pPr>
              <w:ind w:left="-192" w:firstLine="30"/>
              <w:jc w:val="center"/>
              <w:rPr>
                <w:szCs w:val="24"/>
              </w:rPr>
            </w:pPr>
            <w:r w:rsidRPr="009B5C9A">
              <w:rPr>
                <w:szCs w:val="24"/>
              </w:rPr>
              <w:t>104</w:t>
            </w:r>
          </w:p>
        </w:tc>
      </w:tr>
      <w:tr w:rsidR="009B5C9A" w:rsidRPr="009B5C9A" w:rsidTr="00F134D9">
        <w:trPr>
          <w:trHeight w:val="64"/>
        </w:trPr>
        <w:tc>
          <w:tcPr>
            <w:tcW w:w="6663" w:type="dxa"/>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hideMark/>
          </w:tcPr>
          <w:p w:rsidR="009B5C9A" w:rsidRPr="009B5C9A" w:rsidRDefault="009B5C9A" w:rsidP="009B5C9A">
            <w:pPr>
              <w:spacing w:after="0" w:line="240" w:lineRule="auto"/>
              <w:ind w:left="0" w:firstLine="0"/>
              <w:jc w:val="center"/>
              <w:rPr>
                <w:szCs w:val="24"/>
              </w:rPr>
            </w:pPr>
            <w:r w:rsidRPr="009B5C9A">
              <w:rPr>
                <w:szCs w:val="24"/>
              </w:rPr>
              <w:t>34.02.01 Сестринское дело на базе среднего общего образования очная форма обучения места, по договорам об оказании платных образовательных услуг</w:t>
            </w:r>
          </w:p>
        </w:tc>
        <w:tc>
          <w:tcPr>
            <w:tcW w:w="1417" w:type="dxa"/>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tcPr>
          <w:p w:rsidR="009B5C9A" w:rsidRPr="009B5C9A" w:rsidRDefault="009B5C9A" w:rsidP="009B5C9A">
            <w:pPr>
              <w:ind w:left="-192" w:firstLine="30"/>
              <w:jc w:val="center"/>
              <w:rPr>
                <w:szCs w:val="24"/>
              </w:rPr>
            </w:pPr>
            <w:r w:rsidRPr="009B5C9A">
              <w:rPr>
                <w:szCs w:val="24"/>
              </w:rPr>
              <w:t>113</w:t>
            </w:r>
          </w:p>
        </w:tc>
        <w:tc>
          <w:tcPr>
            <w:tcW w:w="1418" w:type="dxa"/>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tcPr>
          <w:p w:rsidR="009B5C9A" w:rsidRPr="009B5C9A" w:rsidRDefault="009B5C9A" w:rsidP="009B5C9A">
            <w:pPr>
              <w:ind w:left="-192" w:firstLine="30"/>
              <w:jc w:val="center"/>
              <w:rPr>
                <w:szCs w:val="24"/>
              </w:rPr>
            </w:pPr>
            <w:r w:rsidRPr="009B5C9A">
              <w:rPr>
                <w:szCs w:val="24"/>
              </w:rPr>
              <w:t>21</w:t>
            </w:r>
          </w:p>
        </w:tc>
      </w:tr>
      <w:tr w:rsidR="009B5C9A" w:rsidRPr="009B5C9A" w:rsidTr="00F134D9">
        <w:trPr>
          <w:trHeight w:val="56"/>
        </w:trPr>
        <w:tc>
          <w:tcPr>
            <w:tcW w:w="666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hideMark/>
          </w:tcPr>
          <w:p w:rsidR="009B5C9A" w:rsidRPr="009B5C9A" w:rsidRDefault="009B5C9A" w:rsidP="009B5C9A">
            <w:pPr>
              <w:spacing w:after="0" w:line="240" w:lineRule="auto"/>
              <w:ind w:left="0" w:firstLine="0"/>
              <w:jc w:val="center"/>
              <w:rPr>
                <w:szCs w:val="24"/>
              </w:rPr>
            </w:pPr>
            <w:r w:rsidRPr="009B5C9A">
              <w:rPr>
                <w:szCs w:val="24"/>
              </w:rPr>
              <w:t>34.02.01 Сестринское дело на базе среднего общего образования очно - заочная форма обучения места, финансируемые из городского бюджета</w:t>
            </w:r>
          </w:p>
        </w:tc>
        <w:tc>
          <w:tcPr>
            <w:tcW w:w="1417"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9B5C9A" w:rsidRPr="009B5C9A" w:rsidRDefault="009B5C9A" w:rsidP="009B5C9A">
            <w:pPr>
              <w:ind w:left="-192" w:firstLine="30"/>
              <w:jc w:val="center"/>
              <w:rPr>
                <w:szCs w:val="24"/>
              </w:rPr>
            </w:pPr>
            <w:r w:rsidRPr="009B5C9A">
              <w:rPr>
                <w:szCs w:val="24"/>
              </w:rPr>
              <w:t>260</w:t>
            </w:r>
          </w:p>
        </w:tc>
        <w:tc>
          <w:tcPr>
            <w:tcW w:w="141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9B5C9A" w:rsidRPr="009B5C9A" w:rsidRDefault="009B5C9A" w:rsidP="009B5C9A">
            <w:pPr>
              <w:ind w:left="-192" w:firstLine="30"/>
              <w:jc w:val="center"/>
              <w:rPr>
                <w:szCs w:val="24"/>
              </w:rPr>
            </w:pPr>
            <w:r w:rsidRPr="009B5C9A">
              <w:rPr>
                <w:szCs w:val="24"/>
              </w:rPr>
              <w:t>82</w:t>
            </w:r>
          </w:p>
        </w:tc>
      </w:tr>
      <w:tr w:rsidR="009B5C9A" w:rsidRPr="009B5C9A" w:rsidTr="00F134D9">
        <w:trPr>
          <w:trHeight w:val="388"/>
        </w:trPr>
        <w:tc>
          <w:tcPr>
            <w:tcW w:w="666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hideMark/>
          </w:tcPr>
          <w:p w:rsidR="009B5C9A" w:rsidRPr="009B5C9A" w:rsidRDefault="009B5C9A" w:rsidP="009B5C9A">
            <w:pPr>
              <w:spacing w:after="0" w:line="240" w:lineRule="auto"/>
              <w:ind w:left="0" w:firstLine="0"/>
              <w:jc w:val="center"/>
              <w:rPr>
                <w:szCs w:val="24"/>
              </w:rPr>
            </w:pPr>
            <w:r w:rsidRPr="009B5C9A">
              <w:rPr>
                <w:szCs w:val="24"/>
              </w:rPr>
              <w:t>34.02.01 Сестринское дело на базе среднего общего образования очно - заочная форма обучения места, по договорам об оказании платных образовательных услуг</w:t>
            </w:r>
          </w:p>
        </w:tc>
        <w:tc>
          <w:tcPr>
            <w:tcW w:w="1417"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9B5C9A" w:rsidRPr="009B5C9A" w:rsidRDefault="009B5C9A" w:rsidP="009B5C9A">
            <w:pPr>
              <w:ind w:left="-192" w:firstLine="30"/>
              <w:jc w:val="center"/>
              <w:rPr>
                <w:szCs w:val="24"/>
              </w:rPr>
            </w:pPr>
            <w:r w:rsidRPr="009B5C9A">
              <w:rPr>
                <w:szCs w:val="24"/>
              </w:rPr>
              <w:t>109</w:t>
            </w:r>
          </w:p>
        </w:tc>
        <w:tc>
          <w:tcPr>
            <w:tcW w:w="141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9B5C9A" w:rsidRPr="009B5C9A" w:rsidRDefault="009B5C9A" w:rsidP="009B5C9A">
            <w:pPr>
              <w:ind w:left="-192" w:firstLine="30"/>
              <w:jc w:val="center"/>
              <w:rPr>
                <w:szCs w:val="24"/>
              </w:rPr>
            </w:pPr>
            <w:r w:rsidRPr="009B5C9A">
              <w:rPr>
                <w:szCs w:val="24"/>
              </w:rPr>
              <w:t>29</w:t>
            </w:r>
          </w:p>
        </w:tc>
      </w:tr>
      <w:tr w:rsidR="009B5C9A" w:rsidRPr="009B5C9A" w:rsidTr="00F134D9">
        <w:trPr>
          <w:trHeight w:val="56"/>
        </w:trPr>
        <w:tc>
          <w:tcPr>
            <w:tcW w:w="6663" w:type="dxa"/>
            <w:tcBorders>
              <w:top w:val="double" w:sz="4" w:space="0" w:color="auto"/>
              <w:left w:val="double" w:sz="4" w:space="0" w:color="auto"/>
              <w:bottom w:val="double" w:sz="4" w:space="0" w:color="auto"/>
              <w:right w:val="double" w:sz="4" w:space="0" w:color="auto"/>
            </w:tcBorders>
            <w:shd w:val="clear" w:color="auto" w:fill="F4B083" w:themeFill="accent2" w:themeFillTint="99"/>
            <w:vAlign w:val="center"/>
            <w:hideMark/>
          </w:tcPr>
          <w:p w:rsidR="009B5C9A" w:rsidRPr="009B5C9A" w:rsidRDefault="009B5C9A" w:rsidP="009B5C9A">
            <w:pPr>
              <w:spacing w:after="0" w:line="240" w:lineRule="auto"/>
              <w:ind w:left="0" w:firstLine="0"/>
              <w:jc w:val="center"/>
              <w:rPr>
                <w:szCs w:val="24"/>
              </w:rPr>
            </w:pPr>
            <w:r w:rsidRPr="009B5C9A">
              <w:rPr>
                <w:szCs w:val="24"/>
              </w:rPr>
              <w:t>31.02.01 Лечебное дело на базе среднего общего образования места, финансируемые из городского бюджета</w:t>
            </w:r>
          </w:p>
        </w:tc>
        <w:tc>
          <w:tcPr>
            <w:tcW w:w="1417" w:type="dxa"/>
            <w:tcBorders>
              <w:top w:val="double" w:sz="4" w:space="0" w:color="auto"/>
              <w:left w:val="double" w:sz="4" w:space="0" w:color="auto"/>
              <w:bottom w:val="double" w:sz="4" w:space="0" w:color="auto"/>
              <w:right w:val="double" w:sz="4" w:space="0" w:color="auto"/>
            </w:tcBorders>
            <w:shd w:val="clear" w:color="auto" w:fill="F4B083" w:themeFill="accent2" w:themeFillTint="99"/>
            <w:vAlign w:val="center"/>
          </w:tcPr>
          <w:p w:rsidR="009B5C9A" w:rsidRPr="009B5C9A" w:rsidRDefault="009B5C9A" w:rsidP="009B5C9A">
            <w:pPr>
              <w:ind w:left="-192" w:firstLine="30"/>
              <w:jc w:val="center"/>
              <w:rPr>
                <w:szCs w:val="24"/>
              </w:rPr>
            </w:pPr>
            <w:r w:rsidRPr="009B5C9A">
              <w:rPr>
                <w:szCs w:val="24"/>
              </w:rPr>
              <w:t>350</w:t>
            </w:r>
          </w:p>
        </w:tc>
        <w:tc>
          <w:tcPr>
            <w:tcW w:w="1418" w:type="dxa"/>
            <w:tcBorders>
              <w:top w:val="double" w:sz="4" w:space="0" w:color="auto"/>
              <w:left w:val="double" w:sz="4" w:space="0" w:color="auto"/>
              <w:bottom w:val="double" w:sz="4" w:space="0" w:color="auto"/>
              <w:right w:val="double" w:sz="4" w:space="0" w:color="auto"/>
            </w:tcBorders>
            <w:shd w:val="clear" w:color="auto" w:fill="F4B083" w:themeFill="accent2" w:themeFillTint="99"/>
            <w:vAlign w:val="center"/>
          </w:tcPr>
          <w:p w:rsidR="009B5C9A" w:rsidRPr="009B5C9A" w:rsidRDefault="009B5C9A" w:rsidP="009B5C9A">
            <w:pPr>
              <w:ind w:left="-192" w:firstLine="30"/>
              <w:jc w:val="center"/>
              <w:rPr>
                <w:szCs w:val="24"/>
              </w:rPr>
            </w:pPr>
            <w:r w:rsidRPr="009B5C9A">
              <w:rPr>
                <w:szCs w:val="24"/>
              </w:rPr>
              <w:t>26</w:t>
            </w:r>
          </w:p>
        </w:tc>
      </w:tr>
      <w:tr w:rsidR="009B5C9A" w:rsidRPr="009B5C9A" w:rsidTr="00F134D9">
        <w:trPr>
          <w:trHeight w:val="305"/>
        </w:trPr>
        <w:tc>
          <w:tcPr>
            <w:tcW w:w="6663" w:type="dxa"/>
            <w:tcBorders>
              <w:top w:val="double" w:sz="4" w:space="0" w:color="auto"/>
              <w:left w:val="double" w:sz="4" w:space="0" w:color="auto"/>
              <w:bottom w:val="double" w:sz="4" w:space="0" w:color="auto"/>
              <w:right w:val="double" w:sz="4" w:space="0" w:color="auto"/>
            </w:tcBorders>
            <w:shd w:val="clear" w:color="auto" w:fill="F4B083" w:themeFill="accent2" w:themeFillTint="99"/>
            <w:vAlign w:val="center"/>
            <w:hideMark/>
          </w:tcPr>
          <w:p w:rsidR="009B5C9A" w:rsidRPr="009B5C9A" w:rsidRDefault="009B5C9A" w:rsidP="009B5C9A">
            <w:pPr>
              <w:spacing w:after="0" w:line="240" w:lineRule="auto"/>
              <w:ind w:left="0" w:firstLine="0"/>
              <w:jc w:val="center"/>
              <w:rPr>
                <w:szCs w:val="24"/>
              </w:rPr>
            </w:pPr>
            <w:r w:rsidRPr="009B5C9A">
              <w:rPr>
                <w:szCs w:val="24"/>
              </w:rPr>
              <w:t>31.02.01 Лечебное дело на базе среднего общего образования места, по договорам об оказании платных образовательных услуг</w:t>
            </w:r>
          </w:p>
        </w:tc>
        <w:tc>
          <w:tcPr>
            <w:tcW w:w="1417" w:type="dxa"/>
            <w:tcBorders>
              <w:top w:val="double" w:sz="4" w:space="0" w:color="auto"/>
              <w:left w:val="double" w:sz="4" w:space="0" w:color="auto"/>
              <w:bottom w:val="double" w:sz="4" w:space="0" w:color="auto"/>
              <w:right w:val="double" w:sz="4" w:space="0" w:color="auto"/>
            </w:tcBorders>
            <w:shd w:val="clear" w:color="auto" w:fill="F4B083" w:themeFill="accent2" w:themeFillTint="99"/>
            <w:vAlign w:val="center"/>
          </w:tcPr>
          <w:p w:rsidR="009B5C9A" w:rsidRPr="009B5C9A" w:rsidRDefault="009B5C9A" w:rsidP="009B5C9A">
            <w:pPr>
              <w:ind w:left="-192" w:firstLine="30"/>
              <w:jc w:val="center"/>
              <w:rPr>
                <w:szCs w:val="24"/>
              </w:rPr>
            </w:pPr>
            <w:r w:rsidRPr="009B5C9A">
              <w:rPr>
                <w:szCs w:val="24"/>
              </w:rPr>
              <w:t>145</w:t>
            </w:r>
          </w:p>
        </w:tc>
        <w:tc>
          <w:tcPr>
            <w:tcW w:w="1418" w:type="dxa"/>
            <w:tcBorders>
              <w:top w:val="double" w:sz="4" w:space="0" w:color="auto"/>
              <w:left w:val="double" w:sz="4" w:space="0" w:color="auto"/>
              <w:bottom w:val="double" w:sz="4" w:space="0" w:color="auto"/>
              <w:right w:val="double" w:sz="4" w:space="0" w:color="auto"/>
            </w:tcBorders>
            <w:shd w:val="clear" w:color="auto" w:fill="F4B083" w:themeFill="accent2" w:themeFillTint="99"/>
            <w:vAlign w:val="center"/>
          </w:tcPr>
          <w:p w:rsidR="009B5C9A" w:rsidRPr="009B5C9A" w:rsidRDefault="009B5C9A" w:rsidP="009B5C9A">
            <w:pPr>
              <w:ind w:left="-192" w:firstLine="30"/>
              <w:jc w:val="center"/>
              <w:rPr>
                <w:szCs w:val="24"/>
              </w:rPr>
            </w:pPr>
            <w:r w:rsidRPr="009B5C9A">
              <w:rPr>
                <w:szCs w:val="24"/>
              </w:rPr>
              <w:t>32</w:t>
            </w:r>
          </w:p>
        </w:tc>
      </w:tr>
      <w:tr w:rsidR="009B5C9A" w:rsidRPr="009B5C9A" w:rsidTr="00F134D9">
        <w:trPr>
          <w:trHeight w:val="62"/>
        </w:trPr>
        <w:tc>
          <w:tcPr>
            <w:tcW w:w="6663" w:type="dxa"/>
            <w:tcBorders>
              <w:top w:val="double" w:sz="4" w:space="0" w:color="auto"/>
              <w:left w:val="double" w:sz="4" w:space="0" w:color="auto"/>
              <w:bottom w:val="single" w:sz="4" w:space="0" w:color="auto"/>
              <w:right w:val="double" w:sz="4" w:space="0" w:color="auto"/>
            </w:tcBorders>
            <w:shd w:val="clear" w:color="auto" w:fill="DEEAF6" w:themeFill="accent1" w:themeFillTint="33"/>
            <w:vAlign w:val="center"/>
            <w:hideMark/>
          </w:tcPr>
          <w:p w:rsidR="009B5C9A" w:rsidRPr="009B5C9A" w:rsidRDefault="009B5C9A" w:rsidP="009B5C9A">
            <w:pPr>
              <w:spacing w:after="0" w:line="240" w:lineRule="auto"/>
              <w:ind w:left="0" w:firstLine="0"/>
              <w:jc w:val="center"/>
              <w:rPr>
                <w:szCs w:val="24"/>
              </w:rPr>
            </w:pPr>
            <w:r w:rsidRPr="009B5C9A">
              <w:rPr>
                <w:szCs w:val="24"/>
              </w:rPr>
              <w:t>всего на места, финансируемые из городского бюджета</w:t>
            </w:r>
          </w:p>
        </w:tc>
        <w:tc>
          <w:tcPr>
            <w:tcW w:w="1417" w:type="dxa"/>
            <w:tcBorders>
              <w:top w:val="double" w:sz="4" w:space="0" w:color="auto"/>
              <w:left w:val="double" w:sz="4" w:space="0" w:color="auto"/>
              <w:bottom w:val="single" w:sz="4" w:space="0" w:color="auto"/>
              <w:right w:val="double" w:sz="4" w:space="0" w:color="auto"/>
            </w:tcBorders>
            <w:shd w:val="clear" w:color="auto" w:fill="DEEAF6" w:themeFill="accent1" w:themeFillTint="33"/>
            <w:vAlign w:val="center"/>
          </w:tcPr>
          <w:p w:rsidR="009B5C9A" w:rsidRPr="009B5C9A" w:rsidRDefault="009B5C9A" w:rsidP="009B5C9A">
            <w:pPr>
              <w:ind w:left="-192" w:firstLine="30"/>
              <w:jc w:val="center"/>
              <w:rPr>
                <w:szCs w:val="24"/>
              </w:rPr>
            </w:pPr>
            <w:r w:rsidRPr="009B5C9A">
              <w:rPr>
                <w:szCs w:val="24"/>
              </w:rPr>
              <w:t>1778</w:t>
            </w:r>
          </w:p>
        </w:tc>
        <w:tc>
          <w:tcPr>
            <w:tcW w:w="1418" w:type="dxa"/>
            <w:tcBorders>
              <w:top w:val="double" w:sz="4" w:space="0" w:color="auto"/>
              <w:left w:val="double" w:sz="4" w:space="0" w:color="auto"/>
              <w:bottom w:val="single" w:sz="4" w:space="0" w:color="auto"/>
              <w:right w:val="double" w:sz="4" w:space="0" w:color="auto"/>
            </w:tcBorders>
            <w:shd w:val="clear" w:color="auto" w:fill="DEEAF6" w:themeFill="accent1" w:themeFillTint="33"/>
            <w:vAlign w:val="center"/>
          </w:tcPr>
          <w:p w:rsidR="009B5C9A" w:rsidRPr="009B5C9A" w:rsidRDefault="009B5C9A" w:rsidP="009B5C9A">
            <w:pPr>
              <w:ind w:left="-192" w:firstLine="30"/>
              <w:jc w:val="center"/>
              <w:rPr>
                <w:szCs w:val="24"/>
              </w:rPr>
            </w:pPr>
            <w:r w:rsidRPr="009B5C9A">
              <w:rPr>
                <w:szCs w:val="24"/>
              </w:rPr>
              <w:t>331</w:t>
            </w:r>
          </w:p>
        </w:tc>
      </w:tr>
      <w:tr w:rsidR="009B5C9A" w:rsidRPr="009B5C9A" w:rsidTr="00F134D9">
        <w:trPr>
          <w:trHeight w:val="56"/>
        </w:trPr>
        <w:tc>
          <w:tcPr>
            <w:tcW w:w="6663" w:type="dxa"/>
            <w:tcBorders>
              <w:top w:val="double" w:sz="4" w:space="0" w:color="auto"/>
              <w:left w:val="double" w:sz="4" w:space="0" w:color="auto"/>
              <w:bottom w:val="double" w:sz="4" w:space="0" w:color="auto"/>
              <w:right w:val="double" w:sz="4" w:space="0" w:color="auto"/>
            </w:tcBorders>
            <w:shd w:val="clear" w:color="auto" w:fill="BDD6EE" w:themeFill="accent1" w:themeFillTint="66"/>
            <w:vAlign w:val="center"/>
            <w:hideMark/>
          </w:tcPr>
          <w:p w:rsidR="009B5C9A" w:rsidRPr="009B5C9A" w:rsidRDefault="009B5C9A" w:rsidP="009B5C9A">
            <w:pPr>
              <w:spacing w:after="0" w:line="240" w:lineRule="auto"/>
              <w:ind w:left="0" w:firstLine="0"/>
              <w:jc w:val="center"/>
              <w:rPr>
                <w:szCs w:val="24"/>
              </w:rPr>
            </w:pPr>
            <w:r w:rsidRPr="009B5C9A">
              <w:rPr>
                <w:szCs w:val="24"/>
              </w:rPr>
              <w:t>всего на места, по договорам об оказании платных образовательных услуг</w:t>
            </w:r>
          </w:p>
        </w:tc>
        <w:tc>
          <w:tcPr>
            <w:tcW w:w="1417" w:type="dxa"/>
            <w:tcBorders>
              <w:top w:val="double" w:sz="4" w:space="0" w:color="auto"/>
              <w:left w:val="double" w:sz="4" w:space="0" w:color="auto"/>
              <w:bottom w:val="double" w:sz="4" w:space="0" w:color="auto"/>
              <w:right w:val="double" w:sz="4" w:space="0" w:color="auto"/>
            </w:tcBorders>
            <w:shd w:val="clear" w:color="auto" w:fill="BDD6EE" w:themeFill="accent1" w:themeFillTint="66"/>
            <w:vAlign w:val="center"/>
          </w:tcPr>
          <w:p w:rsidR="009B5C9A" w:rsidRPr="009B5C9A" w:rsidRDefault="009B5C9A" w:rsidP="009B5C9A">
            <w:pPr>
              <w:ind w:left="-192" w:firstLine="30"/>
              <w:jc w:val="center"/>
              <w:rPr>
                <w:szCs w:val="24"/>
              </w:rPr>
            </w:pPr>
            <w:r w:rsidRPr="009B5C9A">
              <w:rPr>
                <w:szCs w:val="24"/>
              </w:rPr>
              <w:t>585</w:t>
            </w:r>
          </w:p>
        </w:tc>
        <w:tc>
          <w:tcPr>
            <w:tcW w:w="1418" w:type="dxa"/>
            <w:tcBorders>
              <w:top w:val="double" w:sz="4" w:space="0" w:color="auto"/>
              <w:left w:val="double" w:sz="4" w:space="0" w:color="auto"/>
              <w:bottom w:val="double" w:sz="4" w:space="0" w:color="auto"/>
              <w:right w:val="double" w:sz="4" w:space="0" w:color="auto"/>
            </w:tcBorders>
            <w:shd w:val="clear" w:color="auto" w:fill="BDD6EE" w:themeFill="accent1" w:themeFillTint="66"/>
            <w:vAlign w:val="center"/>
          </w:tcPr>
          <w:p w:rsidR="009B5C9A" w:rsidRPr="009B5C9A" w:rsidRDefault="009B5C9A" w:rsidP="009B5C9A">
            <w:pPr>
              <w:ind w:left="-192" w:firstLine="30"/>
              <w:jc w:val="center"/>
              <w:rPr>
                <w:szCs w:val="24"/>
              </w:rPr>
            </w:pPr>
            <w:r w:rsidRPr="009B5C9A">
              <w:rPr>
                <w:szCs w:val="24"/>
              </w:rPr>
              <w:t>142</w:t>
            </w:r>
          </w:p>
        </w:tc>
      </w:tr>
      <w:tr w:rsidR="009B5C9A" w:rsidRPr="009B5C9A" w:rsidTr="00F134D9">
        <w:trPr>
          <w:trHeight w:val="300"/>
        </w:trPr>
        <w:tc>
          <w:tcPr>
            <w:tcW w:w="6663" w:type="dxa"/>
            <w:tcBorders>
              <w:top w:val="double" w:sz="4" w:space="0" w:color="auto"/>
              <w:left w:val="double" w:sz="4" w:space="0" w:color="auto"/>
              <w:bottom w:val="double" w:sz="4" w:space="0" w:color="auto"/>
              <w:right w:val="double" w:sz="4" w:space="0" w:color="auto"/>
            </w:tcBorders>
            <w:shd w:val="clear" w:color="auto" w:fill="9CC2E5" w:themeFill="accent1" w:themeFillTint="99"/>
            <w:vAlign w:val="center"/>
            <w:hideMark/>
          </w:tcPr>
          <w:p w:rsidR="009B5C9A" w:rsidRPr="009B5C9A" w:rsidRDefault="009B5C9A" w:rsidP="009B5C9A">
            <w:pPr>
              <w:spacing w:after="0" w:line="240" w:lineRule="auto"/>
              <w:ind w:left="0" w:firstLine="0"/>
              <w:jc w:val="center"/>
              <w:rPr>
                <w:szCs w:val="24"/>
              </w:rPr>
            </w:pPr>
            <w:r w:rsidRPr="009B5C9A">
              <w:rPr>
                <w:szCs w:val="24"/>
              </w:rPr>
              <w:t>итого</w:t>
            </w:r>
          </w:p>
        </w:tc>
        <w:tc>
          <w:tcPr>
            <w:tcW w:w="1417" w:type="dxa"/>
            <w:tcBorders>
              <w:top w:val="double" w:sz="4" w:space="0" w:color="auto"/>
              <w:left w:val="double" w:sz="4" w:space="0" w:color="auto"/>
              <w:bottom w:val="double" w:sz="4" w:space="0" w:color="auto"/>
              <w:right w:val="double" w:sz="4" w:space="0" w:color="auto"/>
            </w:tcBorders>
            <w:shd w:val="clear" w:color="auto" w:fill="9CC2E5" w:themeFill="accent1" w:themeFillTint="99"/>
            <w:vAlign w:val="center"/>
          </w:tcPr>
          <w:p w:rsidR="009B5C9A" w:rsidRPr="009B5C9A" w:rsidRDefault="009B5C9A" w:rsidP="009B5C9A">
            <w:pPr>
              <w:ind w:left="-192" w:firstLine="30"/>
              <w:jc w:val="center"/>
              <w:rPr>
                <w:szCs w:val="24"/>
              </w:rPr>
            </w:pPr>
            <w:r w:rsidRPr="009B5C9A">
              <w:rPr>
                <w:szCs w:val="24"/>
              </w:rPr>
              <w:t>2363</w:t>
            </w:r>
          </w:p>
        </w:tc>
        <w:tc>
          <w:tcPr>
            <w:tcW w:w="1418" w:type="dxa"/>
            <w:tcBorders>
              <w:top w:val="double" w:sz="4" w:space="0" w:color="auto"/>
              <w:left w:val="double" w:sz="4" w:space="0" w:color="auto"/>
              <w:bottom w:val="double" w:sz="4" w:space="0" w:color="auto"/>
              <w:right w:val="double" w:sz="4" w:space="0" w:color="auto"/>
            </w:tcBorders>
            <w:shd w:val="clear" w:color="auto" w:fill="9CC2E5" w:themeFill="accent1" w:themeFillTint="99"/>
            <w:vAlign w:val="center"/>
          </w:tcPr>
          <w:p w:rsidR="009B5C9A" w:rsidRPr="009B5C9A" w:rsidRDefault="009B5C9A" w:rsidP="009B5C9A">
            <w:pPr>
              <w:ind w:left="-192" w:firstLine="30"/>
              <w:jc w:val="center"/>
              <w:rPr>
                <w:szCs w:val="24"/>
              </w:rPr>
            </w:pPr>
            <w:r w:rsidRPr="009B5C9A">
              <w:rPr>
                <w:szCs w:val="24"/>
              </w:rPr>
              <w:t>473</w:t>
            </w:r>
          </w:p>
        </w:tc>
      </w:tr>
    </w:tbl>
    <w:p w:rsidR="009B5C9A" w:rsidRPr="009B5C9A" w:rsidRDefault="009B5C9A" w:rsidP="009B5C9A">
      <w:pPr>
        <w:spacing w:after="0" w:line="240" w:lineRule="auto"/>
        <w:ind w:left="0" w:firstLine="708"/>
        <w:rPr>
          <w:rFonts w:eastAsia="Calibri"/>
          <w:color w:val="auto"/>
          <w:sz w:val="20"/>
          <w:szCs w:val="20"/>
          <w:lang w:eastAsia="en-US"/>
        </w:rPr>
      </w:pPr>
    </w:p>
    <w:p w:rsidR="009B5C9A" w:rsidRPr="00635028" w:rsidRDefault="009B5C9A" w:rsidP="00635028">
      <w:pPr>
        <w:spacing w:after="0" w:line="240" w:lineRule="auto"/>
        <w:ind w:left="708" w:firstLine="0"/>
        <w:rPr>
          <w:rFonts w:eastAsia="Calibri"/>
          <w:color w:val="auto"/>
          <w:sz w:val="28"/>
          <w:szCs w:val="28"/>
          <w:lang w:eastAsia="en-US"/>
        </w:rPr>
      </w:pPr>
      <w:r w:rsidRPr="00635028">
        <w:rPr>
          <w:rFonts w:eastAsia="Calibri"/>
          <w:color w:val="auto"/>
          <w:sz w:val="28"/>
          <w:szCs w:val="28"/>
          <w:lang w:eastAsia="en-US"/>
        </w:rPr>
        <w:t>В период подготовительного этапа и  работы приемной комиссии систематически обновлялась информация о ходе приемной компании на официальном сайте колледжа.</w:t>
      </w:r>
    </w:p>
    <w:p w:rsidR="009B5C9A" w:rsidRPr="009B5C9A" w:rsidRDefault="009B5C9A" w:rsidP="00635028">
      <w:pPr>
        <w:spacing w:after="0" w:line="240" w:lineRule="auto"/>
        <w:ind w:left="0" w:firstLine="708"/>
        <w:jc w:val="right"/>
        <w:rPr>
          <w:rFonts w:eastAsia="Calibri"/>
          <w:color w:val="auto"/>
          <w:szCs w:val="24"/>
          <w:lang w:eastAsia="en-US"/>
        </w:rPr>
      </w:pPr>
      <w:r w:rsidRPr="009B5C9A">
        <w:rPr>
          <w:rFonts w:eastAsia="Calibri"/>
          <w:color w:val="auto"/>
          <w:szCs w:val="24"/>
          <w:lang w:eastAsia="en-US"/>
        </w:rPr>
        <w:t>Показатели посещения сайта колледжа:</w:t>
      </w:r>
    </w:p>
    <w:p w:rsidR="009B5C9A" w:rsidRPr="009B5C9A" w:rsidRDefault="009B5C9A" w:rsidP="009B5C9A">
      <w:pPr>
        <w:spacing w:after="0" w:line="240" w:lineRule="auto"/>
        <w:ind w:left="0" w:firstLine="708"/>
        <w:rPr>
          <w:rFonts w:eastAsia="Calibri"/>
          <w:color w:val="auto"/>
          <w:szCs w:val="24"/>
          <w:lang w:eastAsia="en-US"/>
        </w:rPr>
      </w:pPr>
    </w:p>
    <w:tbl>
      <w:tblPr>
        <w:tblW w:w="9215" w:type="dxa"/>
        <w:jc w:val="center"/>
        <w:tblLayout w:type="fixed"/>
        <w:tblLook w:val="04A0" w:firstRow="1" w:lastRow="0" w:firstColumn="1" w:lastColumn="0" w:noHBand="0" w:noVBand="1"/>
      </w:tblPr>
      <w:tblGrid>
        <w:gridCol w:w="4471"/>
        <w:gridCol w:w="4744"/>
      </w:tblGrid>
      <w:tr w:rsidR="009B5C9A" w:rsidRPr="009B5C9A" w:rsidTr="00635028">
        <w:trPr>
          <w:trHeight w:val="300"/>
          <w:jc w:val="center"/>
        </w:trPr>
        <w:tc>
          <w:tcPr>
            <w:tcW w:w="4471" w:type="dxa"/>
            <w:tcBorders>
              <w:top w:val="double" w:sz="4" w:space="0" w:color="auto"/>
              <w:left w:val="double" w:sz="4" w:space="0" w:color="auto"/>
              <w:bottom w:val="double" w:sz="4" w:space="0" w:color="auto"/>
              <w:right w:val="double" w:sz="4" w:space="0" w:color="auto"/>
            </w:tcBorders>
            <w:shd w:val="clear" w:color="auto" w:fill="9CC2E5" w:themeFill="accent1" w:themeFillTint="99"/>
            <w:noWrap/>
            <w:vAlign w:val="center"/>
          </w:tcPr>
          <w:p w:rsidR="009B5C9A" w:rsidRPr="009B5C9A" w:rsidRDefault="009B5C9A" w:rsidP="009B5C9A">
            <w:pPr>
              <w:spacing w:after="0" w:line="240" w:lineRule="auto"/>
              <w:ind w:left="0" w:firstLine="0"/>
              <w:jc w:val="center"/>
              <w:rPr>
                <w:b/>
                <w:szCs w:val="24"/>
              </w:rPr>
            </w:pPr>
            <w:r w:rsidRPr="009B5C9A">
              <w:rPr>
                <w:b/>
                <w:szCs w:val="24"/>
              </w:rPr>
              <w:t>месяц</w:t>
            </w:r>
          </w:p>
        </w:tc>
        <w:tc>
          <w:tcPr>
            <w:tcW w:w="4744" w:type="dxa"/>
            <w:tcBorders>
              <w:top w:val="double" w:sz="4" w:space="0" w:color="auto"/>
              <w:left w:val="double" w:sz="4" w:space="0" w:color="auto"/>
              <w:bottom w:val="double" w:sz="4" w:space="0" w:color="auto"/>
              <w:right w:val="double" w:sz="4" w:space="0" w:color="auto"/>
            </w:tcBorders>
            <w:shd w:val="clear" w:color="auto" w:fill="9CC2E5" w:themeFill="accent1" w:themeFillTint="99"/>
            <w:noWrap/>
            <w:vAlign w:val="center"/>
          </w:tcPr>
          <w:p w:rsidR="009B5C9A" w:rsidRPr="009B5C9A" w:rsidRDefault="009B5C9A" w:rsidP="009B5C9A">
            <w:pPr>
              <w:spacing w:after="0" w:line="240" w:lineRule="auto"/>
              <w:ind w:left="0" w:firstLine="0"/>
              <w:jc w:val="center"/>
              <w:rPr>
                <w:b/>
                <w:color w:val="auto"/>
                <w:szCs w:val="24"/>
              </w:rPr>
            </w:pPr>
            <w:r w:rsidRPr="009B5C9A">
              <w:rPr>
                <w:b/>
                <w:color w:val="auto"/>
                <w:szCs w:val="24"/>
              </w:rPr>
              <w:t>количество посещений</w:t>
            </w:r>
          </w:p>
        </w:tc>
      </w:tr>
      <w:tr w:rsidR="009B5C9A" w:rsidRPr="009B5C9A" w:rsidTr="00635028">
        <w:trPr>
          <w:trHeight w:val="300"/>
          <w:jc w:val="center"/>
        </w:trPr>
        <w:tc>
          <w:tcPr>
            <w:tcW w:w="4471" w:type="dxa"/>
            <w:tcBorders>
              <w:top w:val="double" w:sz="4" w:space="0" w:color="auto"/>
              <w:left w:val="double" w:sz="4" w:space="0" w:color="auto"/>
              <w:bottom w:val="double" w:sz="4" w:space="0" w:color="auto"/>
              <w:right w:val="double" w:sz="4" w:space="0" w:color="auto"/>
            </w:tcBorders>
            <w:shd w:val="clear" w:color="auto" w:fill="E2EFD9" w:themeFill="accent6" w:themeFillTint="33"/>
            <w:noWrap/>
            <w:vAlign w:val="center"/>
          </w:tcPr>
          <w:p w:rsidR="009B5C9A" w:rsidRPr="009B5C9A" w:rsidRDefault="009B5C9A" w:rsidP="009B5C9A">
            <w:pPr>
              <w:spacing w:after="0" w:line="240" w:lineRule="auto"/>
              <w:ind w:left="0" w:firstLine="0"/>
              <w:jc w:val="center"/>
              <w:rPr>
                <w:szCs w:val="24"/>
              </w:rPr>
            </w:pPr>
            <w:r w:rsidRPr="009B5C9A">
              <w:rPr>
                <w:szCs w:val="24"/>
              </w:rPr>
              <w:t>март</w:t>
            </w:r>
          </w:p>
        </w:tc>
        <w:tc>
          <w:tcPr>
            <w:tcW w:w="4744" w:type="dxa"/>
            <w:tcBorders>
              <w:top w:val="double" w:sz="4" w:space="0" w:color="auto"/>
              <w:left w:val="double" w:sz="4" w:space="0" w:color="auto"/>
              <w:bottom w:val="double" w:sz="4" w:space="0" w:color="auto"/>
              <w:right w:val="double" w:sz="4" w:space="0" w:color="auto"/>
            </w:tcBorders>
            <w:shd w:val="clear" w:color="auto" w:fill="E2EFD9" w:themeFill="accent6" w:themeFillTint="33"/>
            <w:noWrap/>
            <w:vAlign w:val="bottom"/>
          </w:tcPr>
          <w:p w:rsidR="009B5C9A" w:rsidRPr="009B5C9A" w:rsidRDefault="009B5C9A" w:rsidP="009B5C9A">
            <w:pPr>
              <w:ind w:left="0" w:hanging="109"/>
              <w:jc w:val="center"/>
              <w:rPr>
                <w:szCs w:val="24"/>
              </w:rPr>
            </w:pPr>
            <w:r w:rsidRPr="009B5C9A">
              <w:rPr>
                <w:szCs w:val="24"/>
              </w:rPr>
              <w:t>4 502</w:t>
            </w:r>
          </w:p>
        </w:tc>
      </w:tr>
      <w:tr w:rsidR="009B5C9A" w:rsidRPr="009B5C9A" w:rsidTr="00635028">
        <w:trPr>
          <w:trHeight w:val="300"/>
          <w:jc w:val="center"/>
        </w:trPr>
        <w:tc>
          <w:tcPr>
            <w:tcW w:w="4471" w:type="dxa"/>
            <w:tcBorders>
              <w:top w:val="double" w:sz="4" w:space="0" w:color="auto"/>
              <w:left w:val="double" w:sz="4" w:space="0" w:color="auto"/>
              <w:bottom w:val="double" w:sz="4" w:space="0" w:color="auto"/>
              <w:right w:val="double" w:sz="4" w:space="0" w:color="auto"/>
            </w:tcBorders>
            <w:shd w:val="clear" w:color="auto" w:fill="C5E0B3" w:themeFill="accent6" w:themeFillTint="66"/>
            <w:noWrap/>
            <w:vAlign w:val="center"/>
          </w:tcPr>
          <w:p w:rsidR="009B5C9A" w:rsidRPr="009B5C9A" w:rsidRDefault="009B5C9A" w:rsidP="009B5C9A">
            <w:pPr>
              <w:spacing w:after="0" w:line="240" w:lineRule="auto"/>
              <w:ind w:left="0" w:firstLine="0"/>
              <w:jc w:val="center"/>
              <w:rPr>
                <w:szCs w:val="24"/>
              </w:rPr>
            </w:pPr>
            <w:r w:rsidRPr="009B5C9A">
              <w:rPr>
                <w:szCs w:val="24"/>
              </w:rPr>
              <w:t>апрель</w:t>
            </w:r>
          </w:p>
        </w:tc>
        <w:tc>
          <w:tcPr>
            <w:tcW w:w="4744" w:type="dxa"/>
            <w:tcBorders>
              <w:top w:val="double" w:sz="4" w:space="0" w:color="auto"/>
              <w:left w:val="double" w:sz="4" w:space="0" w:color="auto"/>
              <w:bottom w:val="double" w:sz="4" w:space="0" w:color="auto"/>
              <w:right w:val="double" w:sz="4" w:space="0" w:color="auto"/>
            </w:tcBorders>
            <w:shd w:val="clear" w:color="auto" w:fill="C5E0B3" w:themeFill="accent6" w:themeFillTint="66"/>
            <w:noWrap/>
            <w:vAlign w:val="bottom"/>
          </w:tcPr>
          <w:p w:rsidR="009B5C9A" w:rsidRPr="009B5C9A" w:rsidRDefault="009B5C9A" w:rsidP="009B5C9A">
            <w:pPr>
              <w:ind w:left="0" w:hanging="109"/>
              <w:jc w:val="center"/>
              <w:rPr>
                <w:szCs w:val="24"/>
              </w:rPr>
            </w:pPr>
            <w:r w:rsidRPr="009B5C9A">
              <w:rPr>
                <w:szCs w:val="24"/>
              </w:rPr>
              <w:t>5 460</w:t>
            </w:r>
          </w:p>
        </w:tc>
      </w:tr>
      <w:tr w:rsidR="009B5C9A" w:rsidRPr="009B5C9A" w:rsidTr="00635028">
        <w:trPr>
          <w:trHeight w:val="300"/>
          <w:jc w:val="center"/>
        </w:trPr>
        <w:tc>
          <w:tcPr>
            <w:tcW w:w="4471" w:type="dxa"/>
            <w:tcBorders>
              <w:top w:val="double" w:sz="4" w:space="0" w:color="auto"/>
              <w:left w:val="double" w:sz="4" w:space="0" w:color="auto"/>
              <w:bottom w:val="double" w:sz="4" w:space="0" w:color="auto"/>
              <w:right w:val="double" w:sz="4" w:space="0" w:color="auto"/>
            </w:tcBorders>
            <w:shd w:val="clear" w:color="auto" w:fill="A8D08D" w:themeFill="accent6" w:themeFillTint="99"/>
            <w:noWrap/>
            <w:vAlign w:val="center"/>
          </w:tcPr>
          <w:p w:rsidR="009B5C9A" w:rsidRPr="009B5C9A" w:rsidRDefault="009B5C9A" w:rsidP="009B5C9A">
            <w:pPr>
              <w:spacing w:after="0" w:line="240" w:lineRule="auto"/>
              <w:ind w:left="0" w:firstLine="0"/>
              <w:jc w:val="center"/>
              <w:rPr>
                <w:szCs w:val="24"/>
              </w:rPr>
            </w:pPr>
            <w:r w:rsidRPr="009B5C9A">
              <w:rPr>
                <w:szCs w:val="24"/>
              </w:rPr>
              <w:t>май</w:t>
            </w:r>
          </w:p>
        </w:tc>
        <w:tc>
          <w:tcPr>
            <w:tcW w:w="4744" w:type="dxa"/>
            <w:tcBorders>
              <w:top w:val="double" w:sz="4" w:space="0" w:color="auto"/>
              <w:left w:val="double" w:sz="4" w:space="0" w:color="auto"/>
              <w:bottom w:val="double" w:sz="4" w:space="0" w:color="auto"/>
              <w:right w:val="double" w:sz="4" w:space="0" w:color="auto"/>
            </w:tcBorders>
            <w:shd w:val="clear" w:color="auto" w:fill="A8D08D" w:themeFill="accent6" w:themeFillTint="99"/>
            <w:noWrap/>
            <w:vAlign w:val="bottom"/>
          </w:tcPr>
          <w:p w:rsidR="009B5C9A" w:rsidRPr="009B5C9A" w:rsidRDefault="009B5C9A" w:rsidP="009B5C9A">
            <w:pPr>
              <w:ind w:left="0" w:hanging="109"/>
              <w:jc w:val="center"/>
              <w:rPr>
                <w:szCs w:val="24"/>
              </w:rPr>
            </w:pPr>
            <w:r w:rsidRPr="009B5C9A">
              <w:rPr>
                <w:szCs w:val="24"/>
              </w:rPr>
              <w:t>6 559</w:t>
            </w:r>
          </w:p>
        </w:tc>
      </w:tr>
      <w:tr w:rsidR="009B5C9A" w:rsidRPr="009B5C9A" w:rsidTr="00635028">
        <w:trPr>
          <w:trHeight w:val="300"/>
          <w:jc w:val="center"/>
        </w:trPr>
        <w:tc>
          <w:tcPr>
            <w:tcW w:w="4471" w:type="dxa"/>
            <w:tcBorders>
              <w:top w:val="double" w:sz="4" w:space="0" w:color="auto"/>
              <w:left w:val="double" w:sz="4" w:space="0" w:color="auto"/>
              <w:bottom w:val="double" w:sz="4" w:space="0" w:color="auto"/>
              <w:right w:val="double" w:sz="4" w:space="0" w:color="auto"/>
            </w:tcBorders>
            <w:shd w:val="clear" w:color="auto" w:fill="FBE4D5" w:themeFill="accent2" w:themeFillTint="33"/>
            <w:noWrap/>
            <w:vAlign w:val="center"/>
          </w:tcPr>
          <w:p w:rsidR="009B5C9A" w:rsidRPr="009B5C9A" w:rsidRDefault="009B5C9A" w:rsidP="009B5C9A">
            <w:pPr>
              <w:spacing w:after="0" w:line="240" w:lineRule="auto"/>
              <w:ind w:left="0" w:firstLine="0"/>
              <w:jc w:val="center"/>
              <w:rPr>
                <w:szCs w:val="24"/>
              </w:rPr>
            </w:pPr>
            <w:r w:rsidRPr="009B5C9A">
              <w:rPr>
                <w:szCs w:val="24"/>
              </w:rPr>
              <w:t>июнь</w:t>
            </w:r>
          </w:p>
        </w:tc>
        <w:tc>
          <w:tcPr>
            <w:tcW w:w="4744" w:type="dxa"/>
            <w:tcBorders>
              <w:top w:val="double" w:sz="4" w:space="0" w:color="auto"/>
              <w:left w:val="double" w:sz="4" w:space="0" w:color="auto"/>
              <w:bottom w:val="double" w:sz="4" w:space="0" w:color="auto"/>
              <w:right w:val="double" w:sz="4" w:space="0" w:color="auto"/>
            </w:tcBorders>
            <w:shd w:val="clear" w:color="auto" w:fill="FBE4D5" w:themeFill="accent2" w:themeFillTint="33"/>
            <w:noWrap/>
            <w:vAlign w:val="bottom"/>
          </w:tcPr>
          <w:p w:rsidR="009B5C9A" w:rsidRPr="009B5C9A" w:rsidRDefault="009B5C9A" w:rsidP="009B5C9A">
            <w:pPr>
              <w:ind w:left="0" w:hanging="109"/>
              <w:jc w:val="center"/>
              <w:rPr>
                <w:szCs w:val="24"/>
              </w:rPr>
            </w:pPr>
            <w:r w:rsidRPr="009B5C9A">
              <w:rPr>
                <w:szCs w:val="24"/>
              </w:rPr>
              <w:t>8 914</w:t>
            </w:r>
          </w:p>
        </w:tc>
      </w:tr>
      <w:tr w:rsidR="009B5C9A" w:rsidRPr="009B5C9A" w:rsidTr="00635028">
        <w:trPr>
          <w:trHeight w:val="300"/>
          <w:jc w:val="center"/>
        </w:trPr>
        <w:tc>
          <w:tcPr>
            <w:tcW w:w="4471" w:type="dxa"/>
            <w:tcBorders>
              <w:top w:val="double" w:sz="4" w:space="0" w:color="auto"/>
              <w:left w:val="double" w:sz="4" w:space="0" w:color="auto"/>
              <w:bottom w:val="double" w:sz="4" w:space="0" w:color="auto"/>
              <w:right w:val="double" w:sz="4" w:space="0" w:color="auto"/>
            </w:tcBorders>
            <w:shd w:val="clear" w:color="auto" w:fill="F7CAAC" w:themeFill="accent2" w:themeFillTint="66"/>
            <w:noWrap/>
            <w:vAlign w:val="center"/>
            <w:hideMark/>
          </w:tcPr>
          <w:p w:rsidR="009B5C9A" w:rsidRPr="009B5C9A" w:rsidRDefault="009B5C9A" w:rsidP="009B5C9A">
            <w:pPr>
              <w:spacing w:after="0" w:line="240" w:lineRule="auto"/>
              <w:ind w:left="0" w:firstLine="0"/>
              <w:jc w:val="center"/>
              <w:rPr>
                <w:szCs w:val="24"/>
              </w:rPr>
            </w:pPr>
            <w:r w:rsidRPr="009B5C9A">
              <w:rPr>
                <w:szCs w:val="24"/>
              </w:rPr>
              <w:t>июль</w:t>
            </w:r>
          </w:p>
        </w:tc>
        <w:tc>
          <w:tcPr>
            <w:tcW w:w="4744" w:type="dxa"/>
            <w:tcBorders>
              <w:top w:val="double" w:sz="4" w:space="0" w:color="auto"/>
              <w:left w:val="double" w:sz="4" w:space="0" w:color="auto"/>
              <w:bottom w:val="double" w:sz="4" w:space="0" w:color="auto"/>
              <w:right w:val="double" w:sz="4" w:space="0" w:color="auto"/>
            </w:tcBorders>
            <w:shd w:val="clear" w:color="auto" w:fill="F7CAAC" w:themeFill="accent2" w:themeFillTint="66"/>
            <w:noWrap/>
            <w:vAlign w:val="bottom"/>
          </w:tcPr>
          <w:p w:rsidR="009B5C9A" w:rsidRPr="009B5C9A" w:rsidRDefault="009B5C9A" w:rsidP="009B5C9A">
            <w:pPr>
              <w:ind w:left="0" w:hanging="109"/>
              <w:jc w:val="center"/>
              <w:rPr>
                <w:szCs w:val="24"/>
              </w:rPr>
            </w:pPr>
            <w:r w:rsidRPr="009B5C9A">
              <w:rPr>
                <w:szCs w:val="24"/>
              </w:rPr>
              <w:t>11 128</w:t>
            </w:r>
          </w:p>
        </w:tc>
      </w:tr>
      <w:tr w:rsidR="009B5C9A" w:rsidRPr="009B5C9A" w:rsidTr="00635028">
        <w:trPr>
          <w:trHeight w:val="300"/>
          <w:jc w:val="center"/>
        </w:trPr>
        <w:tc>
          <w:tcPr>
            <w:tcW w:w="4471" w:type="dxa"/>
            <w:tcBorders>
              <w:top w:val="double" w:sz="4" w:space="0" w:color="auto"/>
              <w:left w:val="double" w:sz="4" w:space="0" w:color="auto"/>
              <w:bottom w:val="double" w:sz="4" w:space="0" w:color="auto"/>
              <w:right w:val="double" w:sz="4" w:space="0" w:color="auto"/>
            </w:tcBorders>
            <w:shd w:val="clear" w:color="auto" w:fill="F4B083" w:themeFill="accent2" w:themeFillTint="99"/>
            <w:noWrap/>
            <w:vAlign w:val="center"/>
            <w:hideMark/>
          </w:tcPr>
          <w:p w:rsidR="009B5C9A" w:rsidRPr="009B5C9A" w:rsidRDefault="009B5C9A" w:rsidP="009B5C9A">
            <w:pPr>
              <w:spacing w:after="0" w:line="240" w:lineRule="auto"/>
              <w:ind w:left="0" w:firstLine="0"/>
              <w:jc w:val="center"/>
              <w:rPr>
                <w:szCs w:val="24"/>
              </w:rPr>
            </w:pPr>
            <w:r w:rsidRPr="009B5C9A">
              <w:rPr>
                <w:szCs w:val="24"/>
              </w:rPr>
              <w:t>август</w:t>
            </w:r>
          </w:p>
        </w:tc>
        <w:tc>
          <w:tcPr>
            <w:tcW w:w="4744" w:type="dxa"/>
            <w:tcBorders>
              <w:top w:val="double" w:sz="4" w:space="0" w:color="auto"/>
              <w:left w:val="double" w:sz="4" w:space="0" w:color="auto"/>
              <w:bottom w:val="double" w:sz="4" w:space="0" w:color="auto"/>
              <w:right w:val="double" w:sz="4" w:space="0" w:color="auto"/>
            </w:tcBorders>
            <w:shd w:val="clear" w:color="auto" w:fill="F4B083" w:themeFill="accent2" w:themeFillTint="99"/>
            <w:noWrap/>
            <w:vAlign w:val="bottom"/>
          </w:tcPr>
          <w:p w:rsidR="009B5C9A" w:rsidRPr="009B5C9A" w:rsidRDefault="009B5C9A" w:rsidP="009B5C9A">
            <w:pPr>
              <w:ind w:left="0" w:hanging="109"/>
              <w:jc w:val="center"/>
              <w:rPr>
                <w:szCs w:val="24"/>
              </w:rPr>
            </w:pPr>
            <w:r w:rsidRPr="009B5C9A">
              <w:rPr>
                <w:szCs w:val="24"/>
              </w:rPr>
              <w:t>6 820</w:t>
            </w:r>
          </w:p>
        </w:tc>
      </w:tr>
      <w:tr w:rsidR="009B5C9A" w:rsidRPr="009B5C9A" w:rsidTr="00635028">
        <w:trPr>
          <w:trHeight w:val="300"/>
          <w:jc w:val="center"/>
        </w:trPr>
        <w:tc>
          <w:tcPr>
            <w:tcW w:w="4471" w:type="dxa"/>
            <w:tcBorders>
              <w:top w:val="double" w:sz="4" w:space="0" w:color="auto"/>
              <w:left w:val="double" w:sz="4" w:space="0" w:color="auto"/>
              <w:bottom w:val="double" w:sz="4" w:space="0" w:color="auto"/>
              <w:right w:val="double" w:sz="4" w:space="0" w:color="auto"/>
            </w:tcBorders>
            <w:shd w:val="clear" w:color="auto" w:fill="BDD6EE" w:themeFill="accent1" w:themeFillTint="66"/>
            <w:noWrap/>
            <w:vAlign w:val="center"/>
          </w:tcPr>
          <w:p w:rsidR="009B5C9A" w:rsidRPr="009B5C9A" w:rsidRDefault="009B5C9A" w:rsidP="009B5C9A">
            <w:pPr>
              <w:spacing w:after="0" w:line="240" w:lineRule="auto"/>
              <w:ind w:left="0" w:firstLine="0"/>
              <w:jc w:val="center"/>
              <w:rPr>
                <w:b/>
                <w:szCs w:val="24"/>
              </w:rPr>
            </w:pPr>
            <w:r w:rsidRPr="009B5C9A">
              <w:rPr>
                <w:b/>
                <w:szCs w:val="24"/>
              </w:rPr>
              <w:t>итого</w:t>
            </w:r>
          </w:p>
        </w:tc>
        <w:tc>
          <w:tcPr>
            <w:tcW w:w="4744" w:type="dxa"/>
            <w:tcBorders>
              <w:top w:val="double" w:sz="4" w:space="0" w:color="auto"/>
              <w:left w:val="double" w:sz="4" w:space="0" w:color="auto"/>
              <w:bottom w:val="double" w:sz="4" w:space="0" w:color="auto"/>
              <w:right w:val="double" w:sz="4" w:space="0" w:color="auto"/>
            </w:tcBorders>
            <w:shd w:val="clear" w:color="auto" w:fill="BDD6EE" w:themeFill="accent1" w:themeFillTint="66"/>
            <w:noWrap/>
            <w:vAlign w:val="center"/>
          </w:tcPr>
          <w:p w:rsidR="009B5C9A" w:rsidRPr="009B5C9A" w:rsidRDefault="009B5C9A" w:rsidP="009B5C9A">
            <w:pPr>
              <w:spacing w:after="0" w:line="240" w:lineRule="auto"/>
              <w:ind w:left="0" w:firstLine="0"/>
              <w:jc w:val="center"/>
              <w:rPr>
                <w:b/>
                <w:color w:val="auto"/>
                <w:szCs w:val="24"/>
              </w:rPr>
            </w:pPr>
            <w:r w:rsidRPr="009B5C9A">
              <w:rPr>
                <w:b/>
                <w:color w:val="auto"/>
                <w:szCs w:val="24"/>
              </w:rPr>
              <w:t>43383</w:t>
            </w:r>
          </w:p>
        </w:tc>
      </w:tr>
    </w:tbl>
    <w:p w:rsidR="009B5C9A" w:rsidRPr="009B5C9A" w:rsidRDefault="009B5C9A" w:rsidP="00635028">
      <w:pPr>
        <w:spacing w:after="0" w:line="240" w:lineRule="auto"/>
        <w:ind w:left="0" w:firstLine="708"/>
        <w:jc w:val="right"/>
        <w:rPr>
          <w:rFonts w:eastAsia="Calibri"/>
          <w:color w:val="auto"/>
          <w:szCs w:val="24"/>
          <w:lang w:eastAsia="en-US"/>
        </w:rPr>
      </w:pPr>
      <w:r w:rsidRPr="009B5C9A">
        <w:rPr>
          <w:rFonts w:eastAsia="Calibri"/>
          <w:color w:val="auto"/>
          <w:szCs w:val="24"/>
          <w:lang w:eastAsia="en-US"/>
        </w:rPr>
        <w:t>Показатели переходов на сайт колледжа с поисковых сервисов и социальных сетей:</w:t>
      </w:r>
    </w:p>
    <w:p w:rsidR="009B5C9A" w:rsidRPr="009B5C9A" w:rsidRDefault="009B5C9A" w:rsidP="009B5C9A">
      <w:pPr>
        <w:spacing w:after="0" w:line="240" w:lineRule="auto"/>
        <w:ind w:left="0" w:firstLine="708"/>
        <w:rPr>
          <w:rFonts w:eastAsia="Calibri"/>
          <w:color w:val="auto"/>
          <w:sz w:val="20"/>
          <w:szCs w:val="20"/>
          <w:lang w:eastAsia="en-US"/>
        </w:rPr>
      </w:pPr>
    </w:p>
    <w:tbl>
      <w:tblPr>
        <w:tblW w:w="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660"/>
      </w:tblGrid>
      <w:tr w:rsidR="009B5C9A" w:rsidRPr="009B5C9A" w:rsidTr="00635028">
        <w:trPr>
          <w:trHeight w:val="300"/>
          <w:jc w:val="center"/>
        </w:trPr>
        <w:tc>
          <w:tcPr>
            <w:tcW w:w="3280" w:type="dxa"/>
            <w:tcBorders>
              <w:top w:val="double" w:sz="4" w:space="0" w:color="auto"/>
              <w:left w:val="double" w:sz="4" w:space="0" w:color="auto"/>
              <w:right w:val="double" w:sz="4" w:space="0" w:color="auto"/>
            </w:tcBorders>
            <w:shd w:val="clear" w:color="auto" w:fill="BDD6EE" w:themeFill="accent1" w:themeFillTint="66"/>
            <w:noWrap/>
            <w:vAlign w:val="bottom"/>
            <w:hideMark/>
          </w:tcPr>
          <w:p w:rsidR="009B5C9A" w:rsidRPr="00F134D9" w:rsidRDefault="009B5C9A" w:rsidP="009B5C9A">
            <w:pPr>
              <w:spacing w:after="0" w:line="240" w:lineRule="auto"/>
              <w:ind w:left="0" w:firstLine="0"/>
              <w:jc w:val="center"/>
              <w:rPr>
                <w:b/>
                <w:bCs/>
                <w:color w:val="auto"/>
                <w:sz w:val="22"/>
              </w:rPr>
            </w:pPr>
            <w:r w:rsidRPr="00F134D9">
              <w:rPr>
                <w:b/>
                <w:bCs/>
                <w:color w:val="auto"/>
                <w:sz w:val="22"/>
              </w:rPr>
              <w:t>Поисковые сервисы</w:t>
            </w:r>
          </w:p>
        </w:tc>
        <w:tc>
          <w:tcPr>
            <w:tcW w:w="1660" w:type="dxa"/>
            <w:tcBorders>
              <w:top w:val="double" w:sz="4" w:space="0" w:color="auto"/>
              <w:left w:val="double" w:sz="4" w:space="0" w:color="auto"/>
              <w:right w:val="double" w:sz="4" w:space="0" w:color="auto"/>
            </w:tcBorders>
            <w:shd w:val="clear" w:color="auto" w:fill="BDD6EE" w:themeFill="accent1" w:themeFillTint="66"/>
            <w:noWrap/>
            <w:vAlign w:val="bottom"/>
            <w:hideMark/>
          </w:tcPr>
          <w:p w:rsidR="009B5C9A" w:rsidRPr="00F134D9" w:rsidRDefault="009B5C9A" w:rsidP="009B5C9A">
            <w:pPr>
              <w:spacing w:after="0" w:line="240" w:lineRule="auto"/>
              <w:ind w:left="0" w:firstLine="0"/>
              <w:jc w:val="center"/>
              <w:rPr>
                <w:b/>
                <w:bCs/>
                <w:color w:val="auto"/>
                <w:sz w:val="22"/>
              </w:rPr>
            </w:pPr>
            <w:r w:rsidRPr="00F134D9">
              <w:rPr>
                <w:b/>
                <w:bCs/>
                <w:color w:val="auto"/>
                <w:sz w:val="22"/>
              </w:rPr>
              <w:t>%</w:t>
            </w:r>
          </w:p>
        </w:tc>
      </w:tr>
      <w:tr w:rsidR="009B5C9A" w:rsidRPr="009B5C9A" w:rsidTr="00635028">
        <w:trPr>
          <w:trHeight w:val="255"/>
          <w:jc w:val="center"/>
        </w:trPr>
        <w:tc>
          <w:tcPr>
            <w:tcW w:w="3280" w:type="dxa"/>
            <w:tcBorders>
              <w:left w:val="double" w:sz="4" w:space="0" w:color="auto"/>
              <w:right w:val="double" w:sz="4" w:space="0" w:color="auto"/>
            </w:tcBorders>
            <w:shd w:val="clear" w:color="auto" w:fill="A8D08D" w:themeFill="accent6" w:themeFillTint="99"/>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Яндекс</w:t>
            </w:r>
          </w:p>
        </w:tc>
        <w:tc>
          <w:tcPr>
            <w:tcW w:w="1660" w:type="dxa"/>
            <w:tcBorders>
              <w:left w:val="double" w:sz="4" w:space="0" w:color="auto"/>
              <w:right w:val="double" w:sz="4" w:space="0" w:color="auto"/>
            </w:tcBorders>
            <w:shd w:val="clear" w:color="auto" w:fill="A8D08D" w:themeFill="accent6" w:themeFillTint="99"/>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56,92%</w:t>
            </w:r>
          </w:p>
        </w:tc>
      </w:tr>
      <w:tr w:rsidR="009B5C9A" w:rsidRPr="009B5C9A" w:rsidTr="00635028">
        <w:trPr>
          <w:trHeight w:val="255"/>
          <w:jc w:val="center"/>
        </w:trPr>
        <w:tc>
          <w:tcPr>
            <w:tcW w:w="3280" w:type="dxa"/>
            <w:tcBorders>
              <w:top w:val="double" w:sz="4" w:space="0" w:color="auto"/>
              <w:left w:val="double" w:sz="4" w:space="0" w:color="auto"/>
              <w:bottom w:val="double" w:sz="4" w:space="0" w:color="auto"/>
              <w:right w:val="double" w:sz="4" w:space="0" w:color="auto"/>
            </w:tcBorders>
            <w:shd w:val="clear" w:color="auto" w:fill="C5E0B3" w:themeFill="accent6" w:themeFillTint="66"/>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Google</w:t>
            </w:r>
          </w:p>
        </w:tc>
        <w:tc>
          <w:tcPr>
            <w:tcW w:w="1660" w:type="dxa"/>
            <w:tcBorders>
              <w:top w:val="double" w:sz="4" w:space="0" w:color="auto"/>
              <w:left w:val="double" w:sz="4" w:space="0" w:color="auto"/>
              <w:bottom w:val="double" w:sz="4" w:space="0" w:color="auto"/>
              <w:right w:val="double" w:sz="4" w:space="0" w:color="auto"/>
            </w:tcBorders>
            <w:shd w:val="clear" w:color="auto" w:fill="C5E0B3" w:themeFill="accent6" w:themeFillTint="66"/>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41,83%</w:t>
            </w:r>
          </w:p>
        </w:tc>
      </w:tr>
      <w:tr w:rsidR="009B5C9A" w:rsidRPr="009B5C9A" w:rsidTr="00635028">
        <w:trPr>
          <w:trHeight w:val="255"/>
          <w:jc w:val="center"/>
        </w:trPr>
        <w:tc>
          <w:tcPr>
            <w:tcW w:w="3280" w:type="dxa"/>
            <w:tcBorders>
              <w:top w:val="double" w:sz="4" w:space="0" w:color="auto"/>
              <w:left w:val="double" w:sz="4" w:space="0" w:color="auto"/>
              <w:bottom w:val="double" w:sz="4" w:space="0" w:color="auto"/>
              <w:right w:val="double" w:sz="4" w:space="0" w:color="auto"/>
            </w:tcBorders>
            <w:shd w:val="clear" w:color="auto" w:fill="E2EFD9" w:themeFill="accent6" w:themeFillTint="33"/>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Поиск Mail.Ru</w:t>
            </w:r>
          </w:p>
        </w:tc>
        <w:tc>
          <w:tcPr>
            <w:tcW w:w="1660" w:type="dxa"/>
            <w:tcBorders>
              <w:top w:val="double" w:sz="4" w:space="0" w:color="auto"/>
              <w:left w:val="double" w:sz="4" w:space="0" w:color="auto"/>
              <w:bottom w:val="double" w:sz="4" w:space="0" w:color="auto"/>
              <w:right w:val="double" w:sz="4" w:space="0" w:color="auto"/>
            </w:tcBorders>
            <w:shd w:val="clear" w:color="auto" w:fill="E2EFD9" w:themeFill="accent6" w:themeFillTint="33"/>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1,00%</w:t>
            </w:r>
          </w:p>
        </w:tc>
      </w:tr>
      <w:tr w:rsidR="009B5C9A" w:rsidRPr="009B5C9A" w:rsidTr="00635028">
        <w:trPr>
          <w:trHeight w:val="255"/>
          <w:jc w:val="center"/>
        </w:trPr>
        <w:tc>
          <w:tcPr>
            <w:tcW w:w="3280" w:type="dxa"/>
            <w:tcBorders>
              <w:top w:val="double" w:sz="4" w:space="0" w:color="auto"/>
              <w:left w:val="double" w:sz="4" w:space="0" w:color="auto"/>
              <w:bottom w:val="double" w:sz="4" w:space="0" w:color="auto"/>
              <w:right w:val="double" w:sz="4" w:space="0" w:color="auto"/>
            </w:tcBorders>
            <w:shd w:val="clear" w:color="auto" w:fill="EDEDED" w:themeFill="accent3" w:themeFillTint="33"/>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Baidu.com</w:t>
            </w:r>
          </w:p>
        </w:tc>
        <w:tc>
          <w:tcPr>
            <w:tcW w:w="1660" w:type="dxa"/>
            <w:tcBorders>
              <w:top w:val="double" w:sz="4" w:space="0" w:color="auto"/>
              <w:left w:val="double" w:sz="4" w:space="0" w:color="auto"/>
              <w:bottom w:val="double" w:sz="4" w:space="0" w:color="auto"/>
              <w:right w:val="double" w:sz="4" w:space="0" w:color="auto"/>
            </w:tcBorders>
            <w:shd w:val="clear" w:color="auto" w:fill="EDEDED" w:themeFill="accent3" w:themeFillTint="33"/>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0,08%</w:t>
            </w:r>
          </w:p>
        </w:tc>
      </w:tr>
      <w:tr w:rsidR="009B5C9A" w:rsidRPr="009B5C9A" w:rsidTr="00635028">
        <w:trPr>
          <w:trHeight w:val="255"/>
          <w:jc w:val="center"/>
        </w:trPr>
        <w:tc>
          <w:tcPr>
            <w:tcW w:w="3280" w:type="dxa"/>
            <w:tcBorders>
              <w:top w:val="double" w:sz="4" w:space="0" w:color="auto"/>
              <w:left w:val="double" w:sz="4" w:space="0" w:color="auto"/>
              <w:bottom w:val="double" w:sz="4" w:space="0" w:color="auto"/>
              <w:right w:val="double" w:sz="4" w:space="0" w:color="auto"/>
            </w:tcBorders>
            <w:shd w:val="clear" w:color="auto" w:fill="DBDBDB" w:themeFill="accent3" w:themeFillTint="66"/>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Android Google Search</w:t>
            </w:r>
          </w:p>
        </w:tc>
        <w:tc>
          <w:tcPr>
            <w:tcW w:w="1660" w:type="dxa"/>
            <w:tcBorders>
              <w:top w:val="double" w:sz="4" w:space="0" w:color="auto"/>
              <w:left w:val="double" w:sz="4" w:space="0" w:color="auto"/>
              <w:bottom w:val="double" w:sz="4" w:space="0" w:color="auto"/>
              <w:right w:val="double" w:sz="4" w:space="0" w:color="auto"/>
            </w:tcBorders>
            <w:shd w:val="clear" w:color="auto" w:fill="DBDBDB" w:themeFill="accent3" w:themeFillTint="66"/>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0,06%</w:t>
            </w:r>
          </w:p>
        </w:tc>
      </w:tr>
      <w:tr w:rsidR="009B5C9A" w:rsidRPr="009B5C9A" w:rsidTr="00635028">
        <w:trPr>
          <w:trHeight w:val="255"/>
          <w:jc w:val="center"/>
        </w:trPr>
        <w:tc>
          <w:tcPr>
            <w:tcW w:w="3280" w:type="dxa"/>
            <w:tcBorders>
              <w:top w:val="double" w:sz="4" w:space="0" w:color="auto"/>
              <w:left w:val="double" w:sz="4" w:space="0" w:color="auto"/>
              <w:bottom w:val="double" w:sz="4" w:space="0" w:color="auto"/>
              <w:right w:val="double" w:sz="4" w:space="0" w:color="auto"/>
            </w:tcBorders>
            <w:shd w:val="clear" w:color="auto" w:fill="AEAAAA" w:themeFill="background2" w:themeFillShade="BF"/>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Yahoo!</w:t>
            </w:r>
          </w:p>
        </w:tc>
        <w:tc>
          <w:tcPr>
            <w:tcW w:w="1660" w:type="dxa"/>
            <w:tcBorders>
              <w:top w:val="double" w:sz="4" w:space="0" w:color="auto"/>
              <w:left w:val="double" w:sz="4" w:space="0" w:color="auto"/>
              <w:bottom w:val="double" w:sz="4" w:space="0" w:color="auto"/>
              <w:right w:val="double" w:sz="4" w:space="0" w:color="auto"/>
            </w:tcBorders>
            <w:shd w:val="clear" w:color="auto" w:fill="AEAAAA" w:themeFill="background2" w:themeFillShade="BF"/>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0,06%</w:t>
            </w:r>
          </w:p>
        </w:tc>
      </w:tr>
      <w:tr w:rsidR="009B5C9A" w:rsidRPr="009B5C9A" w:rsidTr="00635028">
        <w:trPr>
          <w:trHeight w:val="255"/>
          <w:jc w:val="center"/>
        </w:trPr>
        <w:tc>
          <w:tcPr>
            <w:tcW w:w="3280" w:type="dxa"/>
            <w:tcBorders>
              <w:top w:val="double" w:sz="4" w:space="0" w:color="auto"/>
              <w:left w:val="double" w:sz="4" w:space="0" w:color="auto"/>
              <w:bottom w:val="double" w:sz="4" w:space="0" w:color="auto"/>
              <w:right w:val="double" w:sz="4" w:space="0" w:color="auto"/>
            </w:tcBorders>
            <w:shd w:val="clear" w:color="auto" w:fill="ACB9CA" w:themeFill="text2" w:themeFillTint="66"/>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Bing.com</w:t>
            </w:r>
          </w:p>
        </w:tc>
        <w:tc>
          <w:tcPr>
            <w:tcW w:w="1660" w:type="dxa"/>
            <w:tcBorders>
              <w:top w:val="double" w:sz="4" w:space="0" w:color="auto"/>
              <w:left w:val="double" w:sz="4" w:space="0" w:color="auto"/>
              <w:bottom w:val="double" w:sz="4" w:space="0" w:color="auto"/>
              <w:right w:val="double" w:sz="4" w:space="0" w:color="auto"/>
            </w:tcBorders>
            <w:shd w:val="clear" w:color="auto" w:fill="ACB9CA" w:themeFill="text2" w:themeFillTint="66"/>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0,04%</w:t>
            </w:r>
          </w:p>
        </w:tc>
      </w:tr>
      <w:tr w:rsidR="009B5C9A" w:rsidRPr="009B5C9A" w:rsidTr="00635028">
        <w:trPr>
          <w:trHeight w:val="255"/>
          <w:jc w:val="center"/>
        </w:trPr>
        <w:tc>
          <w:tcPr>
            <w:tcW w:w="3280" w:type="dxa"/>
            <w:tcBorders>
              <w:top w:val="double" w:sz="4" w:space="0" w:color="auto"/>
              <w:left w:val="double" w:sz="4" w:space="0" w:color="auto"/>
              <w:right w:val="double" w:sz="4" w:space="0" w:color="auto"/>
            </w:tcBorders>
            <w:shd w:val="clear" w:color="auto" w:fill="8496B0" w:themeFill="text2" w:themeFillTint="99"/>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DuckDuckGo</w:t>
            </w:r>
          </w:p>
        </w:tc>
        <w:tc>
          <w:tcPr>
            <w:tcW w:w="1660" w:type="dxa"/>
            <w:tcBorders>
              <w:top w:val="double" w:sz="4" w:space="0" w:color="auto"/>
              <w:left w:val="double" w:sz="4" w:space="0" w:color="auto"/>
              <w:right w:val="double" w:sz="4" w:space="0" w:color="auto"/>
            </w:tcBorders>
            <w:shd w:val="clear" w:color="auto" w:fill="8496B0" w:themeFill="text2" w:themeFillTint="99"/>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0,01%</w:t>
            </w:r>
          </w:p>
        </w:tc>
      </w:tr>
      <w:tr w:rsidR="009B5C9A" w:rsidRPr="009B5C9A" w:rsidTr="00635028">
        <w:trPr>
          <w:trHeight w:val="300"/>
          <w:jc w:val="center"/>
        </w:trPr>
        <w:tc>
          <w:tcPr>
            <w:tcW w:w="3280" w:type="dxa"/>
            <w:tcBorders>
              <w:top w:val="double" w:sz="4" w:space="0" w:color="auto"/>
              <w:left w:val="double" w:sz="4" w:space="0" w:color="auto"/>
              <w:bottom w:val="double" w:sz="4" w:space="0" w:color="auto"/>
              <w:right w:val="double" w:sz="4" w:space="0" w:color="auto"/>
            </w:tcBorders>
            <w:shd w:val="clear" w:color="auto" w:fill="BDD6EE" w:themeFill="accent1" w:themeFillTint="66"/>
            <w:noWrap/>
            <w:vAlign w:val="bottom"/>
            <w:hideMark/>
          </w:tcPr>
          <w:p w:rsidR="009B5C9A" w:rsidRPr="00F134D9" w:rsidRDefault="009B5C9A" w:rsidP="009B5C9A">
            <w:pPr>
              <w:spacing w:after="0" w:line="240" w:lineRule="auto"/>
              <w:ind w:left="0" w:firstLine="0"/>
              <w:jc w:val="center"/>
              <w:rPr>
                <w:b/>
                <w:bCs/>
                <w:color w:val="auto"/>
                <w:sz w:val="22"/>
              </w:rPr>
            </w:pPr>
            <w:r w:rsidRPr="00F134D9">
              <w:rPr>
                <w:b/>
                <w:bCs/>
                <w:color w:val="auto"/>
                <w:sz w:val="22"/>
              </w:rPr>
              <w:t>Переходы с соц. Сетей</w:t>
            </w:r>
          </w:p>
        </w:tc>
        <w:tc>
          <w:tcPr>
            <w:tcW w:w="1660" w:type="dxa"/>
            <w:tcBorders>
              <w:top w:val="double" w:sz="4" w:space="0" w:color="auto"/>
              <w:left w:val="double" w:sz="4" w:space="0" w:color="auto"/>
              <w:bottom w:val="double" w:sz="4" w:space="0" w:color="auto"/>
              <w:right w:val="double" w:sz="4" w:space="0" w:color="auto"/>
            </w:tcBorders>
            <w:shd w:val="clear" w:color="auto" w:fill="BDD6EE" w:themeFill="accent1" w:themeFillTint="66"/>
            <w:noWrap/>
            <w:vAlign w:val="bottom"/>
            <w:hideMark/>
          </w:tcPr>
          <w:p w:rsidR="009B5C9A" w:rsidRPr="00F134D9" w:rsidRDefault="009B5C9A" w:rsidP="009B5C9A">
            <w:pPr>
              <w:spacing w:after="0" w:line="240" w:lineRule="auto"/>
              <w:ind w:left="0" w:firstLine="0"/>
              <w:jc w:val="center"/>
              <w:rPr>
                <w:b/>
                <w:bCs/>
                <w:color w:val="auto"/>
                <w:sz w:val="22"/>
              </w:rPr>
            </w:pPr>
            <w:r w:rsidRPr="00F134D9">
              <w:rPr>
                <w:b/>
                <w:bCs/>
                <w:color w:val="auto"/>
                <w:sz w:val="22"/>
              </w:rPr>
              <w:t>%</w:t>
            </w:r>
          </w:p>
        </w:tc>
      </w:tr>
      <w:tr w:rsidR="009B5C9A" w:rsidRPr="009B5C9A" w:rsidTr="00635028">
        <w:trPr>
          <w:trHeight w:val="255"/>
          <w:jc w:val="center"/>
        </w:trPr>
        <w:tc>
          <w:tcPr>
            <w:tcW w:w="3280" w:type="dxa"/>
            <w:tcBorders>
              <w:top w:val="double" w:sz="4" w:space="0" w:color="auto"/>
              <w:left w:val="double" w:sz="4" w:space="0" w:color="auto"/>
              <w:bottom w:val="double" w:sz="4" w:space="0" w:color="auto"/>
              <w:right w:val="double" w:sz="4" w:space="0" w:color="auto"/>
            </w:tcBorders>
            <w:shd w:val="clear" w:color="auto" w:fill="A8D08D" w:themeFill="accent6" w:themeFillTint="99"/>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Вконтакте</w:t>
            </w:r>
          </w:p>
        </w:tc>
        <w:tc>
          <w:tcPr>
            <w:tcW w:w="1660" w:type="dxa"/>
            <w:tcBorders>
              <w:top w:val="double" w:sz="4" w:space="0" w:color="auto"/>
              <w:left w:val="double" w:sz="4" w:space="0" w:color="auto"/>
              <w:bottom w:val="double" w:sz="4" w:space="0" w:color="auto"/>
              <w:right w:val="double" w:sz="4" w:space="0" w:color="auto"/>
            </w:tcBorders>
            <w:shd w:val="clear" w:color="auto" w:fill="A8D08D" w:themeFill="accent6" w:themeFillTint="99"/>
            <w:noWrap/>
            <w:vAlign w:val="bottom"/>
            <w:hideMark/>
          </w:tcPr>
          <w:p w:rsidR="009B5C9A" w:rsidRPr="00F134D9" w:rsidRDefault="009B5C9A" w:rsidP="009B5C9A">
            <w:pPr>
              <w:spacing w:after="0" w:line="240" w:lineRule="auto"/>
              <w:ind w:left="0" w:firstLine="0"/>
              <w:jc w:val="center"/>
              <w:rPr>
                <w:color w:val="auto"/>
                <w:sz w:val="22"/>
              </w:rPr>
            </w:pPr>
            <w:r w:rsidRPr="00F134D9">
              <w:rPr>
                <w:color w:val="auto"/>
                <w:sz w:val="22"/>
              </w:rPr>
              <w:t>100%</w:t>
            </w:r>
          </w:p>
        </w:tc>
      </w:tr>
    </w:tbl>
    <w:p w:rsidR="009B5C9A" w:rsidRPr="009B5C9A" w:rsidRDefault="009B5C9A" w:rsidP="009B5C9A">
      <w:pPr>
        <w:spacing w:after="0" w:line="240" w:lineRule="auto"/>
        <w:ind w:left="0" w:firstLine="708"/>
        <w:rPr>
          <w:rFonts w:eastAsia="Calibri"/>
          <w:color w:val="auto"/>
          <w:szCs w:val="24"/>
          <w:lang w:eastAsia="en-US"/>
        </w:rPr>
      </w:pPr>
    </w:p>
    <w:p w:rsidR="009B5C9A" w:rsidRPr="00635028" w:rsidRDefault="009B5C9A" w:rsidP="00635028">
      <w:pPr>
        <w:spacing w:after="0" w:line="240" w:lineRule="auto"/>
        <w:ind w:left="708" w:firstLine="0"/>
        <w:rPr>
          <w:rFonts w:eastAsia="Calibri"/>
          <w:color w:val="auto"/>
          <w:sz w:val="28"/>
          <w:szCs w:val="28"/>
          <w:lang w:eastAsia="en-US"/>
        </w:rPr>
      </w:pPr>
      <w:r w:rsidRPr="00635028">
        <w:rPr>
          <w:rFonts w:eastAsia="Calibri"/>
          <w:color w:val="auto"/>
          <w:sz w:val="28"/>
          <w:szCs w:val="28"/>
          <w:lang w:eastAsia="en-US"/>
        </w:rPr>
        <w:t>В период работы приемной комиссии произошли изменения законодательства в области организации приема в учреждения, реализующие программы среднего профессионального образования:</w:t>
      </w:r>
    </w:p>
    <w:p w:rsidR="009B5C9A" w:rsidRPr="00635028" w:rsidRDefault="009B5C9A" w:rsidP="005906EC">
      <w:pPr>
        <w:numPr>
          <w:ilvl w:val="0"/>
          <w:numId w:val="11"/>
        </w:numPr>
        <w:spacing w:after="0" w:line="240" w:lineRule="auto"/>
        <w:contextualSpacing/>
        <w:rPr>
          <w:rFonts w:eastAsia="Calibri"/>
          <w:color w:val="auto"/>
          <w:sz w:val="28"/>
          <w:szCs w:val="28"/>
          <w:lang w:eastAsia="en-US"/>
        </w:rPr>
      </w:pPr>
      <w:r w:rsidRPr="00635028">
        <w:rPr>
          <w:rFonts w:eastAsia="Calibri"/>
          <w:color w:val="auto"/>
          <w:sz w:val="28"/>
          <w:szCs w:val="28"/>
          <w:lang w:eastAsia="en-US"/>
        </w:rPr>
        <w:t>05 июля 2022 г. во втором чтении Государственной Думой был принят федеральный закон «О внесении изменения в статью 68 Федерального закона «Об образовании в Российской Федерации» предоставление преимущественного права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и при прочих равных условиях 13 категориям поступающих. Вступил в силу 25.07.2022 года;</w:t>
      </w:r>
    </w:p>
    <w:p w:rsidR="009B5C9A" w:rsidRPr="00635028" w:rsidRDefault="009B5C9A" w:rsidP="005906EC">
      <w:pPr>
        <w:numPr>
          <w:ilvl w:val="0"/>
          <w:numId w:val="11"/>
        </w:numPr>
        <w:spacing w:after="0" w:line="240" w:lineRule="auto"/>
        <w:contextualSpacing/>
        <w:rPr>
          <w:rFonts w:eastAsia="Calibri"/>
          <w:color w:val="auto"/>
          <w:sz w:val="28"/>
          <w:szCs w:val="28"/>
          <w:lang w:eastAsia="en-US"/>
        </w:rPr>
      </w:pPr>
      <w:r w:rsidRPr="00635028">
        <w:rPr>
          <w:rFonts w:eastAsia="Calibri"/>
          <w:color w:val="auto"/>
          <w:sz w:val="28"/>
          <w:szCs w:val="28"/>
          <w:lang w:eastAsia="en-US"/>
        </w:rPr>
        <w:t>Федеральный закон «О внесении изменения в статью 79 Федерального закона «Об образовании в Российской Федерации»», которым вносятся изменения в статью 79 «Организация получения образования обучающимися с ограниченными возможностями здоровья» Федерального закона от 29 декабря 2012 г. № 273-ФЗ «Об образовании в Российской Федерации», Лица, признанные инвалидами I, II или III группы после получения среднего профессионального образования ,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в порядке, установленном настоящим Федеральным законом для лиц, получающих профессиональное образование соответствующего уровня впервые. Вступает в силу с 01.09.2022 года</w:t>
      </w:r>
    </w:p>
    <w:p w:rsidR="009B5C9A" w:rsidRPr="00635028" w:rsidRDefault="009B5C9A" w:rsidP="00635028">
      <w:pPr>
        <w:spacing w:after="0" w:line="240" w:lineRule="auto"/>
        <w:ind w:left="1416" w:firstLine="0"/>
        <w:rPr>
          <w:rFonts w:eastAsia="Calibri"/>
          <w:color w:val="auto"/>
          <w:sz w:val="28"/>
          <w:szCs w:val="28"/>
          <w:lang w:eastAsia="en-US"/>
        </w:rPr>
      </w:pPr>
      <w:r w:rsidRPr="00635028">
        <w:rPr>
          <w:rFonts w:eastAsia="Calibri"/>
          <w:color w:val="auto"/>
          <w:sz w:val="28"/>
          <w:szCs w:val="28"/>
          <w:lang w:eastAsia="en-US"/>
        </w:rPr>
        <w:t>Данные изменения законодательства были учтены в работе приёмной комиссии 2022 года.</w:t>
      </w:r>
    </w:p>
    <w:p w:rsidR="009B5C9A" w:rsidRPr="00635028" w:rsidRDefault="009B5C9A" w:rsidP="00635028">
      <w:pPr>
        <w:spacing w:after="0" w:line="240" w:lineRule="auto"/>
        <w:ind w:left="1416" w:firstLine="0"/>
        <w:rPr>
          <w:kern w:val="24"/>
          <w:sz w:val="28"/>
          <w:szCs w:val="28"/>
        </w:rPr>
      </w:pPr>
      <w:r w:rsidRPr="00635028">
        <w:rPr>
          <w:rFonts w:eastAsia="Calibri"/>
          <w:b/>
          <w:color w:val="auto"/>
          <w:sz w:val="28"/>
          <w:szCs w:val="28"/>
          <w:lang w:eastAsia="en-US"/>
        </w:rPr>
        <w:t>Основные проблемы</w:t>
      </w:r>
      <w:r w:rsidRPr="00635028">
        <w:rPr>
          <w:rFonts w:eastAsia="Calibri"/>
          <w:color w:val="auto"/>
          <w:sz w:val="28"/>
          <w:szCs w:val="28"/>
          <w:lang w:eastAsia="en-US"/>
        </w:rPr>
        <w:t>, выявленные при организации приема в 2022 следующие:</w:t>
      </w:r>
      <w:r w:rsidRPr="00635028">
        <w:rPr>
          <w:kern w:val="24"/>
          <w:sz w:val="28"/>
          <w:szCs w:val="28"/>
        </w:rPr>
        <w:t xml:space="preserve"> </w:t>
      </w:r>
    </w:p>
    <w:p w:rsidR="009B5C9A" w:rsidRPr="00635028" w:rsidRDefault="009B5C9A" w:rsidP="005906EC">
      <w:pPr>
        <w:numPr>
          <w:ilvl w:val="0"/>
          <w:numId w:val="10"/>
        </w:numPr>
        <w:spacing w:after="0" w:line="240" w:lineRule="auto"/>
        <w:contextualSpacing/>
        <w:rPr>
          <w:kern w:val="24"/>
          <w:sz w:val="28"/>
          <w:szCs w:val="28"/>
        </w:rPr>
      </w:pPr>
      <w:r w:rsidRPr="00635028">
        <w:rPr>
          <w:kern w:val="24"/>
          <w:sz w:val="28"/>
          <w:szCs w:val="28"/>
        </w:rPr>
        <w:t>работа Единого государственного портала услуг и ФИС Прием – отсутствие синхронизации с программой 1С</w:t>
      </w:r>
    </w:p>
    <w:p w:rsidR="009B5C9A" w:rsidRPr="00635028" w:rsidRDefault="009B5C9A" w:rsidP="005906EC">
      <w:pPr>
        <w:numPr>
          <w:ilvl w:val="0"/>
          <w:numId w:val="10"/>
        </w:numPr>
        <w:spacing w:after="0" w:line="240" w:lineRule="auto"/>
        <w:contextualSpacing/>
        <w:rPr>
          <w:rFonts w:eastAsia="Calibri"/>
          <w:color w:val="auto"/>
          <w:sz w:val="28"/>
          <w:szCs w:val="28"/>
          <w:lang w:eastAsia="en-US"/>
        </w:rPr>
      </w:pPr>
      <w:r w:rsidRPr="00635028">
        <w:rPr>
          <w:kern w:val="24"/>
          <w:sz w:val="28"/>
          <w:szCs w:val="28"/>
        </w:rPr>
        <w:t xml:space="preserve">недостаточный уровень компьютерной грамотности поступающих, а также отсутствие у некоторых из них возможности подать документы дистанционно (в особенности это касалось абитуриентов, поступавших на обучение </w:t>
      </w:r>
      <w:r w:rsidRPr="00D31D2D">
        <w:rPr>
          <w:kern w:val="24"/>
          <w:sz w:val="28"/>
          <w:szCs w:val="28"/>
        </w:rPr>
        <w:t>по очно-заочной форме).</w:t>
      </w:r>
      <w:r w:rsidRPr="00635028">
        <w:rPr>
          <w:kern w:val="24"/>
          <w:sz w:val="28"/>
          <w:szCs w:val="28"/>
        </w:rPr>
        <w:t xml:space="preserve"> </w:t>
      </w:r>
    </w:p>
    <w:p w:rsidR="009B5C9A" w:rsidRPr="009B5C9A" w:rsidRDefault="009B5C9A" w:rsidP="009B5C9A"/>
    <w:p w:rsidR="00F134D9" w:rsidRDefault="00D31D2D" w:rsidP="00D31D2D">
      <w:pPr>
        <w:pStyle w:val="2"/>
        <w:ind w:hanging="2145"/>
        <w:jc w:val="center"/>
        <w:rPr>
          <w:sz w:val="28"/>
          <w:szCs w:val="28"/>
        </w:rPr>
      </w:pPr>
      <w:bookmarkStart w:id="13" w:name="_Toc437992"/>
      <w:bookmarkStart w:id="14" w:name="_Toc100830126"/>
      <w:bookmarkStart w:id="15" w:name="_Toc147848204"/>
      <w:r w:rsidRPr="00D31D2D">
        <w:rPr>
          <w:sz w:val="28"/>
          <w:szCs w:val="28"/>
        </w:rPr>
        <w:t>3.3.</w:t>
      </w:r>
      <w:r w:rsidRPr="00D31D2D">
        <w:rPr>
          <w:rFonts w:eastAsia="Arial"/>
          <w:sz w:val="28"/>
          <w:szCs w:val="28"/>
        </w:rPr>
        <w:t xml:space="preserve"> </w:t>
      </w:r>
      <w:r w:rsidRPr="00D31D2D">
        <w:rPr>
          <w:sz w:val="28"/>
          <w:szCs w:val="28"/>
        </w:rPr>
        <w:t>Сведения о контингенте обучающихся по программам</w:t>
      </w:r>
      <w:bookmarkEnd w:id="15"/>
      <w:r w:rsidRPr="00D31D2D">
        <w:rPr>
          <w:sz w:val="28"/>
          <w:szCs w:val="28"/>
        </w:rPr>
        <w:t xml:space="preserve"> </w:t>
      </w:r>
    </w:p>
    <w:p w:rsidR="00D31D2D" w:rsidRPr="00D31D2D" w:rsidRDefault="00D31D2D" w:rsidP="00D31D2D">
      <w:pPr>
        <w:pStyle w:val="2"/>
        <w:ind w:hanging="2145"/>
        <w:jc w:val="center"/>
        <w:rPr>
          <w:sz w:val="28"/>
          <w:szCs w:val="28"/>
        </w:rPr>
      </w:pPr>
      <w:bookmarkStart w:id="16" w:name="_Toc147848205"/>
      <w:r w:rsidRPr="00D31D2D">
        <w:rPr>
          <w:sz w:val="28"/>
          <w:szCs w:val="28"/>
        </w:rPr>
        <w:t>подготовки</w:t>
      </w:r>
      <w:r>
        <w:rPr>
          <w:sz w:val="28"/>
          <w:szCs w:val="28"/>
        </w:rPr>
        <w:t xml:space="preserve"> </w:t>
      </w:r>
      <w:r w:rsidRPr="00D31D2D">
        <w:rPr>
          <w:sz w:val="28"/>
          <w:szCs w:val="28"/>
        </w:rPr>
        <w:t>специалистов</w:t>
      </w:r>
      <w:bookmarkEnd w:id="13"/>
      <w:r w:rsidRPr="00D31D2D">
        <w:rPr>
          <w:sz w:val="28"/>
          <w:szCs w:val="28"/>
        </w:rPr>
        <w:t xml:space="preserve"> </w:t>
      </w:r>
      <w:bookmarkStart w:id="17" w:name="_Toc437993"/>
      <w:r w:rsidRPr="00D31D2D">
        <w:rPr>
          <w:sz w:val="28"/>
          <w:szCs w:val="28"/>
        </w:rPr>
        <w:t>среднего звена</w:t>
      </w:r>
      <w:bookmarkEnd w:id="14"/>
      <w:bookmarkEnd w:id="16"/>
      <w:bookmarkEnd w:id="17"/>
      <w:r w:rsidRPr="00D31D2D">
        <w:rPr>
          <w:sz w:val="28"/>
          <w:szCs w:val="28"/>
        </w:rPr>
        <w:t xml:space="preserve"> </w:t>
      </w:r>
    </w:p>
    <w:p w:rsidR="00D31D2D" w:rsidRPr="00D31D2D" w:rsidRDefault="00D31D2D" w:rsidP="00D31D2D">
      <w:pPr>
        <w:spacing w:line="240" w:lineRule="auto"/>
        <w:ind w:left="-15" w:right="11"/>
        <w:jc w:val="left"/>
        <w:rPr>
          <w:sz w:val="28"/>
          <w:szCs w:val="28"/>
        </w:rPr>
      </w:pPr>
      <w:r w:rsidRPr="00D31D2D">
        <w:rPr>
          <w:sz w:val="28"/>
          <w:szCs w:val="28"/>
        </w:rPr>
        <w:t xml:space="preserve">Среднегодовой контингент студентов по учреждению в 2022 году составил  </w:t>
      </w:r>
      <w:r w:rsidRPr="00D31D2D">
        <w:rPr>
          <w:color w:val="auto"/>
          <w:sz w:val="28"/>
          <w:szCs w:val="28"/>
        </w:rPr>
        <w:t xml:space="preserve">1286 </w:t>
      </w:r>
      <w:r w:rsidRPr="00D31D2D">
        <w:rPr>
          <w:sz w:val="28"/>
          <w:szCs w:val="28"/>
        </w:rPr>
        <w:t xml:space="preserve">человек. </w:t>
      </w:r>
    </w:p>
    <w:p w:rsidR="00D31D2D" w:rsidRPr="00D31D2D" w:rsidRDefault="00D31D2D" w:rsidP="00D31D2D">
      <w:pPr>
        <w:spacing w:line="240" w:lineRule="auto"/>
        <w:ind w:left="-15" w:right="11" w:firstLine="0"/>
        <w:jc w:val="left"/>
        <w:rPr>
          <w:sz w:val="28"/>
          <w:szCs w:val="28"/>
        </w:rPr>
      </w:pPr>
      <w:r w:rsidRPr="00D31D2D">
        <w:rPr>
          <w:sz w:val="28"/>
          <w:szCs w:val="28"/>
        </w:rPr>
        <w:t xml:space="preserve">Из них 1045 человек проходили обучение за счет средств городского бюджета, что составило 81 % от общего числа студентов. </w:t>
      </w:r>
    </w:p>
    <w:p w:rsidR="00D31D2D" w:rsidRPr="00D31D2D" w:rsidRDefault="00D31D2D" w:rsidP="00D31D2D">
      <w:pPr>
        <w:spacing w:line="240" w:lineRule="auto"/>
        <w:ind w:left="0" w:right="11" w:firstLine="0"/>
        <w:jc w:val="left"/>
        <w:rPr>
          <w:sz w:val="28"/>
          <w:szCs w:val="28"/>
        </w:rPr>
      </w:pPr>
      <w:r w:rsidRPr="00D31D2D">
        <w:rPr>
          <w:sz w:val="28"/>
          <w:szCs w:val="28"/>
        </w:rPr>
        <w:lastRenderedPageBreak/>
        <w:t>На 1 сентября 2022 года общий контингент составил 1398человек, из них</w:t>
      </w:r>
      <w:r>
        <w:rPr>
          <w:sz w:val="28"/>
          <w:szCs w:val="28"/>
        </w:rPr>
        <w:t>:</w:t>
      </w:r>
    </w:p>
    <w:p w:rsidR="00D31D2D" w:rsidRPr="00325736" w:rsidRDefault="00D31D2D" w:rsidP="00D31D2D">
      <w:pPr>
        <w:spacing w:line="240" w:lineRule="auto"/>
        <w:ind w:left="-15" w:right="11"/>
      </w:pPr>
    </w:p>
    <w:tbl>
      <w:tblPr>
        <w:tblStyle w:val="a9"/>
        <w:tblW w:w="0" w:type="auto"/>
        <w:tblInd w:w="-15" w:type="dxa"/>
        <w:tblLook w:val="04A0" w:firstRow="1" w:lastRow="0" w:firstColumn="1" w:lastColumn="0" w:noHBand="0" w:noVBand="1"/>
      </w:tblPr>
      <w:tblGrid>
        <w:gridCol w:w="1277"/>
        <w:gridCol w:w="4938"/>
        <w:gridCol w:w="3145"/>
      </w:tblGrid>
      <w:tr w:rsidR="00D31D2D" w:rsidRPr="00325736" w:rsidTr="00D31D2D">
        <w:tc>
          <w:tcPr>
            <w:tcW w:w="1286" w:type="dxa"/>
            <w:shd w:val="clear" w:color="auto" w:fill="9CC2E5" w:themeFill="accent1" w:themeFillTint="99"/>
          </w:tcPr>
          <w:p w:rsidR="00D31D2D" w:rsidRPr="00325736" w:rsidRDefault="00D31D2D" w:rsidP="00D31D2D">
            <w:pPr>
              <w:spacing w:line="240" w:lineRule="auto"/>
              <w:ind w:left="0" w:right="11" w:firstLine="0"/>
              <w:rPr>
                <w:b/>
              </w:rPr>
            </w:pPr>
            <w:r w:rsidRPr="00325736">
              <w:rPr>
                <w:b/>
              </w:rPr>
              <w:t>№</w:t>
            </w:r>
          </w:p>
        </w:tc>
        <w:tc>
          <w:tcPr>
            <w:tcW w:w="5103" w:type="dxa"/>
            <w:shd w:val="clear" w:color="auto" w:fill="9CC2E5" w:themeFill="accent1" w:themeFillTint="99"/>
          </w:tcPr>
          <w:p w:rsidR="00D31D2D" w:rsidRPr="00325736" w:rsidRDefault="00D31D2D" w:rsidP="00D31D2D">
            <w:pPr>
              <w:spacing w:line="240" w:lineRule="auto"/>
              <w:ind w:left="0" w:right="11" w:firstLine="0"/>
              <w:rPr>
                <w:b/>
              </w:rPr>
            </w:pPr>
            <w:r w:rsidRPr="00325736">
              <w:rPr>
                <w:b/>
              </w:rPr>
              <w:t>Специальность</w:t>
            </w:r>
          </w:p>
        </w:tc>
        <w:tc>
          <w:tcPr>
            <w:tcW w:w="3244" w:type="dxa"/>
            <w:shd w:val="clear" w:color="auto" w:fill="9CC2E5" w:themeFill="accent1" w:themeFillTint="99"/>
          </w:tcPr>
          <w:p w:rsidR="00D31D2D" w:rsidRPr="00325736" w:rsidRDefault="00D31D2D" w:rsidP="00D31D2D">
            <w:pPr>
              <w:spacing w:line="240" w:lineRule="auto"/>
              <w:ind w:left="0" w:right="11" w:firstLine="0"/>
              <w:rPr>
                <w:b/>
              </w:rPr>
            </w:pPr>
            <w:r w:rsidRPr="00325736">
              <w:rPr>
                <w:b/>
              </w:rPr>
              <w:t>количество</w:t>
            </w:r>
          </w:p>
          <w:p w:rsidR="00D31D2D" w:rsidRPr="00325736" w:rsidRDefault="00D31D2D" w:rsidP="00D31D2D">
            <w:pPr>
              <w:spacing w:line="240" w:lineRule="auto"/>
              <w:ind w:left="0" w:right="11" w:firstLine="0"/>
              <w:rPr>
                <w:b/>
              </w:rPr>
            </w:pPr>
          </w:p>
        </w:tc>
      </w:tr>
      <w:tr w:rsidR="00D31D2D" w:rsidRPr="00325736" w:rsidTr="00D31D2D">
        <w:tc>
          <w:tcPr>
            <w:tcW w:w="1286" w:type="dxa"/>
            <w:shd w:val="clear" w:color="auto" w:fill="A8D08D" w:themeFill="accent6" w:themeFillTint="99"/>
          </w:tcPr>
          <w:p w:rsidR="00D31D2D" w:rsidRPr="00325736" w:rsidRDefault="00D31D2D" w:rsidP="00D31D2D">
            <w:pPr>
              <w:spacing w:line="240" w:lineRule="auto"/>
              <w:ind w:left="0" w:right="11" w:firstLine="0"/>
              <w:rPr>
                <w:b/>
              </w:rPr>
            </w:pPr>
            <w:r w:rsidRPr="00325736">
              <w:rPr>
                <w:b/>
              </w:rPr>
              <w:t>1.</w:t>
            </w:r>
          </w:p>
        </w:tc>
        <w:tc>
          <w:tcPr>
            <w:tcW w:w="5103" w:type="dxa"/>
            <w:shd w:val="clear" w:color="auto" w:fill="A8D08D" w:themeFill="accent6" w:themeFillTint="99"/>
          </w:tcPr>
          <w:p w:rsidR="00D31D2D" w:rsidRPr="00325736" w:rsidRDefault="00D31D2D" w:rsidP="00D31D2D">
            <w:pPr>
              <w:spacing w:line="240" w:lineRule="auto"/>
              <w:ind w:left="0" w:right="11" w:firstLine="0"/>
            </w:pPr>
            <w:r w:rsidRPr="00325736">
              <w:t>Сестринское дело:</w:t>
            </w:r>
          </w:p>
          <w:p w:rsidR="00D31D2D" w:rsidRPr="00325736" w:rsidRDefault="00D31D2D" w:rsidP="00D31D2D">
            <w:pPr>
              <w:spacing w:line="240" w:lineRule="auto"/>
              <w:ind w:left="0" w:right="11" w:firstLine="0"/>
            </w:pPr>
            <w:r w:rsidRPr="00325736">
              <w:t xml:space="preserve"> Очная форма</w:t>
            </w:r>
          </w:p>
          <w:p w:rsidR="00D31D2D" w:rsidRPr="00325736" w:rsidRDefault="00D31D2D" w:rsidP="00D31D2D">
            <w:pPr>
              <w:spacing w:line="240" w:lineRule="auto"/>
              <w:ind w:left="0" w:right="11" w:firstLine="0"/>
              <w:rPr>
                <w:b/>
              </w:rPr>
            </w:pPr>
            <w:r w:rsidRPr="00325736">
              <w:t>Очно-заочная форма</w:t>
            </w:r>
          </w:p>
        </w:tc>
        <w:tc>
          <w:tcPr>
            <w:tcW w:w="3244" w:type="dxa"/>
            <w:shd w:val="clear" w:color="auto" w:fill="A8D08D" w:themeFill="accent6" w:themeFillTint="99"/>
          </w:tcPr>
          <w:p w:rsidR="00D31D2D" w:rsidRPr="00325736" w:rsidRDefault="00D31D2D" w:rsidP="00D31D2D">
            <w:pPr>
              <w:spacing w:line="240" w:lineRule="auto"/>
              <w:ind w:left="0" w:right="11" w:firstLine="0"/>
              <w:rPr>
                <w:b/>
              </w:rPr>
            </w:pPr>
            <w:r>
              <w:rPr>
                <w:b/>
              </w:rPr>
              <w:t>1228</w:t>
            </w:r>
          </w:p>
          <w:p w:rsidR="00D31D2D" w:rsidRPr="00325736" w:rsidRDefault="00D31D2D" w:rsidP="00D31D2D">
            <w:pPr>
              <w:spacing w:line="240" w:lineRule="auto"/>
              <w:ind w:left="0" w:right="11" w:firstLine="0"/>
            </w:pPr>
            <w:r>
              <w:t>887</w:t>
            </w:r>
          </w:p>
          <w:p w:rsidR="00D31D2D" w:rsidRPr="00325736" w:rsidRDefault="00D31D2D" w:rsidP="00D31D2D">
            <w:pPr>
              <w:spacing w:line="240" w:lineRule="auto"/>
              <w:ind w:left="0" w:right="11" w:firstLine="0"/>
              <w:rPr>
                <w:b/>
              </w:rPr>
            </w:pPr>
            <w:r w:rsidRPr="00325736">
              <w:t>351</w:t>
            </w:r>
          </w:p>
        </w:tc>
      </w:tr>
      <w:tr w:rsidR="00D31D2D" w:rsidRPr="00325736" w:rsidTr="00D31D2D">
        <w:tc>
          <w:tcPr>
            <w:tcW w:w="1286" w:type="dxa"/>
            <w:shd w:val="clear" w:color="auto" w:fill="F4B083" w:themeFill="accent2" w:themeFillTint="99"/>
          </w:tcPr>
          <w:p w:rsidR="00D31D2D" w:rsidRPr="00325736" w:rsidRDefault="00D31D2D" w:rsidP="00D31D2D">
            <w:pPr>
              <w:spacing w:line="240" w:lineRule="auto"/>
              <w:ind w:left="0" w:right="11" w:firstLine="0"/>
              <w:rPr>
                <w:b/>
              </w:rPr>
            </w:pPr>
            <w:r w:rsidRPr="00325736">
              <w:rPr>
                <w:b/>
              </w:rPr>
              <w:t>2</w:t>
            </w:r>
          </w:p>
        </w:tc>
        <w:tc>
          <w:tcPr>
            <w:tcW w:w="5103" w:type="dxa"/>
            <w:shd w:val="clear" w:color="auto" w:fill="F4B083" w:themeFill="accent2" w:themeFillTint="99"/>
          </w:tcPr>
          <w:p w:rsidR="00D31D2D" w:rsidRPr="00325736" w:rsidRDefault="00D31D2D" w:rsidP="00D31D2D">
            <w:pPr>
              <w:spacing w:line="240" w:lineRule="auto"/>
              <w:ind w:left="0" w:right="11" w:firstLine="0"/>
            </w:pPr>
            <w:r w:rsidRPr="00325736">
              <w:t>Лечебное дело</w:t>
            </w:r>
          </w:p>
        </w:tc>
        <w:tc>
          <w:tcPr>
            <w:tcW w:w="3244" w:type="dxa"/>
            <w:shd w:val="clear" w:color="auto" w:fill="F4B083" w:themeFill="accent2" w:themeFillTint="99"/>
          </w:tcPr>
          <w:p w:rsidR="00D31D2D" w:rsidRPr="00325736" w:rsidRDefault="00D31D2D" w:rsidP="00D31D2D">
            <w:pPr>
              <w:spacing w:line="240" w:lineRule="auto"/>
              <w:ind w:left="0" w:right="11" w:firstLine="0"/>
              <w:rPr>
                <w:b/>
              </w:rPr>
            </w:pPr>
            <w:r w:rsidRPr="00325736">
              <w:rPr>
                <w:b/>
              </w:rPr>
              <w:t>1</w:t>
            </w:r>
            <w:r>
              <w:rPr>
                <w:b/>
              </w:rPr>
              <w:t>70</w:t>
            </w:r>
          </w:p>
        </w:tc>
      </w:tr>
      <w:tr w:rsidR="00D31D2D" w:rsidRPr="00325736" w:rsidTr="00D31D2D">
        <w:tc>
          <w:tcPr>
            <w:tcW w:w="1286" w:type="dxa"/>
            <w:shd w:val="clear" w:color="auto" w:fill="8EAADB" w:themeFill="accent5" w:themeFillTint="99"/>
          </w:tcPr>
          <w:p w:rsidR="00D31D2D" w:rsidRPr="00325736" w:rsidRDefault="00D31D2D" w:rsidP="00D31D2D">
            <w:pPr>
              <w:spacing w:line="240" w:lineRule="auto"/>
              <w:ind w:left="0" w:right="11" w:firstLine="0"/>
              <w:rPr>
                <w:b/>
              </w:rPr>
            </w:pPr>
            <w:r w:rsidRPr="00325736">
              <w:rPr>
                <w:b/>
              </w:rPr>
              <w:t>ВСЕГО</w:t>
            </w:r>
          </w:p>
        </w:tc>
        <w:tc>
          <w:tcPr>
            <w:tcW w:w="5103" w:type="dxa"/>
            <w:shd w:val="clear" w:color="auto" w:fill="8EAADB" w:themeFill="accent5" w:themeFillTint="99"/>
          </w:tcPr>
          <w:p w:rsidR="00D31D2D" w:rsidRPr="00325736" w:rsidRDefault="00D31D2D" w:rsidP="00D31D2D">
            <w:pPr>
              <w:spacing w:line="240" w:lineRule="auto"/>
              <w:ind w:left="0" w:right="11" w:firstLine="0"/>
            </w:pPr>
          </w:p>
        </w:tc>
        <w:tc>
          <w:tcPr>
            <w:tcW w:w="3244" w:type="dxa"/>
            <w:shd w:val="clear" w:color="auto" w:fill="8EAADB" w:themeFill="accent5" w:themeFillTint="99"/>
          </w:tcPr>
          <w:p w:rsidR="00D31D2D" w:rsidRPr="00325736" w:rsidRDefault="00D31D2D" w:rsidP="00D31D2D">
            <w:pPr>
              <w:spacing w:line="240" w:lineRule="auto"/>
              <w:ind w:left="0" w:right="11" w:firstLine="0"/>
              <w:rPr>
                <w:b/>
              </w:rPr>
            </w:pPr>
            <w:r w:rsidRPr="00325736">
              <w:rPr>
                <w:b/>
              </w:rPr>
              <w:t>13</w:t>
            </w:r>
            <w:r>
              <w:rPr>
                <w:b/>
              </w:rPr>
              <w:t>98</w:t>
            </w:r>
          </w:p>
        </w:tc>
      </w:tr>
    </w:tbl>
    <w:p w:rsidR="00D31D2D" w:rsidRPr="00D31D2D" w:rsidRDefault="00D31D2D" w:rsidP="00D31D2D">
      <w:pPr>
        <w:autoSpaceDE w:val="0"/>
        <w:autoSpaceDN w:val="0"/>
        <w:adjustRightInd w:val="0"/>
        <w:spacing w:after="0" w:line="240" w:lineRule="auto"/>
        <w:ind w:left="0" w:firstLine="0"/>
        <w:rPr>
          <w:rFonts w:eastAsia="Calibri"/>
          <w:color w:val="auto"/>
          <w:sz w:val="28"/>
          <w:szCs w:val="28"/>
          <w:lang w:eastAsia="en-US"/>
        </w:rPr>
      </w:pPr>
      <w:r w:rsidRPr="00D31D2D">
        <w:rPr>
          <w:rFonts w:eastAsia="Calibri"/>
          <w:color w:val="auto"/>
          <w:sz w:val="28"/>
          <w:szCs w:val="28"/>
          <w:lang w:eastAsia="en-US"/>
        </w:rPr>
        <w:t xml:space="preserve">В 2022 году образовательный процесс был организован с учетом выполнения требований по профилактике распространения в СПб новой коронавирусной инфекции. Для этого: </w:t>
      </w:r>
    </w:p>
    <w:p w:rsidR="00D31D2D" w:rsidRPr="00D31D2D" w:rsidRDefault="00D31D2D" w:rsidP="00D31D2D">
      <w:pPr>
        <w:autoSpaceDE w:val="0"/>
        <w:autoSpaceDN w:val="0"/>
        <w:adjustRightInd w:val="0"/>
        <w:spacing w:after="0" w:line="240" w:lineRule="auto"/>
        <w:ind w:left="0" w:firstLine="0"/>
        <w:rPr>
          <w:rFonts w:eastAsia="Calibri"/>
          <w:color w:val="auto"/>
          <w:sz w:val="28"/>
          <w:szCs w:val="28"/>
          <w:lang w:eastAsia="en-US"/>
        </w:rPr>
      </w:pPr>
      <w:r w:rsidRPr="00D31D2D">
        <w:rPr>
          <w:rFonts w:eastAsia="Calibri"/>
          <w:color w:val="auto"/>
          <w:sz w:val="28"/>
          <w:szCs w:val="28"/>
          <w:lang w:eastAsia="en-US"/>
        </w:rPr>
        <w:t xml:space="preserve"> </w:t>
      </w:r>
      <w:r w:rsidRPr="00D31D2D">
        <w:rPr>
          <w:rFonts w:eastAsia="Calibri"/>
          <w:color w:val="auto"/>
          <w:sz w:val="28"/>
          <w:szCs w:val="28"/>
          <w:lang w:eastAsia="en-US"/>
        </w:rPr>
        <w:sym w:font="Symbol" w:char="F0B7"/>
      </w:r>
      <w:r w:rsidRPr="00D31D2D">
        <w:rPr>
          <w:rFonts w:eastAsia="Calibri"/>
          <w:color w:val="auto"/>
          <w:sz w:val="28"/>
          <w:szCs w:val="28"/>
          <w:lang w:eastAsia="en-US"/>
        </w:rPr>
        <w:t xml:space="preserve"> были введены изменения в расписание начала занятий. Занятия студентов дневного отделения начинались со сдвижкой в 30 минут (09.00; 09.30; 10.00). Это позволило развести потоки студентов в гардеробе; в столовой; в холлах колледжа;</w:t>
      </w:r>
    </w:p>
    <w:p w:rsidR="00D31D2D" w:rsidRPr="00D31D2D" w:rsidRDefault="00D31D2D" w:rsidP="00D31D2D">
      <w:pPr>
        <w:autoSpaceDE w:val="0"/>
        <w:autoSpaceDN w:val="0"/>
        <w:adjustRightInd w:val="0"/>
        <w:spacing w:after="0" w:line="240" w:lineRule="auto"/>
        <w:ind w:left="0" w:firstLine="0"/>
        <w:rPr>
          <w:rFonts w:eastAsia="Calibri"/>
          <w:color w:val="auto"/>
          <w:sz w:val="28"/>
          <w:szCs w:val="28"/>
          <w:lang w:eastAsia="en-US"/>
        </w:rPr>
      </w:pPr>
      <w:r w:rsidRPr="00D31D2D">
        <w:rPr>
          <w:rFonts w:eastAsia="Calibri"/>
          <w:color w:val="auto"/>
          <w:sz w:val="28"/>
          <w:szCs w:val="28"/>
          <w:lang w:eastAsia="en-US"/>
        </w:rPr>
        <w:t xml:space="preserve"> </w:t>
      </w:r>
      <w:r w:rsidRPr="00D31D2D">
        <w:rPr>
          <w:rFonts w:eastAsia="Calibri"/>
          <w:color w:val="auto"/>
          <w:sz w:val="28"/>
          <w:szCs w:val="28"/>
          <w:lang w:eastAsia="en-US"/>
        </w:rPr>
        <w:sym w:font="Symbol" w:char="F0B7"/>
      </w:r>
      <w:r w:rsidRPr="00D31D2D">
        <w:rPr>
          <w:rFonts w:eastAsia="Calibri"/>
          <w:color w:val="auto"/>
          <w:sz w:val="28"/>
          <w:szCs w:val="28"/>
          <w:lang w:eastAsia="en-US"/>
        </w:rPr>
        <w:t xml:space="preserve"> за группами первого курса были закреплены постоянные аудитории; </w:t>
      </w:r>
    </w:p>
    <w:p w:rsidR="00D31D2D" w:rsidRPr="00D31D2D" w:rsidRDefault="00D31D2D" w:rsidP="00D31D2D">
      <w:pPr>
        <w:autoSpaceDE w:val="0"/>
        <w:autoSpaceDN w:val="0"/>
        <w:adjustRightInd w:val="0"/>
        <w:spacing w:after="0" w:line="240" w:lineRule="auto"/>
        <w:ind w:left="0" w:firstLine="0"/>
        <w:rPr>
          <w:rFonts w:eastAsia="Calibri"/>
          <w:color w:val="auto"/>
          <w:sz w:val="28"/>
          <w:szCs w:val="28"/>
          <w:lang w:eastAsia="en-US"/>
        </w:rPr>
      </w:pPr>
      <w:r w:rsidRPr="00D31D2D">
        <w:rPr>
          <w:rFonts w:eastAsia="Calibri"/>
          <w:color w:val="auto"/>
          <w:sz w:val="28"/>
          <w:szCs w:val="28"/>
          <w:lang w:eastAsia="en-US"/>
        </w:rPr>
        <w:t xml:space="preserve"> </w:t>
      </w:r>
      <w:r w:rsidRPr="00D31D2D">
        <w:rPr>
          <w:rFonts w:eastAsia="Calibri"/>
          <w:color w:val="auto"/>
          <w:sz w:val="28"/>
          <w:szCs w:val="28"/>
          <w:lang w:eastAsia="en-US"/>
        </w:rPr>
        <w:sym w:font="Symbol" w:char="F0B7"/>
      </w:r>
      <w:r w:rsidRPr="00D31D2D">
        <w:rPr>
          <w:rFonts w:eastAsia="Calibri"/>
          <w:color w:val="auto"/>
          <w:sz w:val="28"/>
          <w:szCs w:val="28"/>
          <w:lang w:eastAsia="en-US"/>
        </w:rPr>
        <w:t xml:space="preserve"> в каждой группе 1 раз в неделю занятия проводились в удаленном формате</w:t>
      </w:r>
    </w:p>
    <w:p w:rsidR="00D31D2D" w:rsidRPr="00D31D2D" w:rsidRDefault="00D31D2D" w:rsidP="00D31D2D">
      <w:pPr>
        <w:autoSpaceDE w:val="0"/>
        <w:autoSpaceDN w:val="0"/>
        <w:adjustRightInd w:val="0"/>
        <w:spacing w:after="0" w:line="240" w:lineRule="auto"/>
        <w:ind w:left="0" w:firstLine="0"/>
        <w:rPr>
          <w:rFonts w:eastAsia="Calibri"/>
          <w:color w:val="auto"/>
          <w:sz w:val="28"/>
          <w:szCs w:val="28"/>
          <w:lang w:eastAsia="en-US"/>
        </w:rPr>
      </w:pPr>
      <w:r w:rsidRPr="00D31D2D">
        <w:rPr>
          <w:rFonts w:eastAsia="Calibri"/>
          <w:color w:val="auto"/>
          <w:sz w:val="28"/>
          <w:szCs w:val="28"/>
          <w:lang w:eastAsia="en-US"/>
        </w:rPr>
        <w:t>Педагогическим коллективом, сотрудниками учебной части и другими службами были приложены все силы, чтобы не допустить снижения качества обучения в более сложных условиях.</w:t>
      </w: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F134D9" w:rsidRDefault="00F134D9" w:rsidP="00D31D2D">
      <w:pPr>
        <w:rPr>
          <w:b/>
          <w:color w:val="auto"/>
          <w:szCs w:val="24"/>
        </w:rPr>
      </w:pPr>
    </w:p>
    <w:p w:rsidR="00D31D2D" w:rsidRPr="00F134D9" w:rsidRDefault="00F134D9" w:rsidP="00F134D9">
      <w:pPr>
        <w:pStyle w:val="3"/>
        <w:rPr>
          <w:rFonts w:ascii="Times New Roman" w:hAnsi="Times New Roman" w:cs="Times New Roman"/>
          <w:b/>
          <w:color w:val="auto"/>
        </w:rPr>
      </w:pPr>
      <w:bookmarkStart w:id="18" w:name="_Toc147848206"/>
      <w:r w:rsidRPr="00F134D9">
        <w:rPr>
          <w:rFonts w:ascii="Times New Roman" w:hAnsi="Times New Roman" w:cs="Times New Roman"/>
          <w:b/>
          <w:color w:val="auto"/>
        </w:rPr>
        <w:lastRenderedPageBreak/>
        <w:t xml:space="preserve">3.3.1 </w:t>
      </w:r>
      <w:r w:rsidR="00D31D2D" w:rsidRPr="00F134D9">
        <w:rPr>
          <w:rFonts w:ascii="Times New Roman" w:hAnsi="Times New Roman" w:cs="Times New Roman"/>
          <w:b/>
          <w:color w:val="auto"/>
        </w:rPr>
        <w:t>Динамика контингента</w:t>
      </w:r>
      <w:bookmarkEnd w:id="18"/>
    </w:p>
    <w:p w:rsidR="00D31D2D" w:rsidRPr="00D31D2D" w:rsidRDefault="00D31D2D" w:rsidP="00D31D2D">
      <w:pPr>
        <w:ind w:left="0" w:firstLine="0"/>
        <w:rPr>
          <w:b/>
          <w:color w:val="auto"/>
          <w:szCs w:val="24"/>
        </w:rPr>
      </w:pPr>
      <w:r w:rsidRPr="00D31D2D">
        <w:rPr>
          <w:b/>
          <w:color w:val="auto"/>
          <w:szCs w:val="24"/>
        </w:rPr>
        <w:t>34.02.01 «Сестринское дело» на базе основного общего образования</w:t>
      </w:r>
    </w:p>
    <w:p w:rsidR="00D31D2D" w:rsidRPr="00325736" w:rsidRDefault="00D31D2D" w:rsidP="00D31D2D">
      <w:pPr>
        <w:spacing w:after="0" w:line="240" w:lineRule="auto"/>
        <w:ind w:left="0" w:firstLine="426"/>
        <w:rPr>
          <w:b/>
          <w:color w:val="auto"/>
          <w:szCs w:val="24"/>
        </w:rPr>
      </w:pPr>
      <w:r w:rsidRPr="00BD1D9A">
        <w:rPr>
          <w:noProof/>
        </w:rPr>
        <w:drawing>
          <wp:inline distT="0" distB="0" distL="0" distR="0" wp14:anchorId="140CD2C9" wp14:editId="4AFF20EA">
            <wp:extent cx="5787390" cy="5210175"/>
            <wp:effectExtent l="0" t="0" r="381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0020" cy="5212543"/>
                    </a:xfrm>
                    <a:prstGeom prst="rect">
                      <a:avLst/>
                    </a:prstGeom>
                    <a:noFill/>
                    <a:ln>
                      <a:noFill/>
                    </a:ln>
                  </pic:spPr>
                </pic:pic>
              </a:graphicData>
            </a:graphic>
          </wp:inline>
        </w:drawing>
      </w:r>
    </w:p>
    <w:p w:rsidR="00D31D2D" w:rsidRDefault="00D31D2D" w:rsidP="00D31D2D">
      <w:pPr>
        <w:spacing w:after="0" w:line="240" w:lineRule="auto"/>
        <w:ind w:left="0" w:firstLine="426"/>
        <w:jc w:val="center"/>
        <w:rPr>
          <w:b/>
          <w:color w:val="auto"/>
          <w:szCs w:val="24"/>
        </w:rPr>
      </w:pPr>
      <w:r>
        <w:rPr>
          <w:b/>
          <w:color w:val="auto"/>
          <w:szCs w:val="24"/>
        </w:rPr>
        <w:lastRenderedPageBreak/>
        <w:t>34.02.01 «Сестринское дело» на базе среднего общего образования</w:t>
      </w:r>
      <w:r w:rsidRPr="00BD1D9A">
        <w:rPr>
          <w:noProof/>
        </w:rPr>
        <w:drawing>
          <wp:inline distT="0" distB="0" distL="0" distR="0" wp14:anchorId="389E9E2E" wp14:editId="38271723">
            <wp:extent cx="5940425" cy="3981901"/>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3981901"/>
                    </a:xfrm>
                    <a:prstGeom prst="rect">
                      <a:avLst/>
                    </a:prstGeom>
                    <a:noFill/>
                    <a:ln>
                      <a:noFill/>
                    </a:ln>
                  </pic:spPr>
                </pic:pic>
              </a:graphicData>
            </a:graphic>
          </wp:inline>
        </w:drawing>
      </w:r>
    </w:p>
    <w:p w:rsidR="00D31D2D" w:rsidRDefault="00D31D2D" w:rsidP="00D31D2D">
      <w:pPr>
        <w:spacing w:after="0" w:line="240" w:lineRule="auto"/>
        <w:ind w:left="0" w:firstLine="426"/>
        <w:jc w:val="center"/>
        <w:rPr>
          <w:b/>
          <w:color w:val="auto"/>
          <w:szCs w:val="24"/>
        </w:rPr>
      </w:pPr>
      <w:r>
        <w:rPr>
          <w:b/>
          <w:color w:val="auto"/>
          <w:szCs w:val="24"/>
        </w:rPr>
        <w:t>31.02.01 «Лечебное дело»</w:t>
      </w:r>
    </w:p>
    <w:p w:rsidR="00D31D2D" w:rsidRDefault="00D31D2D" w:rsidP="00D31D2D">
      <w:pPr>
        <w:spacing w:after="0" w:line="240" w:lineRule="auto"/>
        <w:ind w:left="0" w:firstLine="426"/>
        <w:jc w:val="center"/>
        <w:rPr>
          <w:b/>
          <w:color w:val="auto"/>
          <w:szCs w:val="24"/>
        </w:rPr>
      </w:pPr>
    </w:p>
    <w:p w:rsidR="00D31D2D" w:rsidRDefault="00D31D2D" w:rsidP="00D31D2D">
      <w:pPr>
        <w:spacing w:after="0" w:line="240" w:lineRule="auto"/>
        <w:ind w:left="0" w:firstLine="426"/>
        <w:jc w:val="center"/>
        <w:rPr>
          <w:b/>
          <w:color w:val="auto"/>
          <w:szCs w:val="24"/>
        </w:rPr>
      </w:pPr>
      <w:r w:rsidRPr="00BD1D9A">
        <w:rPr>
          <w:noProof/>
        </w:rPr>
        <w:drawing>
          <wp:inline distT="0" distB="0" distL="0" distR="0" wp14:anchorId="4EAF7E0B" wp14:editId="3D834E27">
            <wp:extent cx="6101715" cy="4190629"/>
            <wp:effectExtent l="0" t="0" r="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7689" cy="4201600"/>
                    </a:xfrm>
                    <a:prstGeom prst="rect">
                      <a:avLst/>
                    </a:prstGeom>
                    <a:noFill/>
                    <a:ln>
                      <a:noFill/>
                    </a:ln>
                  </pic:spPr>
                </pic:pic>
              </a:graphicData>
            </a:graphic>
          </wp:inline>
        </w:drawing>
      </w:r>
    </w:p>
    <w:p w:rsidR="00F134D9" w:rsidRDefault="00F134D9" w:rsidP="00D31D2D">
      <w:pPr>
        <w:spacing w:after="0" w:line="240" w:lineRule="auto"/>
        <w:ind w:left="0" w:firstLine="426"/>
        <w:jc w:val="center"/>
        <w:rPr>
          <w:b/>
          <w:color w:val="auto"/>
          <w:sz w:val="28"/>
          <w:szCs w:val="28"/>
        </w:rPr>
      </w:pPr>
    </w:p>
    <w:p w:rsidR="00F134D9" w:rsidRDefault="00F134D9" w:rsidP="00D31D2D">
      <w:pPr>
        <w:spacing w:after="0" w:line="240" w:lineRule="auto"/>
        <w:ind w:left="0" w:firstLine="426"/>
        <w:jc w:val="center"/>
        <w:rPr>
          <w:b/>
          <w:color w:val="auto"/>
          <w:sz w:val="28"/>
          <w:szCs w:val="28"/>
        </w:rPr>
      </w:pPr>
    </w:p>
    <w:p w:rsidR="00F134D9" w:rsidRDefault="00F134D9" w:rsidP="00D31D2D">
      <w:pPr>
        <w:spacing w:after="0" w:line="240" w:lineRule="auto"/>
        <w:ind w:left="0" w:firstLine="426"/>
        <w:jc w:val="center"/>
        <w:rPr>
          <w:b/>
          <w:color w:val="auto"/>
          <w:sz w:val="28"/>
          <w:szCs w:val="28"/>
        </w:rPr>
      </w:pPr>
    </w:p>
    <w:p w:rsidR="00D31D2D" w:rsidRPr="00F134D9" w:rsidRDefault="00F134D9" w:rsidP="00F134D9">
      <w:pPr>
        <w:pStyle w:val="3"/>
        <w:jc w:val="center"/>
        <w:rPr>
          <w:rFonts w:ascii="Times New Roman" w:hAnsi="Times New Roman" w:cs="Times New Roman"/>
          <w:b/>
          <w:color w:val="auto"/>
        </w:rPr>
      </w:pPr>
      <w:bookmarkStart w:id="19" w:name="_Toc147848207"/>
      <w:r w:rsidRPr="00F134D9">
        <w:rPr>
          <w:rFonts w:ascii="Times New Roman" w:hAnsi="Times New Roman" w:cs="Times New Roman"/>
          <w:b/>
          <w:color w:val="auto"/>
        </w:rPr>
        <w:t xml:space="preserve">3.3.2. </w:t>
      </w:r>
      <w:r w:rsidR="00D31D2D" w:rsidRPr="00F134D9">
        <w:rPr>
          <w:rFonts w:ascii="Times New Roman" w:hAnsi="Times New Roman" w:cs="Times New Roman"/>
          <w:b/>
          <w:color w:val="auto"/>
        </w:rPr>
        <w:t>Анализ отсева</w:t>
      </w:r>
      <w:bookmarkEnd w:id="19"/>
    </w:p>
    <w:p w:rsidR="00D31D2D" w:rsidRPr="00D31D2D" w:rsidRDefault="00D31D2D" w:rsidP="00D31D2D">
      <w:pPr>
        <w:spacing w:after="0" w:line="240" w:lineRule="auto"/>
        <w:ind w:left="0" w:firstLine="426"/>
        <w:rPr>
          <w:color w:val="auto"/>
          <w:sz w:val="28"/>
          <w:szCs w:val="28"/>
        </w:rPr>
      </w:pPr>
      <w:r w:rsidRPr="00D31D2D">
        <w:rPr>
          <w:color w:val="auto"/>
          <w:sz w:val="28"/>
          <w:szCs w:val="28"/>
        </w:rPr>
        <w:t>Основные причины отчисления: по собственному желанию – материальное положение в семье (студенты начинают работать, и как следствие пропуски занятий), в связи с поступлением в ВУЗы, слабая базовая подготовка, разочарование в профессии, переезд в другой город и др.</w:t>
      </w:r>
    </w:p>
    <w:p w:rsidR="00D31D2D" w:rsidRPr="00D31D2D" w:rsidRDefault="00D31D2D" w:rsidP="00D31D2D">
      <w:pPr>
        <w:autoSpaceDE w:val="0"/>
        <w:autoSpaceDN w:val="0"/>
        <w:adjustRightInd w:val="0"/>
        <w:spacing w:after="0" w:line="240" w:lineRule="auto"/>
        <w:ind w:left="0" w:firstLine="0"/>
        <w:rPr>
          <w:rFonts w:eastAsia="Calibri"/>
          <w:color w:val="auto"/>
          <w:sz w:val="28"/>
          <w:szCs w:val="28"/>
          <w:lang w:eastAsia="en-US"/>
        </w:rPr>
      </w:pPr>
      <w:r w:rsidRPr="00D31D2D">
        <w:rPr>
          <w:rFonts w:eastAsia="Calibri"/>
          <w:color w:val="auto"/>
          <w:sz w:val="28"/>
          <w:szCs w:val="28"/>
          <w:lang w:eastAsia="en-US"/>
        </w:rPr>
        <w:t>Под систематическим контролем в Колледже находятся вопросы успеваемости и посещаемости студентов. Администрация систематически контролирует качество преподавания путем посещения занятий в соответствии с утвержденным графиком контроля. При посещении контролируется:</w:t>
      </w:r>
    </w:p>
    <w:p w:rsidR="00D31D2D" w:rsidRPr="00D31D2D" w:rsidRDefault="00D31D2D" w:rsidP="005906EC">
      <w:pPr>
        <w:numPr>
          <w:ilvl w:val="0"/>
          <w:numId w:val="5"/>
        </w:numPr>
        <w:autoSpaceDE w:val="0"/>
        <w:autoSpaceDN w:val="0"/>
        <w:adjustRightInd w:val="0"/>
        <w:spacing w:after="0" w:line="240" w:lineRule="auto"/>
        <w:jc w:val="left"/>
        <w:rPr>
          <w:rFonts w:eastAsia="MS Mincho"/>
          <w:color w:val="auto"/>
          <w:sz w:val="28"/>
          <w:szCs w:val="28"/>
          <w:lang w:eastAsia="ja-JP"/>
        </w:rPr>
      </w:pPr>
      <w:r w:rsidRPr="00D31D2D">
        <w:rPr>
          <w:rFonts w:eastAsia="MS Mincho"/>
          <w:color w:val="auto"/>
          <w:sz w:val="28"/>
          <w:szCs w:val="28"/>
          <w:lang w:eastAsia="ja-JP"/>
        </w:rPr>
        <w:t>соответствие содержания материала поставленным целям,</w:t>
      </w:r>
    </w:p>
    <w:p w:rsidR="00D31D2D" w:rsidRPr="00D31D2D" w:rsidRDefault="00D31D2D" w:rsidP="00D31D2D">
      <w:pPr>
        <w:autoSpaceDE w:val="0"/>
        <w:autoSpaceDN w:val="0"/>
        <w:adjustRightInd w:val="0"/>
        <w:spacing w:after="0" w:line="240" w:lineRule="auto"/>
        <w:ind w:left="0" w:firstLine="0"/>
        <w:rPr>
          <w:rFonts w:eastAsia="Calibri"/>
          <w:color w:val="auto"/>
          <w:sz w:val="28"/>
          <w:szCs w:val="28"/>
          <w:lang w:eastAsia="en-US"/>
        </w:rPr>
      </w:pPr>
      <w:r w:rsidRPr="00D31D2D">
        <w:rPr>
          <w:rFonts w:eastAsia="Calibri"/>
          <w:color w:val="auto"/>
          <w:sz w:val="28"/>
          <w:szCs w:val="28"/>
          <w:lang w:eastAsia="en-US"/>
        </w:rPr>
        <w:t>календарно-тематическому плану;</w:t>
      </w:r>
    </w:p>
    <w:p w:rsidR="00D31D2D" w:rsidRPr="00D31D2D" w:rsidRDefault="00D31D2D" w:rsidP="005906EC">
      <w:pPr>
        <w:numPr>
          <w:ilvl w:val="0"/>
          <w:numId w:val="5"/>
        </w:numPr>
        <w:autoSpaceDE w:val="0"/>
        <w:autoSpaceDN w:val="0"/>
        <w:adjustRightInd w:val="0"/>
        <w:spacing w:after="0" w:line="240" w:lineRule="auto"/>
        <w:jc w:val="left"/>
        <w:rPr>
          <w:rFonts w:eastAsia="MS Mincho"/>
          <w:color w:val="auto"/>
          <w:sz w:val="28"/>
          <w:szCs w:val="28"/>
          <w:lang w:eastAsia="ja-JP"/>
        </w:rPr>
      </w:pPr>
      <w:r w:rsidRPr="00D31D2D">
        <w:rPr>
          <w:rFonts w:eastAsia="MS Mincho"/>
          <w:color w:val="auto"/>
          <w:sz w:val="28"/>
          <w:szCs w:val="28"/>
          <w:lang w:eastAsia="ja-JP"/>
        </w:rPr>
        <w:t>применение инновационных педагогических технологий или их</w:t>
      </w:r>
    </w:p>
    <w:p w:rsidR="00D31D2D" w:rsidRPr="00D31D2D" w:rsidRDefault="00D31D2D" w:rsidP="00D31D2D">
      <w:pPr>
        <w:autoSpaceDE w:val="0"/>
        <w:autoSpaceDN w:val="0"/>
        <w:adjustRightInd w:val="0"/>
        <w:spacing w:after="0" w:line="240" w:lineRule="auto"/>
        <w:ind w:left="0" w:firstLine="0"/>
        <w:rPr>
          <w:rFonts w:eastAsia="Calibri"/>
          <w:color w:val="auto"/>
          <w:sz w:val="28"/>
          <w:szCs w:val="28"/>
          <w:lang w:eastAsia="en-US"/>
        </w:rPr>
      </w:pPr>
      <w:r w:rsidRPr="00D31D2D">
        <w:rPr>
          <w:rFonts w:eastAsia="Calibri"/>
          <w:color w:val="auto"/>
          <w:sz w:val="28"/>
          <w:szCs w:val="28"/>
          <w:lang w:eastAsia="en-US"/>
        </w:rPr>
        <w:t>элементов;</w:t>
      </w:r>
    </w:p>
    <w:p w:rsidR="00D31D2D" w:rsidRPr="00D31D2D" w:rsidRDefault="00D31D2D" w:rsidP="005906EC">
      <w:pPr>
        <w:numPr>
          <w:ilvl w:val="0"/>
          <w:numId w:val="5"/>
        </w:numPr>
        <w:autoSpaceDE w:val="0"/>
        <w:autoSpaceDN w:val="0"/>
        <w:adjustRightInd w:val="0"/>
        <w:spacing w:after="0" w:line="240" w:lineRule="auto"/>
        <w:jc w:val="left"/>
        <w:rPr>
          <w:rFonts w:eastAsia="MS Mincho"/>
          <w:color w:val="auto"/>
          <w:sz w:val="28"/>
          <w:szCs w:val="28"/>
          <w:lang w:eastAsia="ja-JP"/>
        </w:rPr>
      </w:pPr>
      <w:r w:rsidRPr="00D31D2D">
        <w:rPr>
          <w:rFonts w:eastAsia="MS Mincho"/>
          <w:color w:val="auto"/>
          <w:sz w:val="28"/>
          <w:szCs w:val="28"/>
          <w:lang w:eastAsia="ja-JP"/>
        </w:rPr>
        <w:t>содержание учебного материала в соответствии с квалификационной</w:t>
      </w:r>
    </w:p>
    <w:p w:rsidR="00D31D2D" w:rsidRPr="00D31D2D" w:rsidRDefault="00D31D2D" w:rsidP="00D31D2D">
      <w:pPr>
        <w:autoSpaceDE w:val="0"/>
        <w:autoSpaceDN w:val="0"/>
        <w:adjustRightInd w:val="0"/>
        <w:spacing w:after="0" w:line="240" w:lineRule="auto"/>
        <w:ind w:left="0" w:firstLine="0"/>
        <w:rPr>
          <w:rFonts w:eastAsia="Calibri"/>
          <w:color w:val="auto"/>
          <w:sz w:val="28"/>
          <w:szCs w:val="28"/>
          <w:lang w:eastAsia="en-US"/>
        </w:rPr>
      </w:pPr>
      <w:r w:rsidRPr="00D31D2D">
        <w:rPr>
          <w:rFonts w:eastAsia="Calibri"/>
          <w:color w:val="auto"/>
          <w:sz w:val="28"/>
          <w:szCs w:val="28"/>
          <w:lang w:eastAsia="en-US"/>
        </w:rPr>
        <w:t>характеристикой будущего специалиста;</w:t>
      </w:r>
    </w:p>
    <w:p w:rsidR="00D31D2D" w:rsidRPr="00D31D2D" w:rsidRDefault="00D31D2D" w:rsidP="005906EC">
      <w:pPr>
        <w:numPr>
          <w:ilvl w:val="0"/>
          <w:numId w:val="5"/>
        </w:numPr>
        <w:autoSpaceDE w:val="0"/>
        <w:autoSpaceDN w:val="0"/>
        <w:adjustRightInd w:val="0"/>
        <w:spacing w:after="0" w:line="240" w:lineRule="auto"/>
        <w:jc w:val="left"/>
        <w:rPr>
          <w:rFonts w:eastAsia="MS Mincho"/>
          <w:color w:val="auto"/>
          <w:sz w:val="28"/>
          <w:szCs w:val="28"/>
          <w:lang w:eastAsia="ja-JP"/>
        </w:rPr>
      </w:pPr>
      <w:r w:rsidRPr="00D31D2D">
        <w:rPr>
          <w:rFonts w:eastAsia="MS Mincho"/>
          <w:color w:val="auto"/>
          <w:sz w:val="28"/>
          <w:szCs w:val="28"/>
          <w:lang w:eastAsia="ja-JP"/>
        </w:rPr>
        <w:t>приемы активизации учебной деятельности студентов,</w:t>
      </w:r>
    </w:p>
    <w:p w:rsidR="00D31D2D" w:rsidRPr="00D31D2D" w:rsidRDefault="00D31D2D" w:rsidP="00D31D2D">
      <w:pPr>
        <w:spacing w:after="200" w:line="240" w:lineRule="auto"/>
        <w:ind w:left="-207" w:firstLine="0"/>
        <w:rPr>
          <w:rFonts w:eastAsia="Calibri"/>
          <w:color w:val="auto"/>
          <w:sz w:val="28"/>
          <w:szCs w:val="28"/>
          <w:lang w:eastAsia="en-US"/>
        </w:rPr>
      </w:pPr>
      <w:r w:rsidRPr="00D31D2D">
        <w:rPr>
          <w:rFonts w:eastAsia="Calibri"/>
          <w:color w:val="auto"/>
          <w:sz w:val="28"/>
          <w:szCs w:val="28"/>
          <w:lang w:eastAsia="en-US"/>
        </w:rPr>
        <w:t>разнообразие и эффективность форм контроля усвоения знаний и др.</w:t>
      </w:r>
    </w:p>
    <w:p w:rsidR="00D31D2D" w:rsidRPr="00D31D2D" w:rsidRDefault="00D31D2D" w:rsidP="00D31D2D">
      <w:pPr>
        <w:spacing w:after="0" w:line="240" w:lineRule="auto"/>
        <w:ind w:left="0" w:firstLine="426"/>
        <w:rPr>
          <w:color w:val="auto"/>
          <w:sz w:val="28"/>
          <w:szCs w:val="28"/>
        </w:rPr>
      </w:pPr>
      <w:r w:rsidRPr="00D31D2D">
        <w:rPr>
          <w:b/>
          <w:color w:val="auto"/>
          <w:sz w:val="28"/>
          <w:szCs w:val="28"/>
        </w:rPr>
        <w:t>В течение года проводилась работа по сохранению контингента</w:t>
      </w:r>
      <w:r w:rsidRPr="00D31D2D">
        <w:rPr>
          <w:color w:val="auto"/>
          <w:sz w:val="28"/>
          <w:szCs w:val="28"/>
        </w:rPr>
        <w:t>:</w:t>
      </w:r>
    </w:p>
    <w:p w:rsidR="00D31D2D" w:rsidRPr="00D31D2D" w:rsidRDefault="00D31D2D" w:rsidP="005906EC">
      <w:pPr>
        <w:pStyle w:val="a6"/>
        <w:numPr>
          <w:ilvl w:val="0"/>
          <w:numId w:val="5"/>
        </w:numPr>
        <w:spacing w:after="0" w:line="240" w:lineRule="auto"/>
        <w:jc w:val="left"/>
        <w:rPr>
          <w:color w:val="auto"/>
          <w:sz w:val="28"/>
          <w:szCs w:val="28"/>
        </w:rPr>
      </w:pPr>
      <w:r w:rsidRPr="00D31D2D">
        <w:rPr>
          <w:color w:val="auto"/>
          <w:sz w:val="28"/>
          <w:szCs w:val="28"/>
        </w:rPr>
        <w:t>Проводилась работа по адаптации студентов первого курса, изучение личности студентов, создание здорового психологического микроклимата в группе, воспитание положительной мотивации к учению.</w:t>
      </w:r>
    </w:p>
    <w:p w:rsidR="00D31D2D" w:rsidRPr="00D31D2D" w:rsidRDefault="00D31D2D" w:rsidP="005906EC">
      <w:pPr>
        <w:pStyle w:val="a6"/>
        <w:numPr>
          <w:ilvl w:val="0"/>
          <w:numId w:val="5"/>
        </w:numPr>
        <w:spacing w:after="0" w:line="240" w:lineRule="auto"/>
        <w:jc w:val="left"/>
        <w:rPr>
          <w:color w:val="auto"/>
          <w:sz w:val="28"/>
          <w:szCs w:val="28"/>
        </w:rPr>
      </w:pPr>
      <w:r w:rsidRPr="00D31D2D">
        <w:rPr>
          <w:color w:val="auto"/>
          <w:sz w:val="28"/>
          <w:szCs w:val="28"/>
        </w:rPr>
        <w:t>Работа с неуспевающими студентами и контроль за успеваемостью и посещаемостью первокурсников. Участие студентов в предметных неделях, внутриколледжных мероприятиях. Участие в научно-исследовательской работе, научно-практических конференциях. Работа по профилактике правонарушений. Пропаганда здорового образа жизни .</w:t>
      </w:r>
    </w:p>
    <w:p w:rsidR="00D31D2D" w:rsidRPr="00D31D2D" w:rsidRDefault="00D31D2D" w:rsidP="005906EC">
      <w:pPr>
        <w:numPr>
          <w:ilvl w:val="0"/>
          <w:numId w:val="5"/>
        </w:numPr>
        <w:spacing w:after="0" w:line="240" w:lineRule="auto"/>
        <w:jc w:val="left"/>
        <w:rPr>
          <w:color w:val="auto"/>
          <w:sz w:val="28"/>
          <w:szCs w:val="28"/>
        </w:rPr>
      </w:pPr>
      <w:r w:rsidRPr="00D31D2D">
        <w:rPr>
          <w:color w:val="auto"/>
          <w:sz w:val="28"/>
          <w:szCs w:val="28"/>
        </w:rPr>
        <w:t>Велась индивидуальная работа с отстающими студентами.</w:t>
      </w:r>
    </w:p>
    <w:p w:rsidR="00D31D2D" w:rsidRPr="00D31D2D" w:rsidRDefault="00D31D2D" w:rsidP="005906EC">
      <w:pPr>
        <w:numPr>
          <w:ilvl w:val="0"/>
          <w:numId w:val="5"/>
        </w:numPr>
        <w:spacing w:after="0" w:line="240" w:lineRule="auto"/>
        <w:jc w:val="left"/>
        <w:rPr>
          <w:color w:val="auto"/>
          <w:sz w:val="28"/>
          <w:szCs w:val="28"/>
        </w:rPr>
      </w:pPr>
      <w:r w:rsidRPr="00D31D2D">
        <w:rPr>
          <w:color w:val="auto"/>
          <w:sz w:val="28"/>
          <w:szCs w:val="28"/>
        </w:rPr>
        <w:t>Проводились дополнительные занятия.</w:t>
      </w:r>
    </w:p>
    <w:p w:rsidR="00D31D2D" w:rsidRPr="00D31D2D" w:rsidRDefault="00D31D2D" w:rsidP="005906EC">
      <w:pPr>
        <w:numPr>
          <w:ilvl w:val="0"/>
          <w:numId w:val="5"/>
        </w:numPr>
        <w:spacing w:after="0" w:line="240" w:lineRule="auto"/>
        <w:jc w:val="left"/>
        <w:rPr>
          <w:color w:val="auto"/>
          <w:sz w:val="28"/>
          <w:szCs w:val="28"/>
        </w:rPr>
      </w:pPr>
      <w:r w:rsidRPr="00D31D2D">
        <w:rPr>
          <w:color w:val="auto"/>
          <w:sz w:val="28"/>
          <w:szCs w:val="28"/>
        </w:rPr>
        <w:t>Проводились обсуждения на цикловых комиссиях</w:t>
      </w:r>
    </w:p>
    <w:p w:rsidR="00D31D2D" w:rsidRPr="00D31D2D" w:rsidRDefault="00D31D2D" w:rsidP="005906EC">
      <w:pPr>
        <w:numPr>
          <w:ilvl w:val="0"/>
          <w:numId w:val="5"/>
        </w:numPr>
        <w:spacing w:after="0" w:line="240" w:lineRule="auto"/>
        <w:jc w:val="left"/>
        <w:rPr>
          <w:color w:val="auto"/>
          <w:sz w:val="28"/>
          <w:szCs w:val="28"/>
        </w:rPr>
      </w:pPr>
      <w:r w:rsidRPr="00D31D2D">
        <w:rPr>
          <w:color w:val="auto"/>
          <w:sz w:val="28"/>
          <w:szCs w:val="28"/>
        </w:rPr>
        <w:t>Анализ качества контрольно - оценочных средств, используемых в</w:t>
      </w:r>
    </w:p>
    <w:p w:rsidR="00D31D2D" w:rsidRPr="00D31D2D" w:rsidRDefault="00D31D2D" w:rsidP="005906EC">
      <w:pPr>
        <w:numPr>
          <w:ilvl w:val="0"/>
          <w:numId w:val="5"/>
        </w:numPr>
        <w:spacing w:after="0" w:line="240" w:lineRule="auto"/>
        <w:jc w:val="left"/>
        <w:rPr>
          <w:color w:val="auto"/>
          <w:sz w:val="28"/>
          <w:szCs w:val="28"/>
        </w:rPr>
      </w:pPr>
      <w:r w:rsidRPr="00D31D2D">
        <w:rPr>
          <w:color w:val="auto"/>
          <w:sz w:val="28"/>
          <w:szCs w:val="28"/>
        </w:rPr>
        <w:t>учебном процессе, системность осуществляемого контроля теоретических</w:t>
      </w:r>
    </w:p>
    <w:p w:rsidR="00D31D2D" w:rsidRPr="00D31D2D" w:rsidRDefault="00D31D2D" w:rsidP="005906EC">
      <w:pPr>
        <w:numPr>
          <w:ilvl w:val="0"/>
          <w:numId w:val="5"/>
        </w:numPr>
        <w:spacing w:after="0" w:line="240" w:lineRule="auto"/>
        <w:jc w:val="left"/>
        <w:rPr>
          <w:color w:val="auto"/>
          <w:sz w:val="28"/>
          <w:szCs w:val="28"/>
        </w:rPr>
      </w:pPr>
      <w:r w:rsidRPr="00D31D2D">
        <w:rPr>
          <w:color w:val="auto"/>
          <w:sz w:val="28"/>
          <w:szCs w:val="28"/>
        </w:rPr>
        <w:t>знаний и практических навыков;</w:t>
      </w:r>
    </w:p>
    <w:p w:rsidR="00D31D2D" w:rsidRPr="00D31D2D" w:rsidRDefault="00D31D2D" w:rsidP="005906EC">
      <w:pPr>
        <w:numPr>
          <w:ilvl w:val="0"/>
          <w:numId w:val="5"/>
        </w:numPr>
        <w:spacing w:after="0" w:line="240" w:lineRule="auto"/>
        <w:jc w:val="left"/>
        <w:rPr>
          <w:color w:val="auto"/>
          <w:sz w:val="28"/>
          <w:szCs w:val="28"/>
        </w:rPr>
      </w:pPr>
      <w:r w:rsidRPr="00D31D2D">
        <w:rPr>
          <w:color w:val="auto"/>
          <w:sz w:val="28"/>
          <w:szCs w:val="28"/>
        </w:rPr>
        <w:t>Ежедневно велась работа с активом групп и кураторами .</w:t>
      </w:r>
    </w:p>
    <w:p w:rsidR="00D31D2D" w:rsidRPr="00D31D2D" w:rsidRDefault="00D31D2D" w:rsidP="005906EC">
      <w:pPr>
        <w:numPr>
          <w:ilvl w:val="0"/>
          <w:numId w:val="5"/>
        </w:numPr>
        <w:spacing w:after="0" w:line="240" w:lineRule="auto"/>
        <w:jc w:val="left"/>
        <w:rPr>
          <w:color w:val="auto"/>
          <w:sz w:val="28"/>
          <w:szCs w:val="28"/>
        </w:rPr>
      </w:pPr>
      <w:r w:rsidRPr="00D31D2D">
        <w:rPr>
          <w:color w:val="auto"/>
          <w:sz w:val="28"/>
          <w:szCs w:val="28"/>
        </w:rPr>
        <w:t>Составлялся график отработок студентами пропущенных лекций и практических занятий.</w:t>
      </w:r>
    </w:p>
    <w:p w:rsidR="00D31D2D" w:rsidRPr="00D31D2D" w:rsidRDefault="00D31D2D" w:rsidP="005906EC">
      <w:pPr>
        <w:numPr>
          <w:ilvl w:val="0"/>
          <w:numId w:val="5"/>
        </w:numPr>
        <w:spacing w:after="0" w:line="240" w:lineRule="auto"/>
        <w:jc w:val="left"/>
        <w:rPr>
          <w:color w:val="auto"/>
          <w:sz w:val="28"/>
          <w:szCs w:val="28"/>
        </w:rPr>
      </w:pPr>
      <w:r w:rsidRPr="00D31D2D">
        <w:rPr>
          <w:color w:val="auto"/>
          <w:sz w:val="28"/>
          <w:szCs w:val="28"/>
        </w:rPr>
        <w:t>Проводились малые педсоветы с кураторами групп, на которые приглашались отстающие студенты с родителями.</w:t>
      </w:r>
    </w:p>
    <w:p w:rsidR="00D31D2D" w:rsidRPr="00D31D2D" w:rsidRDefault="00D31D2D" w:rsidP="005906EC">
      <w:pPr>
        <w:numPr>
          <w:ilvl w:val="0"/>
          <w:numId w:val="5"/>
        </w:numPr>
        <w:spacing w:after="0" w:line="240" w:lineRule="auto"/>
        <w:jc w:val="left"/>
        <w:rPr>
          <w:color w:val="auto"/>
          <w:sz w:val="28"/>
          <w:szCs w:val="28"/>
        </w:rPr>
      </w:pPr>
      <w:r w:rsidRPr="00D31D2D">
        <w:rPr>
          <w:color w:val="auto"/>
          <w:sz w:val="28"/>
          <w:szCs w:val="28"/>
        </w:rPr>
        <w:t>Кураторы групп регулярно обзванивали родителей и доводили до их сведения о неуспеваемости и прогулах студентов.</w:t>
      </w:r>
    </w:p>
    <w:p w:rsidR="00D31D2D" w:rsidRPr="00D31D2D" w:rsidRDefault="00D31D2D" w:rsidP="005906EC">
      <w:pPr>
        <w:numPr>
          <w:ilvl w:val="0"/>
          <w:numId w:val="5"/>
        </w:numPr>
        <w:spacing w:after="0" w:line="240" w:lineRule="auto"/>
        <w:jc w:val="left"/>
        <w:rPr>
          <w:color w:val="auto"/>
          <w:sz w:val="28"/>
          <w:szCs w:val="28"/>
        </w:rPr>
      </w:pPr>
      <w:r w:rsidRPr="00D31D2D">
        <w:rPr>
          <w:color w:val="auto"/>
          <w:sz w:val="28"/>
          <w:szCs w:val="28"/>
        </w:rPr>
        <w:t>Проводилось педагогом-психологом тестирование студентов нового набора на выявление конфликтности для комплектации групп, ,выяснения проблем в семье</w:t>
      </w:r>
    </w:p>
    <w:p w:rsidR="00D31D2D" w:rsidRPr="00D31D2D" w:rsidRDefault="00D31D2D" w:rsidP="005906EC">
      <w:pPr>
        <w:numPr>
          <w:ilvl w:val="0"/>
          <w:numId w:val="5"/>
        </w:numPr>
        <w:spacing w:after="0" w:line="240" w:lineRule="auto"/>
        <w:jc w:val="left"/>
        <w:rPr>
          <w:color w:val="auto"/>
          <w:sz w:val="28"/>
          <w:szCs w:val="28"/>
        </w:rPr>
      </w:pPr>
      <w:r w:rsidRPr="00D31D2D">
        <w:rPr>
          <w:color w:val="auto"/>
          <w:sz w:val="28"/>
          <w:szCs w:val="28"/>
        </w:rPr>
        <w:lastRenderedPageBreak/>
        <w:t>Анкетирование студентов с целью повышение эффективности, учебного процесса.</w:t>
      </w:r>
    </w:p>
    <w:p w:rsidR="00D31D2D" w:rsidRPr="00D31D2D" w:rsidRDefault="00D31D2D" w:rsidP="005906EC">
      <w:pPr>
        <w:numPr>
          <w:ilvl w:val="0"/>
          <w:numId w:val="5"/>
        </w:numPr>
        <w:spacing w:after="0" w:line="240" w:lineRule="auto"/>
        <w:jc w:val="left"/>
        <w:rPr>
          <w:color w:val="auto"/>
          <w:sz w:val="28"/>
          <w:szCs w:val="28"/>
        </w:rPr>
      </w:pPr>
      <w:r w:rsidRPr="00D31D2D">
        <w:rPr>
          <w:color w:val="auto"/>
          <w:sz w:val="28"/>
          <w:szCs w:val="28"/>
        </w:rPr>
        <w:t xml:space="preserve"> Систематическая работа с родителями по вопросам успеваемости</w:t>
      </w:r>
    </w:p>
    <w:p w:rsidR="00D31D2D" w:rsidRPr="00D31D2D" w:rsidRDefault="00D31D2D" w:rsidP="005906EC">
      <w:pPr>
        <w:numPr>
          <w:ilvl w:val="0"/>
          <w:numId w:val="5"/>
        </w:numPr>
        <w:spacing w:after="0" w:line="240" w:lineRule="auto"/>
        <w:jc w:val="left"/>
        <w:rPr>
          <w:color w:val="auto"/>
          <w:sz w:val="28"/>
          <w:szCs w:val="28"/>
        </w:rPr>
      </w:pPr>
      <w:r w:rsidRPr="00D31D2D">
        <w:rPr>
          <w:color w:val="auto"/>
          <w:sz w:val="28"/>
          <w:szCs w:val="28"/>
        </w:rPr>
        <w:t>студентов и оказание психологической помощи;</w:t>
      </w:r>
    </w:p>
    <w:p w:rsidR="00F134D9" w:rsidRDefault="00F134D9" w:rsidP="00D31D2D">
      <w:pPr>
        <w:spacing w:after="200" w:line="240" w:lineRule="auto"/>
        <w:ind w:left="-207" w:firstLine="0"/>
        <w:jc w:val="center"/>
        <w:rPr>
          <w:rFonts w:eastAsia="Calibri"/>
          <w:b/>
          <w:color w:val="auto"/>
          <w:sz w:val="28"/>
          <w:szCs w:val="28"/>
          <w:lang w:eastAsia="en-US"/>
        </w:rPr>
      </w:pPr>
    </w:p>
    <w:p w:rsidR="00D31D2D" w:rsidRPr="006473CD" w:rsidRDefault="00F134D9" w:rsidP="006473CD">
      <w:pPr>
        <w:pStyle w:val="3"/>
        <w:rPr>
          <w:rFonts w:ascii="Times New Roman" w:eastAsia="Calibri" w:hAnsi="Times New Roman" w:cs="Times New Roman"/>
          <w:b/>
          <w:color w:val="auto"/>
          <w:lang w:eastAsia="en-US"/>
        </w:rPr>
      </w:pPr>
      <w:bookmarkStart w:id="20" w:name="_Toc147848208"/>
      <w:r w:rsidRPr="006473CD">
        <w:rPr>
          <w:rFonts w:ascii="Times New Roman" w:eastAsia="Calibri" w:hAnsi="Times New Roman" w:cs="Times New Roman"/>
          <w:b/>
          <w:color w:val="auto"/>
          <w:lang w:eastAsia="en-US"/>
        </w:rPr>
        <w:t xml:space="preserve">3.3.3. </w:t>
      </w:r>
      <w:r w:rsidR="00D31D2D" w:rsidRPr="006473CD">
        <w:rPr>
          <w:rFonts w:ascii="Times New Roman" w:eastAsia="Calibri" w:hAnsi="Times New Roman" w:cs="Times New Roman"/>
          <w:b/>
          <w:color w:val="auto"/>
          <w:lang w:eastAsia="en-US"/>
        </w:rPr>
        <w:t>Способы совершенствования работы по сохранению контингента:</w:t>
      </w:r>
      <w:bookmarkEnd w:id="20"/>
    </w:p>
    <w:p w:rsidR="00D31D2D" w:rsidRPr="00D31D2D" w:rsidRDefault="00D31D2D" w:rsidP="00D31D2D">
      <w:pPr>
        <w:spacing w:after="200" w:line="240" w:lineRule="auto"/>
        <w:ind w:left="-207" w:firstLine="0"/>
        <w:rPr>
          <w:rFonts w:eastAsia="MS Mincho"/>
          <w:color w:val="auto"/>
          <w:sz w:val="28"/>
          <w:szCs w:val="28"/>
          <w:lang w:eastAsia="ja-JP"/>
        </w:rPr>
      </w:pPr>
      <w:r w:rsidRPr="00D31D2D">
        <w:rPr>
          <w:rFonts w:eastAsia="Calibri"/>
          <w:color w:val="auto"/>
          <w:sz w:val="28"/>
          <w:szCs w:val="28"/>
          <w:lang w:eastAsia="en-US"/>
        </w:rPr>
        <w:t>Информировать студентов в начале семестра о времени проведения промежуточной аттестации, ознакомление с контрольно–оценочными материалами и критериями оценок .</w:t>
      </w:r>
      <w:r w:rsidRPr="00D31D2D">
        <w:rPr>
          <w:rFonts w:eastAsia="MS Mincho"/>
          <w:color w:val="auto"/>
          <w:sz w:val="28"/>
          <w:szCs w:val="28"/>
          <w:lang w:eastAsia="ja-JP"/>
        </w:rPr>
        <w:t xml:space="preserve">Кураторам групп поддерживать более тесную связь с родителями студентов, извещать родителей об успеваемости и посещаемости занятий сразу после промежуточной и итоговой аттестации. </w:t>
      </w:r>
    </w:p>
    <w:p w:rsidR="00D31D2D" w:rsidRPr="00D31D2D" w:rsidRDefault="00D31D2D" w:rsidP="00D31D2D">
      <w:pPr>
        <w:spacing w:after="200" w:line="240" w:lineRule="auto"/>
        <w:ind w:left="-207" w:firstLine="0"/>
        <w:rPr>
          <w:rFonts w:eastAsia="MS Mincho"/>
          <w:color w:val="auto"/>
          <w:sz w:val="28"/>
          <w:szCs w:val="28"/>
          <w:lang w:eastAsia="ja-JP"/>
        </w:rPr>
      </w:pPr>
      <w:r w:rsidRPr="00D31D2D">
        <w:rPr>
          <w:rFonts w:eastAsia="MS Mincho"/>
          <w:color w:val="auto"/>
          <w:sz w:val="28"/>
          <w:szCs w:val="28"/>
          <w:lang w:eastAsia="ja-JP"/>
        </w:rPr>
        <w:t>С начала учебного года на цикловых комиссиях утвердить графики отработок задолженностей не только по промежуточной аттестации, но и по текущей аттестации.</w:t>
      </w:r>
    </w:p>
    <w:p w:rsidR="00D31D2D" w:rsidRPr="00D31D2D" w:rsidRDefault="00D31D2D" w:rsidP="00D31D2D">
      <w:pPr>
        <w:spacing w:after="200" w:line="240" w:lineRule="auto"/>
        <w:ind w:left="-207" w:firstLine="0"/>
        <w:rPr>
          <w:rFonts w:eastAsia="MS Mincho"/>
          <w:color w:val="auto"/>
          <w:sz w:val="28"/>
          <w:szCs w:val="28"/>
          <w:lang w:eastAsia="ja-JP"/>
        </w:rPr>
      </w:pPr>
      <w:r w:rsidRPr="00D31D2D">
        <w:rPr>
          <w:rFonts w:eastAsia="MS Mincho"/>
          <w:color w:val="auto"/>
          <w:sz w:val="28"/>
          <w:szCs w:val="28"/>
          <w:lang w:eastAsia="ja-JP"/>
        </w:rPr>
        <w:t xml:space="preserve">Ежемесячно проводить обсуждения на студенческом совете, использовать в полной мере студенческое самоуправления для своевременного выявления, как слабых, так и сильных сторон учебного процесса. </w:t>
      </w:r>
    </w:p>
    <w:p w:rsidR="00D31D2D" w:rsidRPr="00D31D2D" w:rsidRDefault="00D31D2D" w:rsidP="00D31D2D">
      <w:pPr>
        <w:spacing w:after="200" w:line="240" w:lineRule="auto"/>
        <w:ind w:left="-207" w:firstLine="0"/>
        <w:rPr>
          <w:rFonts w:eastAsia="MS Mincho"/>
          <w:color w:val="auto"/>
          <w:sz w:val="28"/>
          <w:szCs w:val="28"/>
          <w:lang w:eastAsia="ja-JP"/>
        </w:rPr>
      </w:pPr>
      <w:r w:rsidRPr="00D31D2D">
        <w:rPr>
          <w:rFonts w:eastAsia="MS Mincho"/>
          <w:color w:val="auto"/>
          <w:sz w:val="28"/>
          <w:szCs w:val="28"/>
          <w:lang w:eastAsia="ja-JP"/>
        </w:rPr>
        <w:t>Преподавателям осваивать дистанционные методы обучения и контроля ,для более оперативной связи со студентами. которые уже на последних курсах почти все работают в мед. учреждениях.</w:t>
      </w:r>
    </w:p>
    <w:p w:rsidR="008F2D4F" w:rsidRPr="00D5112D" w:rsidRDefault="0081718A" w:rsidP="00325736">
      <w:pPr>
        <w:pStyle w:val="2"/>
        <w:spacing w:line="240" w:lineRule="auto"/>
        <w:rPr>
          <w:color w:val="auto"/>
          <w:sz w:val="28"/>
          <w:szCs w:val="28"/>
        </w:rPr>
      </w:pPr>
      <w:bookmarkStart w:id="21" w:name="_Toc437994"/>
      <w:bookmarkStart w:id="22" w:name="_Toc147848209"/>
      <w:r w:rsidRPr="008244CF">
        <w:rPr>
          <w:color w:val="auto"/>
          <w:sz w:val="28"/>
          <w:szCs w:val="28"/>
        </w:rPr>
        <w:t>3.4.</w:t>
      </w:r>
      <w:r w:rsidRPr="008244CF">
        <w:rPr>
          <w:rFonts w:eastAsia="Arial"/>
          <w:color w:val="auto"/>
          <w:sz w:val="28"/>
          <w:szCs w:val="28"/>
        </w:rPr>
        <w:t xml:space="preserve"> </w:t>
      </w:r>
      <w:r w:rsidRPr="008244CF">
        <w:rPr>
          <w:color w:val="auto"/>
          <w:sz w:val="28"/>
          <w:szCs w:val="28"/>
        </w:rPr>
        <w:t>Организация воспитательной работы</w:t>
      </w:r>
      <w:bookmarkEnd w:id="22"/>
      <w:r w:rsidRPr="00D5112D">
        <w:rPr>
          <w:color w:val="auto"/>
          <w:sz w:val="28"/>
          <w:szCs w:val="28"/>
        </w:rPr>
        <w:t xml:space="preserve"> </w:t>
      </w:r>
      <w:bookmarkEnd w:id="21"/>
    </w:p>
    <w:p w:rsidR="002F3513" w:rsidRPr="00D5112D" w:rsidRDefault="0081718A" w:rsidP="00325736">
      <w:pPr>
        <w:spacing w:after="18" w:line="240" w:lineRule="auto"/>
        <w:ind w:left="0" w:firstLine="0"/>
        <w:jc w:val="left"/>
        <w:rPr>
          <w:color w:val="auto"/>
          <w:sz w:val="28"/>
          <w:szCs w:val="28"/>
        </w:rPr>
      </w:pPr>
      <w:r w:rsidRPr="00D5112D">
        <w:rPr>
          <w:color w:val="auto"/>
          <w:sz w:val="28"/>
          <w:szCs w:val="28"/>
        </w:rPr>
        <w:t xml:space="preserve"> </w:t>
      </w:r>
      <w:bookmarkStart w:id="23" w:name="_Toc437995"/>
    </w:p>
    <w:p w:rsidR="00D5112D" w:rsidRPr="00D5112D" w:rsidRDefault="00D5112D" w:rsidP="00D5112D">
      <w:pPr>
        <w:shd w:val="clear" w:color="auto" w:fill="FFFFFF"/>
        <w:spacing w:after="0" w:line="240" w:lineRule="auto"/>
        <w:ind w:left="-142" w:hanging="142"/>
        <w:jc w:val="left"/>
        <w:rPr>
          <w:color w:val="auto"/>
          <w:sz w:val="28"/>
          <w:szCs w:val="28"/>
        </w:rPr>
      </w:pPr>
      <w:r w:rsidRPr="00D5112D">
        <w:rPr>
          <w:color w:val="auto"/>
          <w:sz w:val="28"/>
          <w:szCs w:val="28"/>
        </w:rPr>
        <w:t xml:space="preserve">      В основе воспитательной работы лежит система содействия развитию социально активной, нравственной, образованной личности, формированию профессиональных знаний, умений, навыков при становлении высококвалифицированного и конкурентоспособного специалиста, приобщению к общечеловеческим духовным и культурным ценностям, воспитанию эстетических вкусов, творческого потенциала и личности обучающегося.</w:t>
      </w:r>
    </w:p>
    <w:p w:rsidR="00D5112D" w:rsidRPr="00D5112D" w:rsidRDefault="00D5112D" w:rsidP="00D5112D">
      <w:pPr>
        <w:shd w:val="clear" w:color="auto" w:fill="FFFFFF"/>
        <w:spacing w:after="0" w:line="240" w:lineRule="auto"/>
        <w:ind w:left="0" w:hanging="142"/>
        <w:jc w:val="left"/>
        <w:rPr>
          <w:color w:val="auto"/>
          <w:sz w:val="28"/>
          <w:szCs w:val="28"/>
        </w:rPr>
      </w:pPr>
      <w:r w:rsidRPr="00D5112D">
        <w:rPr>
          <w:color w:val="auto"/>
          <w:sz w:val="28"/>
          <w:szCs w:val="28"/>
        </w:rPr>
        <w:t>Воспитательная работа в колледже ведется по следующим направлениям:</w:t>
      </w:r>
    </w:p>
    <w:p w:rsidR="00D5112D" w:rsidRPr="00D5112D" w:rsidRDefault="00D5112D" w:rsidP="005906EC">
      <w:pPr>
        <w:pStyle w:val="a6"/>
        <w:numPr>
          <w:ilvl w:val="0"/>
          <w:numId w:val="17"/>
        </w:numPr>
        <w:shd w:val="clear" w:color="auto" w:fill="FFFFFF"/>
        <w:spacing w:after="0" w:line="240" w:lineRule="auto"/>
        <w:ind w:left="142"/>
        <w:jc w:val="left"/>
        <w:rPr>
          <w:color w:val="auto"/>
          <w:sz w:val="28"/>
          <w:szCs w:val="28"/>
        </w:rPr>
      </w:pPr>
      <w:r w:rsidRPr="00D5112D">
        <w:rPr>
          <w:color w:val="auto"/>
          <w:sz w:val="28"/>
          <w:szCs w:val="28"/>
        </w:rPr>
        <w:t>духовно-нравственное, патриотическое, эстетическое, правовое, семейное воспитание и воспитание здорового образа жизни, трудовое и профессиональное воспитание.</w:t>
      </w:r>
    </w:p>
    <w:p w:rsidR="00D5112D" w:rsidRPr="00D5112D" w:rsidRDefault="00D5112D" w:rsidP="00D5112D">
      <w:pPr>
        <w:shd w:val="clear" w:color="auto" w:fill="FFFFFF"/>
        <w:spacing w:after="0" w:line="240" w:lineRule="auto"/>
        <w:ind w:left="0" w:hanging="142"/>
        <w:jc w:val="left"/>
        <w:rPr>
          <w:color w:val="auto"/>
          <w:sz w:val="28"/>
          <w:szCs w:val="28"/>
        </w:rPr>
      </w:pPr>
      <w:r w:rsidRPr="00D5112D">
        <w:rPr>
          <w:rFonts w:eastAsia="Calibri"/>
          <w:color w:val="auto"/>
          <w:sz w:val="28"/>
          <w:szCs w:val="28"/>
          <w:lang w:eastAsia="en-US"/>
        </w:rPr>
        <w:t xml:space="preserve">Основными задачами воспитательной работы являются: </w:t>
      </w:r>
    </w:p>
    <w:p w:rsidR="007649C9" w:rsidRPr="00D5112D" w:rsidRDefault="007649C9" w:rsidP="005906EC">
      <w:pPr>
        <w:pStyle w:val="a6"/>
        <w:numPr>
          <w:ilvl w:val="0"/>
          <w:numId w:val="17"/>
        </w:numPr>
        <w:spacing w:after="0" w:line="240" w:lineRule="auto"/>
        <w:ind w:left="427"/>
        <w:jc w:val="left"/>
        <w:rPr>
          <w:color w:val="auto"/>
          <w:sz w:val="28"/>
          <w:szCs w:val="28"/>
        </w:rPr>
      </w:pPr>
      <w:r w:rsidRPr="00D5112D">
        <w:rPr>
          <w:color w:val="auto"/>
          <w:sz w:val="28"/>
          <w:szCs w:val="28"/>
        </w:rPr>
        <w:t xml:space="preserve">Совершенствование структуры воспитательной и социальной систем колледжа. Создание единого воспитательного пространства и формирование воспитательной системы, формирование в колледже благоприятной среды для реализации учебных и вне учебных интересов обучающихся и творческих способностей преподавателей, способствующей их личностному становлению и развитию. </w:t>
      </w:r>
    </w:p>
    <w:p w:rsidR="007649C9" w:rsidRPr="00D5112D" w:rsidRDefault="007649C9" w:rsidP="005906EC">
      <w:pPr>
        <w:pStyle w:val="a6"/>
        <w:numPr>
          <w:ilvl w:val="0"/>
          <w:numId w:val="17"/>
        </w:numPr>
        <w:spacing w:after="0" w:line="240" w:lineRule="auto"/>
        <w:ind w:left="427" w:hanging="284"/>
        <w:jc w:val="left"/>
        <w:rPr>
          <w:color w:val="auto"/>
          <w:sz w:val="28"/>
          <w:szCs w:val="28"/>
        </w:rPr>
      </w:pPr>
      <w:r w:rsidRPr="00D5112D">
        <w:rPr>
          <w:color w:val="auto"/>
          <w:sz w:val="28"/>
          <w:szCs w:val="28"/>
        </w:rPr>
        <w:lastRenderedPageBreak/>
        <w:t xml:space="preserve">Осуществление социально-правовой защиты и поддержки обучающихся, усиление работы с социально-незащищенными обучающимися и обучающимися, проживающими в общежитии.  </w:t>
      </w:r>
    </w:p>
    <w:p w:rsidR="007649C9" w:rsidRPr="00D5112D" w:rsidRDefault="007649C9" w:rsidP="005906EC">
      <w:pPr>
        <w:pStyle w:val="a6"/>
        <w:numPr>
          <w:ilvl w:val="0"/>
          <w:numId w:val="17"/>
        </w:numPr>
        <w:spacing w:after="0" w:line="240" w:lineRule="auto"/>
        <w:ind w:left="427" w:hanging="284"/>
        <w:jc w:val="left"/>
        <w:rPr>
          <w:color w:val="auto"/>
          <w:sz w:val="28"/>
          <w:szCs w:val="28"/>
        </w:rPr>
      </w:pPr>
      <w:r w:rsidRPr="00D5112D">
        <w:rPr>
          <w:rFonts w:eastAsia="Arial"/>
          <w:color w:val="auto"/>
          <w:sz w:val="28"/>
          <w:szCs w:val="28"/>
        </w:rPr>
        <w:t xml:space="preserve"> </w:t>
      </w:r>
      <w:r w:rsidRPr="00D5112D">
        <w:rPr>
          <w:color w:val="auto"/>
          <w:sz w:val="28"/>
          <w:szCs w:val="28"/>
        </w:rPr>
        <w:t xml:space="preserve">Совершенствование материально-технического оснащения </w:t>
      </w:r>
      <w:r w:rsidRPr="00D5112D">
        <w:rPr>
          <w:color w:val="auto"/>
          <w:sz w:val="28"/>
          <w:szCs w:val="28"/>
        </w:rPr>
        <w:tab/>
        <w:t xml:space="preserve">воспитательной и социальной работы. </w:t>
      </w:r>
    </w:p>
    <w:p w:rsidR="007649C9" w:rsidRPr="00D5112D" w:rsidRDefault="007649C9" w:rsidP="005906EC">
      <w:pPr>
        <w:pStyle w:val="a6"/>
        <w:numPr>
          <w:ilvl w:val="0"/>
          <w:numId w:val="17"/>
        </w:numPr>
        <w:spacing w:after="0" w:line="240" w:lineRule="auto"/>
        <w:ind w:left="427" w:hanging="284"/>
        <w:jc w:val="left"/>
        <w:rPr>
          <w:color w:val="auto"/>
          <w:sz w:val="28"/>
          <w:szCs w:val="28"/>
        </w:rPr>
      </w:pPr>
      <w:r w:rsidRPr="00D5112D">
        <w:rPr>
          <w:rFonts w:eastAsia="Arial"/>
          <w:color w:val="auto"/>
          <w:sz w:val="28"/>
          <w:szCs w:val="28"/>
        </w:rPr>
        <w:t xml:space="preserve"> </w:t>
      </w:r>
      <w:r w:rsidRPr="00D5112D">
        <w:rPr>
          <w:color w:val="auto"/>
          <w:sz w:val="28"/>
          <w:szCs w:val="28"/>
        </w:rPr>
        <w:t xml:space="preserve">Развитие художественного студенческого творчества через систему мероприятий в колледже, участие в городских конкурсных программах. </w:t>
      </w:r>
    </w:p>
    <w:p w:rsidR="007649C9" w:rsidRPr="00D5112D" w:rsidRDefault="007649C9" w:rsidP="005906EC">
      <w:pPr>
        <w:pStyle w:val="a6"/>
        <w:numPr>
          <w:ilvl w:val="0"/>
          <w:numId w:val="17"/>
        </w:numPr>
        <w:spacing w:after="0" w:line="240" w:lineRule="auto"/>
        <w:ind w:left="427" w:hanging="284"/>
        <w:jc w:val="left"/>
        <w:rPr>
          <w:color w:val="auto"/>
          <w:sz w:val="28"/>
          <w:szCs w:val="28"/>
        </w:rPr>
      </w:pPr>
      <w:r w:rsidRPr="00D5112D">
        <w:rPr>
          <w:color w:val="auto"/>
          <w:sz w:val="28"/>
          <w:szCs w:val="28"/>
        </w:rPr>
        <w:t xml:space="preserve">Формирование профессиональных качеств будущего специалиста на основе развития познавательных и творческих возможностей и способностей обучающихся. </w:t>
      </w:r>
    </w:p>
    <w:p w:rsidR="007649C9" w:rsidRPr="00D5112D" w:rsidRDefault="007649C9" w:rsidP="005906EC">
      <w:pPr>
        <w:pStyle w:val="a6"/>
        <w:numPr>
          <w:ilvl w:val="0"/>
          <w:numId w:val="17"/>
        </w:numPr>
        <w:spacing w:after="0" w:line="240" w:lineRule="auto"/>
        <w:ind w:left="427"/>
        <w:jc w:val="left"/>
        <w:rPr>
          <w:color w:val="auto"/>
          <w:sz w:val="28"/>
          <w:szCs w:val="28"/>
        </w:rPr>
      </w:pPr>
      <w:r w:rsidRPr="00D5112D">
        <w:rPr>
          <w:color w:val="auto"/>
          <w:sz w:val="28"/>
          <w:szCs w:val="28"/>
        </w:rPr>
        <w:t xml:space="preserve">Реализация программы развития воспитания в системе образования в России  и Санкт-Петербурге  </w:t>
      </w:r>
    </w:p>
    <w:p w:rsidR="007649C9" w:rsidRPr="00D5112D" w:rsidRDefault="007649C9" w:rsidP="005906EC">
      <w:pPr>
        <w:pStyle w:val="a6"/>
        <w:numPr>
          <w:ilvl w:val="0"/>
          <w:numId w:val="17"/>
        </w:numPr>
        <w:spacing w:after="0" w:line="240" w:lineRule="auto"/>
        <w:ind w:left="427"/>
        <w:jc w:val="left"/>
        <w:rPr>
          <w:color w:val="auto"/>
          <w:sz w:val="28"/>
          <w:szCs w:val="28"/>
        </w:rPr>
      </w:pPr>
      <w:r w:rsidRPr="00D5112D">
        <w:rPr>
          <w:color w:val="auto"/>
          <w:sz w:val="28"/>
          <w:szCs w:val="28"/>
        </w:rPr>
        <w:t xml:space="preserve">Формирование среды для внедрения здоровьесберегающих технологий во всех сферах воспитательно-образовательного пространства. </w:t>
      </w:r>
    </w:p>
    <w:p w:rsidR="007649C9" w:rsidRPr="00D5112D" w:rsidRDefault="007649C9" w:rsidP="005906EC">
      <w:pPr>
        <w:pStyle w:val="a6"/>
        <w:numPr>
          <w:ilvl w:val="0"/>
          <w:numId w:val="17"/>
        </w:numPr>
        <w:tabs>
          <w:tab w:val="left" w:pos="435"/>
        </w:tabs>
        <w:spacing w:after="0" w:line="240" w:lineRule="auto"/>
        <w:ind w:left="0" w:firstLine="0"/>
        <w:jc w:val="left"/>
        <w:rPr>
          <w:color w:val="auto"/>
          <w:sz w:val="28"/>
          <w:szCs w:val="28"/>
        </w:rPr>
      </w:pPr>
      <w:r w:rsidRPr="00D5112D">
        <w:rPr>
          <w:color w:val="auto"/>
          <w:sz w:val="28"/>
          <w:szCs w:val="28"/>
        </w:rPr>
        <w:t>Активизация и совершенствование форм волонтёрской работы обучающихся.</w:t>
      </w:r>
    </w:p>
    <w:p w:rsidR="00D5112D" w:rsidRPr="00D5112D" w:rsidRDefault="007649C9" w:rsidP="006473CD">
      <w:pPr>
        <w:pStyle w:val="a6"/>
        <w:tabs>
          <w:tab w:val="left" w:pos="435"/>
        </w:tabs>
        <w:spacing w:after="0" w:line="240" w:lineRule="auto"/>
        <w:ind w:left="0" w:firstLine="0"/>
        <w:jc w:val="left"/>
        <w:rPr>
          <w:color w:val="auto"/>
          <w:sz w:val="28"/>
          <w:szCs w:val="28"/>
        </w:rPr>
      </w:pPr>
      <w:r w:rsidRPr="00D5112D">
        <w:rPr>
          <w:color w:val="auto"/>
          <w:sz w:val="28"/>
          <w:szCs w:val="28"/>
        </w:rPr>
        <w:t xml:space="preserve">  </w:t>
      </w:r>
      <w:r w:rsidR="00D5112D" w:rsidRPr="00D5112D">
        <w:rPr>
          <w:color w:val="auto"/>
          <w:sz w:val="28"/>
          <w:szCs w:val="28"/>
        </w:rPr>
        <w:t xml:space="preserve">          За отчетный период были подведены итоги по адаптации обучающихся первого курса, определены основные направления и приоритетные виды деятельности в учебной и воспитательной работе. Ими стали: формирование общей культуры у первокурсников, выработка навыков и умений учиться, формирование сознательного отношения к обучению. Кураторы групп составили социальные паспорта, изучили индивидуальные особенности обучающихся. При планировании воспитательной работы, организации коллективных творческих дел на кураторских часах определялись интересы обучающихся, их творческие наклонности, коммуникативные способности. Обучающиеся нового набора включались в работу кружков и клубов по интересам.</w:t>
      </w:r>
    </w:p>
    <w:p w:rsidR="00D5112D" w:rsidRPr="00D5112D" w:rsidRDefault="00D5112D" w:rsidP="00D5112D">
      <w:pPr>
        <w:spacing w:after="200" w:line="240" w:lineRule="auto"/>
        <w:ind w:left="0" w:right="11" w:firstLine="0"/>
        <w:jc w:val="left"/>
        <w:rPr>
          <w:rFonts w:eastAsia="Calibri"/>
          <w:color w:val="auto"/>
          <w:sz w:val="28"/>
          <w:szCs w:val="28"/>
          <w:lang w:eastAsia="en-US"/>
        </w:rPr>
      </w:pPr>
      <w:r w:rsidRPr="00D5112D">
        <w:rPr>
          <w:rFonts w:eastAsia="Calibri"/>
          <w:color w:val="auto"/>
          <w:sz w:val="28"/>
          <w:szCs w:val="28"/>
          <w:lang w:eastAsia="en-US"/>
        </w:rPr>
        <w:t xml:space="preserve">   Воспитательная деятельность в колледже осуществляется комплексно: посредством учебной и вне учебной деятельности обучающихся. Во внеурочное время обучающиеся колледжа занимаются творческой, спортивной, волонтерской, просветительской деятельностью, участвуют в спецпроектах.</w:t>
      </w:r>
    </w:p>
    <w:p w:rsidR="00D5112D" w:rsidRPr="00D5112D" w:rsidRDefault="00D5112D" w:rsidP="00D5112D">
      <w:pPr>
        <w:spacing w:line="240" w:lineRule="auto"/>
        <w:ind w:left="-15" w:right="11"/>
        <w:rPr>
          <w:color w:val="auto"/>
          <w:sz w:val="28"/>
          <w:szCs w:val="28"/>
        </w:rPr>
      </w:pPr>
      <w:r w:rsidRPr="00D5112D">
        <w:rPr>
          <w:color w:val="auto"/>
          <w:sz w:val="28"/>
          <w:szCs w:val="28"/>
        </w:rPr>
        <w:t>Волонтеры участвуют в организации общегородских мероприятий, откликаясь на призывы Комитета по здравоохранению, Городского Законодательного собрания Санкт-Петербурга – участвуют в акциях, флэш-мопах, организации Общероссийских и Международных конференций, Конкурсов, Чемпионатов.</w:t>
      </w:r>
    </w:p>
    <w:p w:rsidR="00D5112D" w:rsidRPr="00D5112D" w:rsidRDefault="00D5112D" w:rsidP="00D5112D">
      <w:pPr>
        <w:spacing w:line="240" w:lineRule="auto"/>
        <w:ind w:left="-15" w:right="11"/>
        <w:rPr>
          <w:rFonts w:eastAsia="Calibri"/>
          <w:color w:val="auto"/>
          <w:sz w:val="28"/>
          <w:szCs w:val="28"/>
          <w:lang w:eastAsia="en-US"/>
        </w:rPr>
      </w:pPr>
      <w:r w:rsidRPr="00D5112D">
        <w:rPr>
          <w:color w:val="auto"/>
          <w:sz w:val="28"/>
          <w:szCs w:val="28"/>
        </w:rPr>
        <w:t xml:space="preserve">В колледже активно ведет работу студенческий кружок художественной самодеятельности. За отчетный год кружковцы участвовали в мероприятиях местного и городского уровней. </w:t>
      </w:r>
      <w:r w:rsidRPr="00D5112D">
        <w:rPr>
          <w:rFonts w:eastAsia="Calibri"/>
          <w:color w:val="auto"/>
          <w:sz w:val="28"/>
          <w:szCs w:val="28"/>
          <w:lang w:eastAsia="en-US"/>
        </w:rPr>
        <w:t xml:space="preserve"> </w:t>
      </w:r>
    </w:p>
    <w:p w:rsidR="00D5112D" w:rsidRPr="00D5112D" w:rsidRDefault="00D5112D" w:rsidP="00D5112D">
      <w:pPr>
        <w:tabs>
          <w:tab w:val="center" w:pos="4677"/>
          <w:tab w:val="right" w:pos="9355"/>
        </w:tabs>
        <w:spacing w:after="0" w:line="240" w:lineRule="auto"/>
        <w:ind w:left="0" w:firstLine="0"/>
        <w:jc w:val="left"/>
        <w:rPr>
          <w:rFonts w:eastAsia="Calibri"/>
          <w:color w:val="auto"/>
          <w:sz w:val="28"/>
          <w:szCs w:val="28"/>
          <w:lang w:eastAsia="en-US"/>
        </w:rPr>
      </w:pPr>
      <w:r w:rsidRPr="00D5112D">
        <w:rPr>
          <w:rFonts w:eastAsia="Calibri"/>
          <w:color w:val="auto"/>
          <w:sz w:val="28"/>
          <w:szCs w:val="28"/>
          <w:shd w:val="clear" w:color="auto" w:fill="FFFFFF"/>
          <w:lang w:eastAsia="en-US"/>
        </w:rPr>
        <w:t xml:space="preserve">    В колледже проходит работа по профилактике правонарушений среди обучающихся. Для мониторинга и координации работы по профилактике правонарушений среди обучающихся в СПб ГБПОУ «Медицинский колледж №1» </w:t>
      </w:r>
      <w:r w:rsidRPr="00D5112D">
        <w:rPr>
          <w:rFonts w:eastAsia="Calibri"/>
          <w:color w:val="auto"/>
          <w:sz w:val="28"/>
          <w:szCs w:val="28"/>
          <w:shd w:val="clear" w:color="auto" w:fill="FFFFFF"/>
          <w:lang w:eastAsia="en-US"/>
        </w:rPr>
        <w:lastRenderedPageBreak/>
        <w:t xml:space="preserve">функционирует Совет </w:t>
      </w:r>
      <w:r w:rsidRPr="00D5112D">
        <w:rPr>
          <w:rFonts w:eastAsia="Calibri"/>
          <w:color w:val="auto"/>
          <w:sz w:val="28"/>
          <w:szCs w:val="28"/>
          <w:lang w:eastAsia="en-US"/>
        </w:rPr>
        <w:t xml:space="preserve">профилактики правонарушений, преступлений и безнадзорности </w:t>
      </w:r>
      <w:r w:rsidRPr="00D5112D">
        <w:rPr>
          <w:rFonts w:eastAsia="Calibri"/>
          <w:color w:val="auto"/>
          <w:sz w:val="28"/>
          <w:szCs w:val="28"/>
          <w:shd w:val="clear" w:color="auto" w:fill="FFFFFF"/>
          <w:lang w:eastAsia="en-US"/>
        </w:rPr>
        <w:t>(далее – Совет).</w:t>
      </w:r>
    </w:p>
    <w:p w:rsidR="00D5112D" w:rsidRPr="00D5112D" w:rsidRDefault="00D5112D" w:rsidP="00D5112D">
      <w:pPr>
        <w:spacing w:after="0" w:line="276" w:lineRule="auto"/>
        <w:ind w:left="0" w:firstLine="0"/>
        <w:jc w:val="left"/>
        <w:rPr>
          <w:rFonts w:eastAsia="Calibri"/>
          <w:color w:val="auto"/>
          <w:sz w:val="28"/>
          <w:szCs w:val="28"/>
          <w:shd w:val="clear" w:color="auto" w:fill="FFFFFF"/>
          <w:lang w:eastAsia="en-US"/>
        </w:rPr>
      </w:pPr>
      <w:r w:rsidRPr="00D5112D">
        <w:rPr>
          <w:rFonts w:eastAsia="Calibri"/>
          <w:color w:val="auto"/>
          <w:sz w:val="28"/>
          <w:szCs w:val="28"/>
          <w:shd w:val="clear" w:color="auto" w:fill="FFFFFF"/>
          <w:lang w:eastAsia="en-US"/>
        </w:rPr>
        <w:t>Основными его задачами являются:</w:t>
      </w:r>
    </w:p>
    <w:p w:rsidR="00D5112D" w:rsidRPr="00D5112D" w:rsidRDefault="00D5112D" w:rsidP="005906EC">
      <w:pPr>
        <w:numPr>
          <w:ilvl w:val="0"/>
          <w:numId w:val="16"/>
        </w:numPr>
        <w:spacing w:after="0" w:line="240" w:lineRule="auto"/>
        <w:ind w:left="993" w:hanging="284"/>
        <w:contextualSpacing/>
        <w:jc w:val="left"/>
        <w:rPr>
          <w:rFonts w:eastAsia="Calibri"/>
          <w:color w:val="auto"/>
          <w:sz w:val="28"/>
          <w:szCs w:val="28"/>
          <w:lang w:eastAsia="en-US"/>
        </w:rPr>
      </w:pPr>
      <w:r w:rsidRPr="00D5112D">
        <w:rPr>
          <w:rFonts w:eastAsia="Calibri"/>
          <w:color w:val="auto"/>
          <w:sz w:val="28"/>
          <w:szCs w:val="28"/>
          <w:lang w:eastAsia="en-US"/>
        </w:rPr>
        <w:t xml:space="preserve">мониторинг состояния проблем правонарушений и употребления психоактивных веществ несовершеннолетних обучающихся; </w:t>
      </w:r>
    </w:p>
    <w:p w:rsidR="00D5112D" w:rsidRPr="00D5112D" w:rsidRDefault="00D5112D" w:rsidP="005906EC">
      <w:pPr>
        <w:numPr>
          <w:ilvl w:val="0"/>
          <w:numId w:val="16"/>
        </w:numPr>
        <w:tabs>
          <w:tab w:val="left" w:pos="0"/>
        </w:tabs>
        <w:spacing w:after="0" w:line="240" w:lineRule="auto"/>
        <w:ind w:left="993" w:hanging="284"/>
        <w:contextualSpacing/>
        <w:jc w:val="left"/>
        <w:rPr>
          <w:rFonts w:eastAsia="Calibri"/>
          <w:color w:val="auto"/>
          <w:sz w:val="28"/>
          <w:szCs w:val="28"/>
          <w:lang w:eastAsia="en-US"/>
        </w:rPr>
      </w:pPr>
      <w:r w:rsidRPr="00D5112D">
        <w:rPr>
          <w:rFonts w:eastAsia="Calibri"/>
          <w:color w:val="auto"/>
          <w:sz w:val="28"/>
          <w:szCs w:val="28"/>
          <w:lang w:eastAsia="en-US"/>
        </w:rPr>
        <w:t xml:space="preserve">создание системы и организация работы по профилактике правонарушений; </w:t>
      </w:r>
    </w:p>
    <w:p w:rsidR="00D5112D" w:rsidRPr="00D5112D" w:rsidRDefault="00D5112D" w:rsidP="005906EC">
      <w:pPr>
        <w:numPr>
          <w:ilvl w:val="0"/>
          <w:numId w:val="16"/>
        </w:numPr>
        <w:tabs>
          <w:tab w:val="left" w:pos="567"/>
        </w:tabs>
        <w:spacing w:after="0" w:line="240" w:lineRule="auto"/>
        <w:ind w:left="993" w:hanging="284"/>
        <w:contextualSpacing/>
        <w:jc w:val="left"/>
        <w:rPr>
          <w:rFonts w:eastAsia="Calibri"/>
          <w:color w:val="auto"/>
          <w:sz w:val="28"/>
          <w:szCs w:val="28"/>
          <w:lang w:eastAsia="en-US"/>
        </w:rPr>
      </w:pPr>
      <w:r w:rsidRPr="00D5112D">
        <w:rPr>
          <w:rFonts w:eastAsia="Calibri"/>
          <w:color w:val="auto"/>
          <w:sz w:val="28"/>
          <w:szCs w:val="28"/>
          <w:lang w:eastAsia="en-US"/>
        </w:rPr>
        <w:t xml:space="preserve">выявление и устранение причин и условий, способствующих безнадзорности несовершеннолетних, совершению ими преступлений, правонарушений, антиобщественных действий; </w:t>
      </w:r>
    </w:p>
    <w:p w:rsidR="00D5112D" w:rsidRPr="00D5112D" w:rsidRDefault="00D5112D" w:rsidP="005906EC">
      <w:pPr>
        <w:numPr>
          <w:ilvl w:val="0"/>
          <w:numId w:val="16"/>
        </w:numPr>
        <w:tabs>
          <w:tab w:val="left" w:pos="567"/>
        </w:tabs>
        <w:spacing w:after="0" w:line="240" w:lineRule="auto"/>
        <w:ind w:left="993" w:hanging="284"/>
        <w:contextualSpacing/>
        <w:jc w:val="left"/>
        <w:rPr>
          <w:rFonts w:eastAsia="Calibri"/>
          <w:color w:val="auto"/>
          <w:sz w:val="28"/>
          <w:szCs w:val="28"/>
          <w:lang w:eastAsia="en-US"/>
        </w:rPr>
      </w:pPr>
      <w:r w:rsidRPr="00D5112D">
        <w:rPr>
          <w:rFonts w:eastAsia="Calibri"/>
          <w:color w:val="auto"/>
          <w:sz w:val="28"/>
          <w:szCs w:val="28"/>
          <w:lang w:eastAsia="en-US"/>
        </w:rPr>
        <w:t xml:space="preserve">обеспечение защиты прав и законных интересов несовершеннолетних; </w:t>
      </w:r>
    </w:p>
    <w:p w:rsidR="00D5112D" w:rsidRPr="00D5112D" w:rsidRDefault="00D5112D" w:rsidP="005906EC">
      <w:pPr>
        <w:numPr>
          <w:ilvl w:val="0"/>
          <w:numId w:val="16"/>
        </w:numPr>
        <w:tabs>
          <w:tab w:val="left" w:pos="567"/>
        </w:tabs>
        <w:spacing w:after="0" w:line="240" w:lineRule="auto"/>
        <w:ind w:left="993" w:hanging="284"/>
        <w:contextualSpacing/>
        <w:jc w:val="left"/>
        <w:rPr>
          <w:rFonts w:eastAsia="Calibri"/>
          <w:color w:val="auto"/>
          <w:sz w:val="28"/>
          <w:szCs w:val="28"/>
          <w:lang w:eastAsia="en-US"/>
        </w:rPr>
      </w:pPr>
      <w:r w:rsidRPr="00D5112D">
        <w:rPr>
          <w:rFonts w:eastAsia="Calibri"/>
          <w:color w:val="auto"/>
          <w:sz w:val="28"/>
          <w:szCs w:val="28"/>
          <w:lang w:eastAsia="en-US"/>
        </w:rPr>
        <w:t xml:space="preserve">социально-педагогическая реабилитация несовершеннолетних, находящихся в социально опасном положении; </w:t>
      </w:r>
    </w:p>
    <w:p w:rsidR="00D5112D" w:rsidRPr="00D5112D" w:rsidRDefault="00D5112D" w:rsidP="005906EC">
      <w:pPr>
        <w:numPr>
          <w:ilvl w:val="0"/>
          <w:numId w:val="16"/>
        </w:numPr>
        <w:tabs>
          <w:tab w:val="left" w:pos="567"/>
        </w:tabs>
        <w:spacing w:after="0" w:line="240" w:lineRule="auto"/>
        <w:ind w:left="993" w:hanging="284"/>
        <w:contextualSpacing/>
        <w:jc w:val="left"/>
        <w:rPr>
          <w:rFonts w:eastAsia="Calibri"/>
          <w:color w:val="auto"/>
          <w:sz w:val="28"/>
          <w:szCs w:val="28"/>
          <w:lang w:eastAsia="en-US"/>
        </w:rPr>
      </w:pPr>
      <w:r w:rsidRPr="00D5112D">
        <w:rPr>
          <w:rFonts w:eastAsia="Calibri"/>
          <w:color w:val="auto"/>
          <w:sz w:val="28"/>
          <w:szCs w:val="28"/>
          <w:lang w:eastAsia="en-US"/>
        </w:rPr>
        <w:t xml:space="preserve">выявление и пресечение случаев вовлечения несовершеннолетних в преступную или антиобщественную деятельность. </w:t>
      </w:r>
    </w:p>
    <w:p w:rsidR="00D5112D" w:rsidRPr="00D5112D" w:rsidRDefault="00D5112D" w:rsidP="00D5112D">
      <w:pPr>
        <w:spacing w:after="200" w:line="276" w:lineRule="auto"/>
        <w:ind w:left="0" w:firstLine="0"/>
        <w:jc w:val="left"/>
        <w:rPr>
          <w:color w:val="auto"/>
          <w:sz w:val="28"/>
          <w:szCs w:val="28"/>
        </w:rPr>
      </w:pPr>
      <w:r w:rsidRPr="00D5112D">
        <w:rPr>
          <w:rFonts w:eastAsia="Calibri"/>
          <w:color w:val="auto"/>
          <w:sz w:val="28"/>
          <w:szCs w:val="28"/>
          <w:lang w:eastAsia="en-US"/>
        </w:rPr>
        <w:t xml:space="preserve">На учете в колледже состоят 8 обучающихся за нарушение правил внутреннего распорядка. Обучающихся, состоящих на внешнем учете в органах внутренних дел, нет. С данной категорией обучающихся и их родителями была проведена комплексная профилактическая работа. </w:t>
      </w:r>
      <w:r w:rsidRPr="00D5112D">
        <w:rPr>
          <w:color w:val="auto"/>
          <w:sz w:val="28"/>
          <w:szCs w:val="28"/>
        </w:rPr>
        <w:t>В  колледже по профилактике правонарушений, наркотической, алкогольной и иным видам зависимости регулярно проводится ряд мероприятий, в том числе приглашаются инспекторы ПДН 31 отдела полиции УМВД России по Кировскому р-ну г. СПб и другие  специалисты, которые проводят мероприятия в профилактических целях:  лекции на темы: «Антитеррористическая безопасность», «Противодействие экстремизму и терроризму», «Недопущение участия в несанкционированных митингах», «Уголовная и административная ответственность среди несовершеннолетних», «Безопасность в сети интернет», «Пропаганда здорового образа жизни», «Воспитание патриотизма, межнациональной и межконфессиональной дружбы, уважительное отношение ко всем национальностям, этносам и религиям» и т. д.</w:t>
      </w:r>
    </w:p>
    <w:p w:rsidR="00D5112D" w:rsidRPr="00D5112D" w:rsidRDefault="00D5112D" w:rsidP="00D5112D">
      <w:pPr>
        <w:spacing w:after="280" w:afterAutospacing="1" w:line="240" w:lineRule="auto"/>
        <w:ind w:left="0" w:firstLine="0"/>
        <w:jc w:val="left"/>
        <w:rPr>
          <w:color w:val="auto"/>
          <w:sz w:val="28"/>
          <w:szCs w:val="28"/>
          <w:shd w:val="clear" w:color="auto" w:fill="FFFFFF"/>
        </w:rPr>
      </w:pPr>
      <w:r w:rsidRPr="00D5112D">
        <w:rPr>
          <w:color w:val="auto"/>
          <w:sz w:val="28"/>
          <w:szCs w:val="28"/>
          <w:shd w:val="clear" w:color="auto" w:fill="FFFFFF"/>
        </w:rPr>
        <w:t>Приоритетным направлением воспитательной работы является социальная защита прав обучающихся, создание благоприятных условий для их обучения, воспитания и развития, установление связей и партнерских отношений между семьей и учебным заведением, социальная защита детей-сирот и детей, оставшихся без попечения родителей, инвалидов, многодетных, семей, оказавшихся в трудной жизненной ситуации. Выявлялись интересы, потребности, проблемы, конфликтные ситуации, отклонения в поведении, оказывалась своевременная социальная, финансовая помощь и моральная поддержка этой категории обучающихся.</w:t>
      </w:r>
    </w:p>
    <w:p w:rsidR="00D5112D" w:rsidRPr="00D5112D" w:rsidRDefault="00D5112D" w:rsidP="00D5112D">
      <w:pPr>
        <w:spacing w:after="280" w:afterAutospacing="1" w:line="240" w:lineRule="auto"/>
        <w:ind w:left="0" w:firstLine="0"/>
        <w:jc w:val="left"/>
        <w:rPr>
          <w:color w:val="auto"/>
          <w:sz w:val="28"/>
          <w:szCs w:val="28"/>
        </w:rPr>
      </w:pPr>
      <w:r w:rsidRPr="00D5112D">
        <w:rPr>
          <w:rFonts w:eastAsia="Calibri"/>
          <w:bCs/>
          <w:color w:val="auto"/>
          <w:sz w:val="28"/>
          <w:szCs w:val="28"/>
          <w:lang w:eastAsia="en-US"/>
        </w:rPr>
        <w:lastRenderedPageBreak/>
        <w:t xml:space="preserve">    В колледже работает психологическая служба, которая оказывает содействие в создании условий для полноценного личностного развития, позитивной социализации, развитие способности к выстраиванию профессиональной карьеры, сохранение психологического здоровья участников образовательного процесса, а также формирование благоприятных условий для адаптации к будущей профессиональной деятельности и выявлении нарушений в эмоциональной и личностной сфере</w:t>
      </w:r>
      <w:r w:rsidRPr="00D5112D">
        <w:rPr>
          <w:color w:val="auto"/>
          <w:sz w:val="28"/>
          <w:szCs w:val="28"/>
        </w:rPr>
        <w:t>. В течение года проводиться целая серия диагностических работ, которая позволяет</w:t>
      </w:r>
      <w:r w:rsidRPr="00D5112D">
        <w:rPr>
          <w:rFonts w:eastAsia="Calibri"/>
          <w:color w:val="auto"/>
          <w:sz w:val="28"/>
          <w:szCs w:val="28"/>
          <w:lang w:eastAsia="en-US"/>
        </w:rPr>
        <w:t xml:space="preserve"> </w:t>
      </w:r>
      <w:r w:rsidRPr="00D5112D">
        <w:rPr>
          <w:color w:val="auto"/>
          <w:sz w:val="28"/>
          <w:szCs w:val="28"/>
        </w:rPr>
        <w:t>выявить проблемы, нарушения, которые мешают благополучной адаптации в колледже и полноценной учёбе, и выявить группу риска для коррекционной работы. Для этого используются многочисленные методики, анкетирование, тестирование, тренинги, индивидуальное консультирование. Помимо этого, проводится постоянная работа с педагогическим составом – это и участие в педагогических советах, обсуждение частных вопросов, совместная работа с кураторами групп.</w:t>
      </w:r>
    </w:p>
    <w:p w:rsidR="00D5112D" w:rsidRPr="00D5112D" w:rsidRDefault="00D5112D" w:rsidP="00D5112D">
      <w:pPr>
        <w:shd w:val="clear" w:color="auto" w:fill="FFFFFF"/>
        <w:spacing w:after="0" w:line="240" w:lineRule="auto"/>
        <w:ind w:left="0" w:firstLine="284"/>
        <w:jc w:val="left"/>
        <w:rPr>
          <w:rFonts w:eastAsia="Calibri"/>
          <w:color w:val="auto"/>
          <w:sz w:val="28"/>
          <w:szCs w:val="28"/>
          <w:shd w:val="clear" w:color="auto" w:fill="FFFFFF"/>
          <w:lang w:eastAsia="en-US"/>
        </w:rPr>
      </w:pPr>
      <w:r w:rsidRPr="00D5112D">
        <w:rPr>
          <w:color w:val="auto"/>
          <w:sz w:val="28"/>
          <w:szCs w:val="28"/>
        </w:rPr>
        <w:t>С льготными категориями обучающихся проводится работа, способствующая их успешной интеграции в обществе, направленную на их социализацию и профессиональный рост, осуществляется социально-психологическое сопровождение. организована работа по предоставлению льгот в соответствии с действующим законодательством льготных категорий обучающихся.</w:t>
      </w:r>
      <w:r w:rsidRPr="00D5112D">
        <w:rPr>
          <w:rFonts w:eastAsia="Calibri"/>
          <w:color w:val="auto"/>
          <w:sz w:val="28"/>
          <w:szCs w:val="28"/>
          <w:shd w:val="clear" w:color="auto" w:fill="FFFFFF"/>
          <w:lang w:eastAsia="en-US"/>
        </w:rPr>
        <w:t xml:space="preserve"> </w:t>
      </w:r>
    </w:p>
    <w:p w:rsidR="00D5112D" w:rsidRPr="00D5112D" w:rsidRDefault="00D5112D" w:rsidP="00D5112D">
      <w:pPr>
        <w:shd w:val="clear" w:color="auto" w:fill="FFFFFF"/>
        <w:spacing w:after="0" w:line="240" w:lineRule="auto"/>
        <w:ind w:left="0" w:firstLine="284"/>
        <w:jc w:val="left"/>
        <w:rPr>
          <w:color w:val="auto"/>
          <w:sz w:val="28"/>
          <w:szCs w:val="28"/>
        </w:rPr>
      </w:pPr>
      <w:r w:rsidRPr="00D5112D">
        <w:rPr>
          <w:rFonts w:eastAsia="Calibri"/>
          <w:color w:val="auto"/>
          <w:sz w:val="28"/>
          <w:szCs w:val="28"/>
          <w:shd w:val="clear" w:color="auto" w:fill="FFFFFF"/>
          <w:lang w:eastAsia="en-US"/>
        </w:rPr>
        <w:t>Администрация колледжа контролирует работу по вопросам обеспечения социальной поддержки детей-сирот и детей, оставшихся без попечения родителей. Все обучающиеся, которые стоят на полном государственном обеспечении, своевременно обеспечиваются всеми необходимыми социальными выплатами.</w:t>
      </w:r>
      <w:r w:rsidRPr="00D5112D">
        <w:rPr>
          <w:color w:val="auto"/>
          <w:sz w:val="28"/>
          <w:szCs w:val="28"/>
        </w:rPr>
        <w:t xml:space="preserve">  </w:t>
      </w:r>
    </w:p>
    <w:p w:rsidR="00D5112D" w:rsidRPr="00D5112D" w:rsidRDefault="00D5112D" w:rsidP="00D5112D">
      <w:pPr>
        <w:tabs>
          <w:tab w:val="center" w:pos="788"/>
          <w:tab w:val="center" w:pos="1648"/>
          <w:tab w:val="center" w:pos="3265"/>
          <w:tab w:val="center" w:pos="5047"/>
          <w:tab w:val="center" w:pos="6273"/>
          <w:tab w:val="center" w:pos="7525"/>
          <w:tab w:val="right" w:pos="9643"/>
        </w:tabs>
        <w:spacing w:after="27" w:line="240" w:lineRule="auto"/>
        <w:ind w:left="0" w:right="-8" w:firstLine="0"/>
        <w:rPr>
          <w:color w:val="auto"/>
          <w:sz w:val="28"/>
          <w:szCs w:val="28"/>
        </w:rPr>
      </w:pPr>
      <w:r w:rsidRPr="00D5112D">
        <w:rPr>
          <w:rFonts w:eastAsia="Calibri"/>
          <w:color w:val="auto"/>
          <w:sz w:val="28"/>
          <w:szCs w:val="28"/>
        </w:rPr>
        <w:tab/>
      </w:r>
      <w:r w:rsidRPr="00D5112D">
        <w:rPr>
          <w:color w:val="auto"/>
          <w:sz w:val="28"/>
          <w:szCs w:val="28"/>
        </w:rPr>
        <w:t xml:space="preserve">В </w:t>
      </w:r>
      <w:r w:rsidRPr="00D5112D">
        <w:rPr>
          <w:color w:val="auto"/>
          <w:sz w:val="28"/>
          <w:szCs w:val="28"/>
        </w:rPr>
        <w:tab/>
        <w:t xml:space="preserve">Колледже </w:t>
      </w:r>
      <w:r w:rsidRPr="00D5112D">
        <w:rPr>
          <w:color w:val="auto"/>
          <w:sz w:val="28"/>
          <w:szCs w:val="28"/>
        </w:rPr>
        <w:tab/>
        <w:t xml:space="preserve">воспитательную </w:t>
      </w:r>
      <w:r w:rsidRPr="00D5112D">
        <w:rPr>
          <w:color w:val="auto"/>
          <w:sz w:val="28"/>
          <w:szCs w:val="28"/>
        </w:rPr>
        <w:tab/>
        <w:t xml:space="preserve">работу </w:t>
      </w:r>
      <w:r w:rsidRPr="00D5112D">
        <w:rPr>
          <w:color w:val="auto"/>
          <w:sz w:val="28"/>
          <w:szCs w:val="28"/>
        </w:rPr>
        <w:tab/>
        <w:t xml:space="preserve">ведут </w:t>
      </w:r>
      <w:r w:rsidRPr="00D5112D">
        <w:rPr>
          <w:color w:val="auto"/>
          <w:sz w:val="28"/>
          <w:szCs w:val="28"/>
        </w:rPr>
        <w:tab/>
        <w:t xml:space="preserve">специалисты: </w:t>
      </w:r>
      <w:r w:rsidRPr="00D5112D">
        <w:rPr>
          <w:color w:val="auto"/>
          <w:sz w:val="28"/>
          <w:szCs w:val="28"/>
        </w:rPr>
        <w:tab/>
        <w:t xml:space="preserve">социально-психологическая служба – 5 человек (педагог-психолог – 2, социальный педагог – 2), педагог-организатор – 1, за студенческими группами закреплены кураторы. Главной задачей кураторов является обеспечение целостности учебно-воспитательного процесса в группе. К выбору форм работы кураторы подходят творчески, с учетом анализа контингента группы, индивидуальных возрастных особенностей юношеского периода жизни, особенности профессиональных требований и модели выпускника колледжа. </w:t>
      </w:r>
    </w:p>
    <w:p w:rsidR="00D5112D" w:rsidRPr="00D5112D" w:rsidRDefault="00D5112D" w:rsidP="00D5112D">
      <w:pPr>
        <w:spacing w:line="240" w:lineRule="auto"/>
        <w:ind w:left="-15" w:right="11"/>
        <w:rPr>
          <w:color w:val="auto"/>
          <w:sz w:val="28"/>
          <w:szCs w:val="28"/>
        </w:rPr>
      </w:pPr>
      <w:r w:rsidRPr="00D5112D">
        <w:rPr>
          <w:color w:val="auto"/>
          <w:sz w:val="28"/>
          <w:szCs w:val="28"/>
        </w:rPr>
        <w:t xml:space="preserve">С целью сохранения и укрепления здоровья обучающихся и сотрудников в колледже проводятся мероприятия, направленные на приверженность к здоровому образу жизни, формирующие фундамент их собственного здоровья. Это организация медицинского осмотра; осуществление контроля за соблюдением сроков флюорографического осмотра; иммунопрофилактика в соответствии с национальным календарем прививок; организация и проведение Недели охраны репродуктивного здоровья для обучающихся; вакцинация сотрудников и обучающихся; проведение мастер-классов; психологическое консультирование обучающихся и работников колледжа; проведение Всемирного дня донора и т.д. </w:t>
      </w:r>
    </w:p>
    <w:p w:rsidR="00D5112D" w:rsidRPr="00D5112D" w:rsidRDefault="00D5112D" w:rsidP="00D5112D">
      <w:pPr>
        <w:shd w:val="clear" w:color="auto" w:fill="FFFFFF"/>
        <w:spacing w:after="0" w:line="240" w:lineRule="auto"/>
        <w:ind w:left="0" w:firstLine="0"/>
        <w:rPr>
          <w:color w:val="auto"/>
          <w:sz w:val="28"/>
          <w:szCs w:val="28"/>
        </w:rPr>
      </w:pPr>
      <w:r w:rsidRPr="00D5112D">
        <w:rPr>
          <w:color w:val="auto"/>
          <w:sz w:val="28"/>
          <w:szCs w:val="28"/>
        </w:rPr>
        <w:t xml:space="preserve">    Очень важно сегодня не только подготовить обучающегося к самостоятельной жизни, а научить его быть здоровым, способствовать формированию у </w:t>
      </w:r>
      <w:r w:rsidRPr="00D5112D">
        <w:rPr>
          <w:color w:val="auto"/>
          <w:sz w:val="28"/>
          <w:szCs w:val="28"/>
        </w:rPr>
        <w:lastRenderedPageBreak/>
        <w:t>него осознанной потребности в здоровье, как залога будущего благополучия и успешности в жизни.</w:t>
      </w:r>
    </w:p>
    <w:p w:rsidR="00D5112D" w:rsidRPr="00D5112D" w:rsidRDefault="00D5112D" w:rsidP="00D5112D">
      <w:pPr>
        <w:shd w:val="clear" w:color="auto" w:fill="FFFFFF"/>
        <w:spacing w:after="0" w:line="240" w:lineRule="auto"/>
        <w:ind w:left="0" w:firstLine="0"/>
        <w:jc w:val="left"/>
        <w:rPr>
          <w:color w:val="auto"/>
          <w:sz w:val="28"/>
          <w:szCs w:val="28"/>
        </w:rPr>
      </w:pPr>
      <w:r w:rsidRPr="00D5112D">
        <w:rPr>
          <w:color w:val="auto"/>
          <w:sz w:val="28"/>
          <w:szCs w:val="28"/>
        </w:rPr>
        <w:t>Формирование, сохранение и укрепление здоровья обучающихся является</w:t>
      </w:r>
    </w:p>
    <w:p w:rsidR="00D5112D" w:rsidRPr="00D5112D" w:rsidRDefault="00D5112D" w:rsidP="00D5112D">
      <w:pPr>
        <w:shd w:val="clear" w:color="auto" w:fill="FFFFFF"/>
        <w:spacing w:after="0" w:line="240" w:lineRule="auto"/>
        <w:ind w:left="0" w:firstLine="0"/>
        <w:jc w:val="left"/>
        <w:rPr>
          <w:rFonts w:eastAsiaTheme="minorHAnsi"/>
          <w:color w:val="auto"/>
          <w:sz w:val="28"/>
          <w:szCs w:val="28"/>
          <w:lang w:eastAsia="en-US"/>
        </w:rPr>
      </w:pPr>
      <w:r w:rsidRPr="00D5112D">
        <w:rPr>
          <w:color w:val="auto"/>
          <w:sz w:val="28"/>
          <w:szCs w:val="28"/>
        </w:rPr>
        <w:t>актуальной проблемой и предметом первоочередной важности. Здоровый образ обучающихся обеспечивает полноценное развитие и реализацию возможностей каждого, способствует их социализации и является необходимым условием воспитания всесторонне развитой личности. Наглядными формами прививания навыков здорового питания являются плакаты, иллюстрированные лозунги в столовой. Организация горячего питания обучающихся обеспечивает реализацию мероприятий, направленных на охрану здоровья обучающихся. Изданы локальные нормативные акты по вопросам питания обучающихся. На сайте колледжа размещена информация об условиях организации питания.     Обеспечен ежедневный контроль за организацией питания обучающихся. Созданы условия для контроля родителями за питанием обучающихся. На кураторских часах проводится разъяснительная работа с родителями по вопросам питания обучающихся, с обучающимися организованы занятия по культуре питания.</w:t>
      </w:r>
    </w:p>
    <w:p w:rsidR="00D5112D" w:rsidRPr="00D5112D" w:rsidRDefault="00D5112D" w:rsidP="00D5112D">
      <w:pPr>
        <w:spacing w:after="160" w:line="259" w:lineRule="auto"/>
        <w:ind w:left="0" w:firstLine="0"/>
        <w:jc w:val="left"/>
        <w:rPr>
          <w:rFonts w:eastAsiaTheme="minorHAnsi"/>
          <w:color w:val="auto"/>
          <w:sz w:val="28"/>
          <w:szCs w:val="28"/>
          <w:lang w:eastAsia="en-US"/>
        </w:rPr>
      </w:pPr>
      <w:r w:rsidRPr="00D5112D">
        <w:rPr>
          <w:rFonts w:eastAsiaTheme="minorHAnsi"/>
          <w:color w:val="auto"/>
          <w:sz w:val="28"/>
          <w:szCs w:val="28"/>
          <w:lang w:eastAsia="en-US"/>
        </w:rPr>
        <w:t xml:space="preserve">    Для обеспечения качественным, здоровым и полноценным горячим питанием, обучающихся колледжа утверждено «примерное двухнедельное меню рациона питания», разработанное на основании СанПиН 2.3/2.4.3590-20 «Санитарно-эпидемиологические требования к организации питания населения».</w:t>
      </w:r>
    </w:p>
    <w:p w:rsidR="00D5112D" w:rsidRPr="00D5112D" w:rsidRDefault="00D5112D" w:rsidP="00D5112D">
      <w:pPr>
        <w:spacing w:after="160" w:line="259" w:lineRule="auto"/>
        <w:ind w:left="0" w:firstLine="0"/>
        <w:jc w:val="left"/>
        <w:rPr>
          <w:rFonts w:eastAsiaTheme="minorHAnsi"/>
          <w:color w:val="auto"/>
          <w:sz w:val="28"/>
          <w:szCs w:val="28"/>
          <w:lang w:eastAsia="en-US"/>
        </w:rPr>
      </w:pPr>
      <w:r w:rsidRPr="00D5112D">
        <w:rPr>
          <w:rFonts w:eastAsiaTheme="minorHAnsi"/>
          <w:color w:val="auto"/>
          <w:sz w:val="28"/>
          <w:szCs w:val="28"/>
          <w:lang w:eastAsia="en-US"/>
        </w:rPr>
        <w:t>Горячее питание на платной основе предоставляется всем обучающимся колледжа.</w:t>
      </w:r>
    </w:p>
    <w:p w:rsidR="00D5112D" w:rsidRPr="00D5112D" w:rsidRDefault="00D5112D" w:rsidP="00D5112D">
      <w:pPr>
        <w:spacing w:after="160" w:line="259" w:lineRule="auto"/>
        <w:ind w:left="0" w:firstLine="0"/>
        <w:jc w:val="left"/>
        <w:rPr>
          <w:rFonts w:eastAsiaTheme="minorHAnsi"/>
          <w:color w:val="auto"/>
          <w:sz w:val="28"/>
          <w:szCs w:val="28"/>
          <w:lang w:eastAsia="en-US"/>
        </w:rPr>
      </w:pPr>
      <w:r w:rsidRPr="00D5112D">
        <w:rPr>
          <w:rFonts w:eastAsiaTheme="minorHAnsi"/>
          <w:color w:val="auto"/>
          <w:sz w:val="28"/>
          <w:szCs w:val="28"/>
          <w:lang w:eastAsia="en-US"/>
        </w:rPr>
        <w:t>Право на получение льготного питания (бесплатного) как меры социальной поддержки предоставляется следующим категориям обучающихся:</w:t>
      </w:r>
    </w:p>
    <w:p w:rsidR="00D5112D" w:rsidRPr="00D5112D" w:rsidRDefault="00D5112D" w:rsidP="005906EC">
      <w:pPr>
        <w:pStyle w:val="a6"/>
        <w:numPr>
          <w:ilvl w:val="0"/>
          <w:numId w:val="18"/>
        </w:numPr>
        <w:spacing w:after="160" w:line="259" w:lineRule="auto"/>
        <w:jc w:val="left"/>
        <w:rPr>
          <w:rFonts w:eastAsiaTheme="minorHAnsi"/>
          <w:color w:val="auto"/>
          <w:sz w:val="28"/>
          <w:szCs w:val="28"/>
          <w:lang w:eastAsia="en-US"/>
        </w:rPr>
      </w:pPr>
      <w:r w:rsidRPr="00D5112D">
        <w:rPr>
          <w:rFonts w:eastAsiaTheme="minorHAnsi"/>
          <w:color w:val="auto"/>
          <w:sz w:val="28"/>
          <w:szCs w:val="28"/>
          <w:lang w:eastAsia="en-US"/>
        </w:rPr>
        <w:t>из числа многодетных семей;</w:t>
      </w:r>
    </w:p>
    <w:p w:rsidR="00D5112D" w:rsidRPr="00D5112D" w:rsidRDefault="00D5112D" w:rsidP="005906EC">
      <w:pPr>
        <w:pStyle w:val="a6"/>
        <w:numPr>
          <w:ilvl w:val="0"/>
          <w:numId w:val="18"/>
        </w:numPr>
        <w:spacing w:after="160" w:line="259" w:lineRule="auto"/>
        <w:jc w:val="left"/>
        <w:rPr>
          <w:rFonts w:eastAsiaTheme="minorHAnsi"/>
          <w:color w:val="auto"/>
          <w:sz w:val="28"/>
          <w:szCs w:val="28"/>
          <w:lang w:eastAsia="en-US"/>
        </w:rPr>
      </w:pPr>
      <w:r w:rsidRPr="00D5112D">
        <w:rPr>
          <w:rFonts w:eastAsiaTheme="minorHAnsi"/>
          <w:color w:val="auto"/>
          <w:sz w:val="28"/>
          <w:szCs w:val="28"/>
          <w:lang w:eastAsia="en-US"/>
        </w:rPr>
        <w:t>из числа лиц, являющихся детьми-сиротами и детьми, оставшимися без попечения родителей (лица до 18 лет);</w:t>
      </w:r>
    </w:p>
    <w:p w:rsidR="00D5112D" w:rsidRPr="00D5112D" w:rsidRDefault="00D5112D" w:rsidP="005906EC">
      <w:pPr>
        <w:pStyle w:val="a6"/>
        <w:numPr>
          <w:ilvl w:val="0"/>
          <w:numId w:val="18"/>
        </w:numPr>
        <w:spacing w:after="160" w:line="259" w:lineRule="auto"/>
        <w:jc w:val="left"/>
        <w:rPr>
          <w:rFonts w:eastAsiaTheme="minorHAnsi"/>
          <w:color w:val="auto"/>
          <w:sz w:val="28"/>
          <w:szCs w:val="28"/>
          <w:lang w:eastAsia="en-US"/>
        </w:rPr>
      </w:pPr>
      <w:r w:rsidRPr="00D5112D">
        <w:rPr>
          <w:rFonts w:eastAsiaTheme="minorHAnsi"/>
          <w:color w:val="auto"/>
          <w:sz w:val="28"/>
          <w:szCs w:val="28"/>
          <w:lang w:eastAsia="en-US"/>
        </w:rPr>
        <w:t>из числа лиц, являющихся инвалидами (подтвержденный справками статус);</w:t>
      </w:r>
    </w:p>
    <w:p w:rsidR="00D5112D" w:rsidRPr="00D5112D" w:rsidRDefault="00D5112D" w:rsidP="005906EC">
      <w:pPr>
        <w:pStyle w:val="a6"/>
        <w:numPr>
          <w:ilvl w:val="0"/>
          <w:numId w:val="18"/>
        </w:numPr>
        <w:spacing w:after="160" w:line="259" w:lineRule="auto"/>
        <w:jc w:val="left"/>
        <w:rPr>
          <w:rFonts w:eastAsiaTheme="minorHAnsi"/>
          <w:color w:val="auto"/>
          <w:sz w:val="28"/>
          <w:szCs w:val="28"/>
          <w:lang w:eastAsia="en-US"/>
        </w:rPr>
      </w:pPr>
      <w:r w:rsidRPr="00D5112D">
        <w:rPr>
          <w:rFonts w:eastAsiaTheme="minorHAnsi"/>
          <w:color w:val="auto"/>
          <w:sz w:val="28"/>
          <w:szCs w:val="28"/>
          <w:lang w:eastAsia="en-US"/>
        </w:rPr>
        <w:t>из числа лиц, находящихся в трудной жизненной ситуации</w:t>
      </w:r>
    </w:p>
    <w:p w:rsidR="00D5112D" w:rsidRPr="00D5112D" w:rsidRDefault="00D5112D" w:rsidP="005906EC">
      <w:pPr>
        <w:pStyle w:val="a6"/>
        <w:numPr>
          <w:ilvl w:val="0"/>
          <w:numId w:val="18"/>
        </w:numPr>
        <w:shd w:val="clear" w:color="auto" w:fill="FFFFFF"/>
        <w:spacing w:after="0" w:line="240" w:lineRule="auto"/>
        <w:jc w:val="left"/>
        <w:rPr>
          <w:color w:val="auto"/>
          <w:sz w:val="28"/>
          <w:szCs w:val="28"/>
        </w:rPr>
      </w:pPr>
      <w:r w:rsidRPr="00D5112D">
        <w:rPr>
          <w:color w:val="auto"/>
          <w:sz w:val="28"/>
          <w:szCs w:val="28"/>
        </w:rPr>
        <w:t>детей и лиц старше 18 лет, один из родителей (законных представителей) которых является (являлся) участником специальной военной операции.</w:t>
      </w:r>
    </w:p>
    <w:p w:rsidR="00D5112D" w:rsidRPr="00D5112D" w:rsidRDefault="00D5112D" w:rsidP="00D5112D">
      <w:pPr>
        <w:shd w:val="clear" w:color="auto" w:fill="FFFFFF"/>
        <w:spacing w:after="0" w:line="240" w:lineRule="auto"/>
        <w:ind w:left="0" w:firstLine="0"/>
        <w:jc w:val="left"/>
        <w:rPr>
          <w:color w:val="auto"/>
          <w:sz w:val="28"/>
          <w:szCs w:val="28"/>
        </w:rPr>
      </w:pPr>
    </w:p>
    <w:p w:rsidR="00D5112D" w:rsidRPr="00D5112D" w:rsidRDefault="00D5112D" w:rsidP="00D5112D">
      <w:pPr>
        <w:shd w:val="clear" w:color="auto" w:fill="FFFFFF"/>
        <w:spacing w:after="0" w:line="240" w:lineRule="auto"/>
        <w:ind w:left="0" w:firstLine="0"/>
        <w:jc w:val="left"/>
        <w:rPr>
          <w:color w:val="auto"/>
          <w:sz w:val="28"/>
          <w:szCs w:val="28"/>
        </w:rPr>
      </w:pPr>
      <w:r w:rsidRPr="00D5112D">
        <w:rPr>
          <w:color w:val="auto"/>
          <w:sz w:val="28"/>
          <w:szCs w:val="28"/>
        </w:rPr>
        <w:t xml:space="preserve">    Важным показателем по совершенствованию организации питания, направленную на повышение процента охвата обучающихся горячим питанием, предполагает следующие аспекты: </w:t>
      </w:r>
    </w:p>
    <w:p w:rsidR="00D5112D" w:rsidRPr="00D5112D" w:rsidRDefault="00D5112D" w:rsidP="005906EC">
      <w:pPr>
        <w:pStyle w:val="a6"/>
        <w:numPr>
          <w:ilvl w:val="0"/>
          <w:numId w:val="19"/>
        </w:numPr>
        <w:shd w:val="clear" w:color="auto" w:fill="FFFFFF"/>
        <w:spacing w:after="0" w:line="240" w:lineRule="auto"/>
        <w:jc w:val="left"/>
        <w:rPr>
          <w:color w:val="auto"/>
          <w:sz w:val="28"/>
          <w:szCs w:val="28"/>
        </w:rPr>
      </w:pPr>
      <w:r w:rsidRPr="00D5112D">
        <w:rPr>
          <w:color w:val="auto"/>
          <w:sz w:val="28"/>
          <w:szCs w:val="28"/>
        </w:rPr>
        <w:t>организационно-аналитическая работа, информационное обеспечение;</w:t>
      </w:r>
    </w:p>
    <w:p w:rsidR="00D5112D" w:rsidRPr="00D5112D" w:rsidRDefault="00D5112D" w:rsidP="005906EC">
      <w:pPr>
        <w:pStyle w:val="a6"/>
        <w:numPr>
          <w:ilvl w:val="0"/>
          <w:numId w:val="19"/>
        </w:numPr>
        <w:shd w:val="clear" w:color="auto" w:fill="FFFFFF"/>
        <w:spacing w:after="0" w:line="240" w:lineRule="auto"/>
        <w:jc w:val="left"/>
        <w:rPr>
          <w:color w:val="auto"/>
          <w:sz w:val="28"/>
          <w:szCs w:val="28"/>
        </w:rPr>
      </w:pPr>
      <w:r w:rsidRPr="00D5112D">
        <w:rPr>
          <w:color w:val="auto"/>
          <w:sz w:val="28"/>
          <w:szCs w:val="28"/>
        </w:rPr>
        <w:t>работа по воспитанию культуры питания, пропаганда здорового образа жизни среди обучающихся.</w:t>
      </w:r>
    </w:p>
    <w:p w:rsidR="00D5112D" w:rsidRPr="00D5112D" w:rsidRDefault="00D5112D" w:rsidP="00D5112D">
      <w:pPr>
        <w:spacing w:line="240" w:lineRule="auto"/>
        <w:ind w:left="-15" w:right="11"/>
        <w:rPr>
          <w:color w:val="auto"/>
          <w:sz w:val="28"/>
          <w:szCs w:val="28"/>
          <w:highlight w:val="yellow"/>
        </w:rPr>
      </w:pPr>
    </w:p>
    <w:p w:rsidR="00D5112D" w:rsidRPr="00D5112D" w:rsidRDefault="00D5112D" w:rsidP="00D5112D">
      <w:pPr>
        <w:spacing w:line="240" w:lineRule="auto"/>
        <w:ind w:left="-15" w:right="11"/>
        <w:rPr>
          <w:color w:val="auto"/>
          <w:sz w:val="28"/>
          <w:szCs w:val="28"/>
        </w:rPr>
      </w:pPr>
      <w:r w:rsidRPr="00D5112D">
        <w:rPr>
          <w:color w:val="auto"/>
          <w:sz w:val="28"/>
          <w:szCs w:val="28"/>
        </w:rPr>
        <w:lastRenderedPageBreak/>
        <w:t xml:space="preserve">Вопросы организации воспитательной работы выносятся на обсуждение педагогического, методического советов, заседаний Советов колледжа и кураторов. </w:t>
      </w:r>
    </w:p>
    <w:p w:rsidR="00D5112D" w:rsidRPr="00D5112D" w:rsidRDefault="00D5112D" w:rsidP="00D5112D">
      <w:pPr>
        <w:spacing w:line="240" w:lineRule="auto"/>
        <w:ind w:left="-15" w:right="11"/>
        <w:rPr>
          <w:color w:val="auto"/>
          <w:sz w:val="28"/>
          <w:szCs w:val="28"/>
        </w:rPr>
      </w:pPr>
      <w:r w:rsidRPr="00D5112D">
        <w:rPr>
          <w:color w:val="auto"/>
          <w:sz w:val="28"/>
          <w:szCs w:val="28"/>
        </w:rPr>
        <w:t xml:space="preserve">За отчетный период обсуждались следующие вопросы: организация социально- психологического сопровождения обучающихся в образовательном процессе; о профилактической работе с обучающимися; портрет обучающихся нового набора и их адаптация и пр. </w:t>
      </w:r>
    </w:p>
    <w:p w:rsidR="00D5112D" w:rsidRPr="00D5112D" w:rsidRDefault="00D5112D" w:rsidP="00D5112D">
      <w:pPr>
        <w:spacing w:line="240" w:lineRule="auto"/>
        <w:ind w:left="-15" w:right="11"/>
        <w:rPr>
          <w:color w:val="auto"/>
          <w:sz w:val="28"/>
          <w:szCs w:val="28"/>
        </w:rPr>
      </w:pPr>
      <w:r w:rsidRPr="00D5112D">
        <w:rPr>
          <w:color w:val="auto"/>
          <w:sz w:val="28"/>
          <w:szCs w:val="28"/>
        </w:rPr>
        <w:t xml:space="preserve">Проводятся занятия по профилактике киберзависимости и правовой ответственности в Интернете; классные часы во всех группах колледжа о правовой грамотности в интернет пространстве, обучение навыкам обращения с банковскими картами. </w:t>
      </w:r>
    </w:p>
    <w:p w:rsidR="00D5112D" w:rsidRPr="00D5112D" w:rsidRDefault="00D5112D" w:rsidP="00D5112D">
      <w:pPr>
        <w:spacing w:line="240" w:lineRule="auto"/>
        <w:ind w:left="-15" w:right="11"/>
        <w:rPr>
          <w:color w:val="auto"/>
          <w:sz w:val="28"/>
          <w:szCs w:val="28"/>
        </w:rPr>
      </w:pPr>
      <w:r w:rsidRPr="00D5112D">
        <w:rPr>
          <w:color w:val="auto"/>
          <w:sz w:val="28"/>
          <w:szCs w:val="28"/>
        </w:rPr>
        <w:t xml:space="preserve">С целью ликвидации экономической безграмотности с обучающимися в программы профессиональной подготовки введены курсы экономической грамотности. </w:t>
      </w:r>
    </w:p>
    <w:p w:rsidR="0075344A" w:rsidRPr="00325736" w:rsidRDefault="0075344A" w:rsidP="00D5112D">
      <w:pPr>
        <w:pStyle w:val="2"/>
        <w:tabs>
          <w:tab w:val="left" w:pos="1560"/>
        </w:tabs>
        <w:spacing w:line="240" w:lineRule="auto"/>
        <w:ind w:left="1276" w:hanging="992"/>
      </w:pPr>
    </w:p>
    <w:p w:rsidR="008F2D4F" w:rsidRPr="007649C9" w:rsidRDefault="0081718A" w:rsidP="006473CD">
      <w:pPr>
        <w:pStyle w:val="2"/>
        <w:ind w:left="1418" w:hanging="992"/>
        <w:jc w:val="center"/>
        <w:rPr>
          <w:sz w:val="28"/>
          <w:szCs w:val="28"/>
        </w:rPr>
      </w:pPr>
      <w:bookmarkStart w:id="24" w:name="_Toc147848210"/>
      <w:r w:rsidRPr="007649C9">
        <w:rPr>
          <w:sz w:val="28"/>
          <w:szCs w:val="28"/>
        </w:rPr>
        <w:t>3.5.</w:t>
      </w:r>
      <w:r w:rsidRPr="007649C9">
        <w:rPr>
          <w:rFonts w:eastAsia="Arial"/>
          <w:sz w:val="28"/>
          <w:szCs w:val="28"/>
        </w:rPr>
        <w:t xml:space="preserve"> </w:t>
      </w:r>
      <w:r w:rsidRPr="007649C9">
        <w:rPr>
          <w:sz w:val="28"/>
          <w:szCs w:val="28"/>
        </w:rPr>
        <w:t xml:space="preserve"> </w:t>
      </w:r>
      <w:r w:rsidR="009E3740" w:rsidRPr="007649C9">
        <w:rPr>
          <w:sz w:val="28"/>
          <w:szCs w:val="28"/>
        </w:rPr>
        <w:t>Организация и</w:t>
      </w:r>
      <w:r w:rsidR="00E01EEA" w:rsidRPr="007649C9">
        <w:rPr>
          <w:sz w:val="28"/>
          <w:szCs w:val="28"/>
        </w:rPr>
        <w:t xml:space="preserve"> методическое сопровождение </w:t>
      </w:r>
      <w:r w:rsidRPr="007649C9">
        <w:rPr>
          <w:sz w:val="28"/>
          <w:szCs w:val="28"/>
        </w:rPr>
        <w:t>учебного процесса</w:t>
      </w:r>
      <w:bookmarkEnd w:id="23"/>
      <w:bookmarkEnd w:id="24"/>
    </w:p>
    <w:p w:rsidR="0075344A" w:rsidRPr="00325736" w:rsidRDefault="0075344A" w:rsidP="00325736">
      <w:pPr>
        <w:spacing w:line="240" w:lineRule="auto"/>
      </w:pPr>
    </w:p>
    <w:p w:rsidR="008F2D4F" w:rsidRPr="00635028" w:rsidRDefault="0081718A" w:rsidP="00635028">
      <w:pPr>
        <w:spacing w:after="65" w:line="240" w:lineRule="auto"/>
        <w:ind w:left="709" w:firstLine="0"/>
        <w:jc w:val="left"/>
        <w:rPr>
          <w:sz w:val="28"/>
          <w:szCs w:val="28"/>
        </w:rPr>
      </w:pPr>
      <w:r w:rsidRPr="00325736">
        <w:rPr>
          <w:sz w:val="20"/>
        </w:rPr>
        <w:t xml:space="preserve"> </w:t>
      </w:r>
      <w:r w:rsidRPr="00635028">
        <w:rPr>
          <w:sz w:val="28"/>
          <w:szCs w:val="28"/>
        </w:rPr>
        <w:t xml:space="preserve">Образовательная деятельность в Колледже планируется и </w:t>
      </w:r>
      <w:r w:rsidR="009E3740" w:rsidRPr="00635028">
        <w:rPr>
          <w:sz w:val="28"/>
          <w:szCs w:val="28"/>
        </w:rPr>
        <w:t>осуществляется в</w:t>
      </w:r>
      <w:r w:rsidRPr="00635028">
        <w:rPr>
          <w:sz w:val="28"/>
          <w:szCs w:val="28"/>
        </w:rPr>
        <w:t xml:space="preserve"> соответствии с требованиями ФГОС СПО, законодательными нормативно-правовыми актами, принятыми в системе среднего профессионального образования</w:t>
      </w:r>
      <w:r w:rsidR="009E3740" w:rsidRPr="00635028">
        <w:rPr>
          <w:sz w:val="28"/>
          <w:szCs w:val="28"/>
        </w:rPr>
        <w:t>, локальным НЛА</w:t>
      </w:r>
      <w:r w:rsidRPr="00635028">
        <w:rPr>
          <w:sz w:val="28"/>
          <w:szCs w:val="28"/>
        </w:rPr>
        <w:t xml:space="preserve">.  </w:t>
      </w:r>
    </w:p>
    <w:p w:rsidR="008F2D4F" w:rsidRPr="00635028" w:rsidRDefault="0081718A" w:rsidP="00635028">
      <w:pPr>
        <w:spacing w:line="240" w:lineRule="auto"/>
        <w:ind w:left="709" w:right="11" w:firstLine="0"/>
        <w:rPr>
          <w:sz w:val="28"/>
          <w:szCs w:val="28"/>
        </w:rPr>
      </w:pPr>
      <w:r w:rsidRPr="00635028">
        <w:rPr>
          <w:sz w:val="28"/>
          <w:szCs w:val="28"/>
        </w:rPr>
        <w:t xml:space="preserve">При </w:t>
      </w:r>
      <w:r w:rsidR="00D5112D">
        <w:rPr>
          <w:sz w:val="28"/>
          <w:szCs w:val="28"/>
        </w:rPr>
        <w:t>планировании</w:t>
      </w:r>
      <w:r w:rsidRPr="00635028">
        <w:rPr>
          <w:sz w:val="28"/>
          <w:szCs w:val="28"/>
        </w:rPr>
        <w:t xml:space="preserve"> и реализации программ подготовки специалистов среднего звена оформляются и утверждаются директором организационно-распорядительные акты: учебные планы, календарные графики учебного процесса, </w:t>
      </w:r>
      <w:r w:rsidR="00800356" w:rsidRPr="00635028">
        <w:rPr>
          <w:sz w:val="28"/>
          <w:szCs w:val="28"/>
        </w:rPr>
        <w:t>расписания учебных</w:t>
      </w:r>
      <w:r w:rsidRPr="00635028">
        <w:rPr>
          <w:sz w:val="28"/>
          <w:szCs w:val="28"/>
        </w:rPr>
        <w:t xml:space="preserve"> занятий и промежуточной аттестации, документы о движении (прием, отчисление, перевод, восстановление) контингента, другие документы учебно-организационной деятельности. </w:t>
      </w:r>
    </w:p>
    <w:p w:rsidR="008F2D4F" w:rsidRPr="00635028" w:rsidRDefault="0081718A" w:rsidP="00635028">
      <w:pPr>
        <w:spacing w:line="240" w:lineRule="auto"/>
        <w:ind w:left="709" w:right="11" w:firstLine="0"/>
        <w:rPr>
          <w:sz w:val="28"/>
          <w:szCs w:val="28"/>
        </w:rPr>
      </w:pPr>
      <w:r w:rsidRPr="00635028">
        <w:rPr>
          <w:sz w:val="28"/>
          <w:szCs w:val="28"/>
        </w:rPr>
        <w:t xml:space="preserve">Учебный план и расписание учебных занятий для каждой специальности и формы обучения разрабатываются и утверждаются на основе ФГОС СПО, </w:t>
      </w:r>
      <w:r w:rsidR="0022693B" w:rsidRPr="00635028">
        <w:rPr>
          <w:sz w:val="28"/>
          <w:szCs w:val="28"/>
        </w:rPr>
        <w:t xml:space="preserve">профессиональных стандартов </w:t>
      </w:r>
      <w:r w:rsidRPr="00635028">
        <w:rPr>
          <w:sz w:val="28"/>
          <w:szCs w:val="28"/>
        </w:rPr>
        <w:t xml:space="preserve">и рабочих программ учебных дисциплин и профессиональных модулей с учетом следующих параметров образовательного процесса. </w:t>
      </w:r>
    </w:p>
    <w:p w:rsidR="008F2D4F" w:rsidRPr="00635028" w:rsidRDefault="0081718A" w:rsidP="00635028">
      <w:pPr>
        <w:spacing w:line="240" w:lineRule="auto"/>
        <w:ind w:left="709" w:right="11" w:firstLine="0"/>
        <w:rPr>
          <w:sz w:val="28"/>
          <w:szCs w:val="28"/>
        </w:rPr>
      </w:pPr>
      <w:r w:rsidRPr="00635028">
        <w:rPr>
          <w:sz w:val="28"/>
          <w:szCs w:val="28"/>
        </w:rPr>
        <w:t>Учебный год начинается 1 сентября и заканчивается согласно учебному плану по конкретной специальности и форме получения образования. Начало учебного года по очно</w:t>
      </w:r>
      <w:r w:rsidR="00E01EEA" w:rsidRPr="00635028">
        <w:rPr>
          <w:sz w:val="28"/>
          <w:szCs w:val="28"/>
        </w:rPr>
        <w:t>-</w:t>
      </w:r>
      <w:r w:rsidRPr="00635028">
        <w:rPr>
          <w:sz w:val="28"/>
          <w:szCs w:val="28"/>
        </w:rPr>
        <w:t>заочной форме обучения может переноситься Колледжем не более чем на один месяц. Не менее двух раз в течение учебного года для студентов устанавливаются каникулы общей продолжительностью 8-11 недель в году, в том числе не менее двух недель в зимний период. Учебный год с</w:t>
      </w:r>
      <w:r w:rsidR="00E01EEA" w:rsidRPr="00635028">
        <w:rPr>
          <w:sz w:val="28"/>
          <w:szCs w:val="28"/>
        </w:rPr>
        <w:t>остоит из двух семестров</w:t>
      </w:r>
      <w:r w:rsidRPr="00635028">
        <w:rPr>
          <w:sz w:val="28"/>
          <w:szCs w:val="28"/>
        </w:rPr>
        <w:t xml:space="preserve">. Для всех видов аудиторных занятий академический час устанавливается продолжительностью 45 минут. Занятия сгруппированы в пары с перерывом между ними. Перерыв между учебными занятиями (парами) составляет не менее десяти минут. </w:t>
      </w:r>
    </w:p>
    <w:p w:rsidR="008F2D4F" w:rsidRPr="00635028" w:rsidRDefault="0081718A" w:rsidP="00800356">
      <w:pPr>
        <w:spacing w:line="240" w:lineRule="auto"/>
        <w:ind w:left="695" w:right="11" w:firstLine="0"/>
        <w:rPr>
          <w:sz w:val="28"/>
          <w:szCs w:val="28"/>
        </w:rPr>
      </w:pPr>
      <w:r w:rsidRPr="00635028">
        <w:rPr>
          <w:sz w:val="28"/>
          <w:szCs w:val="28"/>
        </w:rPr>
        <w:lastRenderedPageBreak/>
        <w:t xml:space="preserve">Учебный процесс осуществляется в соответствии с календарным учебным графиком по программам подготовки специалистов и расписанием занятий. </w:t>
      </w:r>
    </w:p>
    <w:p w:rsidR="008F2D4F" w:rsidRPr="00800356" w:rsidRDefault="0081718A" w:rsidP="00800356">
      <w:pPr>
        <w:spacing w:line="240" w:lineRule="auto"/>
        <w:ind w:left="567" w:right="11" w:firstLine="128"/>
        <w:rPr>
          <w:sz w:val="28"/>
          <w:szCs w:val="28"/>
        </w:rPr>
      </w:pPr>
      <w:r w:rsidRPr="00635028">
        <w:rPr>
          <w:sz w:val="28"/>
          <w:szCs w:val="28"/>
        </w:rPr>
        <w:t xml:space="preserve">Календарные учебные графики разработаны для каждой программы подготовки </w:t>
      </w:r>
      <w:r w:rsidR="00E01EEA" w:rsidRPr="00635028">
        <w:rPr>
          <w:sz w:val="28"/>
          <w:szCs w:val="28"/>
        </w:rPr>
        <w:t xml:space="preserve">и </w:t>
      </w:r>
      <w:r w:rsidRPr="00635028">
        <w:rPr>
          <w:sz w:val="28"/>
          <w:szCs w:val="28"/>
        </w:rPr>
        <w:t>форм</w:t>
      </w:r>
      <w:r w:rsidR="00E01EEA" w:rsidRPr="00635028">
        <w:rPr>
          <w:sz w:val="28"/>
          <w:szCs w:val="28"/>
        </w:rPr>
        <w:t>ы</w:t>
      </w:r>
      <w:r w:rsidRPr="00635028">
        <w:rPr>
          <w:sz w:val="28"/>
          <w:szCs w:val="28"/>
        </w:rPr>
        <w:t xml:space="preserve"> обучения. В графике указываются продолжительность и время учебного периода по семестрам, промежуточной</w:t>
      </w:r>
      <w:r w:rsidRPr="00325736">
        <w:t xml:space="preserve"> </w:t>
      </w:r>
      <w:r w:rsidRPr="00800356">
        <w:rPr>
          <w:sz w:val="28"/>
          <w:szCs w:val="28"/>
        </w:rPr>
        <w:t>аттестации, прохождения практики, государственной итоговой аттестации и каникул. Утвержденный календарный учебный график размещается на информационных стендах для студентов</w:t>
      </w:r>
      <w:r w:rsidR="00E01EEA" w:rsidRPr="00800356">
        <w:rPr>
          <w:sz w:val="28"/>
          <w:szCs w:val="28"/>
        </w:rPr>
        <w:t xml:space="preserve"> и на официальном сайте колледжа</w:t>
      </w:r>
      <w:r w:rsidRPr="00800356">
        <w:rPr>
          <w:sz w:val="28"/>
          <w:szCs w:val="28"/>
        </w:rPr>
        <w:t xml:space="preserve">. </w:t>
      </w:r>
    </w:p>
    <w:p w:rsidR="008F2D4F" w:rsidRPr="00800356" w:rsidRDefault="0081718A" w:rsidP="00800356">
      <w:pPr>
        <w:spacing w:line="240" w:lineRule="auto"/>
        <w:ind w:left="567" w:right="11" w:firstLine="128"/>
        <w:rPr>
          <w:sz w:val="28"/>
          <w:szCs w:val="28"/>
        </w:rPr>
      </w:pPr>
      <w:r w:rsidRPr="00800356">
        <w:rPr>
          <w:sz w:val="28"/>
          <w:szCs w:val="28"/>
        </w:rPr>
        <w:t xml:space="preserve">Расписание учебных занятий составляется на основании календарного учебного графика и учебного плана по специальности. Расписание занятий учебных групп составляется на семестр. Расписание составляется на основании объявленной педагогической нагрузки преподавателям, учебных планов и графиков учебного процесса. В расписании учитываются все виды промежуточной аттестации и практик. Расписание учебных групп размещается на стендах в холлах учебных корпусов Колледжа </w:t>
      </w:r>
      <w:r w:rsidR="00E01EEA" w:rsidRPr="00800356">
        <w:rPr>
          <w:sz w:val="28"/>
          <w:szCs w:val="28"/>
        </w:rPr>
        <w:t xml:space="preserve">и </w:t>
      </w:r>
      <w:r w:rsidRPr="00800356">
        <w:rPr>
          <w:sz w:val="28"/>
          <w:szCs w:val="28"/>
        </w:rPr>
        <w:t xml:space="preserve"> на сайте колледжа. При составлении расписания учитывается соблюдение недельной нагрузки на студента по очной форме обучения - 36 часов в неделю. </w:t>
      </w:r>
    </w:p>
    <w:p w:rsidR="008F2D4F" w:rsidRPr="00800356" w:rsidRDefault="0081718A" w:rsidP="00800356">
      <w:pPr>
        <w:spacing w:line="240" w:lineRule="auto"/>
        <w:ind w:left="709" w:right="11" w:hanging="14"/>
        <w:rPr>
          <w:sz w:val="28"/>
          <w:szCs w:val="28"/>
        </w:rPr>
      </w:pPr>
      <w:r w:rsidRPr="00800356">
        <w:rPr>
          <w:sz w:val="28"/>
          <w:szCs w:val="28"/>
        </w:rPr>
        <w:t xml:space="preserve">Консультации для обучающихся предусматриваются в объеме 4 часа на  1 обучающегося в течение года обучения. Консультации проводятся согласно расписанию, формы проведения - индивидуальные и групповые по подготовке к экзаменам и зачетам, выполнению курсовой и выпускной квалификационной работы. </w:t>
      </w:r>
    </w:p>
    <w:p w:rsidR="008F2D4F" w:rsidRPr="00800356" w:rsidRDefault="0081718A" w:rsidP="00800356">
      <w:pPr>
        <w:spacing w:line="240" w:lineRule="auto"/>
        <w:ind w:left="709" w:right="11" w:hanging="14"/>
        <w:rPr>
          <w:sz w:val="28"/>
          <w:szCs w:val="28"/>
        </w:rPr>
      </w:pPr>
      <w:r w:rsidRPr="00800356">
        <w:rPr>
          <w:sz w:val="28"/>
          <w:szCs w:val="28"/>
        </w:rPr>
        <w:t xml:space="preserve">В соответствии ФГОС СПО студенты выполняют курсовую работу. В целях качественного и своевременного выполнения курсовой, а также оказания методической помощи студентам разработаны методические рекомендации по их </w:t>
      </w:r>
      <w:r w:rsidR="00E01EEA" w:rsidRPr="00800356">
        <w:rPr>
          <w:sz w:val="28"/>
          <w:szCs w:val="28"/>
        </w:rPr>
        <w:t>выполнению и</w:t>
      </w:r>
      <w:r w:rsidRPr="00800356">
        <w:rPr>
          <w:sz w:val="28"/>
          <w:szCs w:val="28"/>
        </w:rPr>
        <w:t xml:space="preserve"> оформлению. </w:t>
      </w:r>
      <w:r w:rsidR="00800356">
        <w:rPr>
          <w:sz w:val="28"/>
          <w:szCs w:val="28"/>
        </w:rPr>
        <w:t xml:space="preserve">В 2022 г. утверждены новые критерии оценки КР, более четкие и конкретные. </w:t>
      </w:r>
      <w:r w:rsidRPr="00800356">
        <w:rPr>
          <w:sz w:val="28"/>
          <w:szCs w:val="28"/>
        </w:rPr>
        <w:t xml:space="preserve">При определении тематики курсовых работ и выпускных квалификационных работ учитывается актуальность, практическая и теоретическая </w:t>
      </w:r>
      <w:r w:rsidR="00E01EEA" w:rsidRPr="00800356">
        <w:rPr>
          <w:sz w:val="28"/>
          <w:szCs w:val="28"/>
        </w:rPr>
        <w:t>направленность и</w:t>
      </w:r>
      <w:r w:rsidRPr="00800356">
        <w:rPr>
          <w:sz w:val="28"/>
          <w:szCs w:val="28"/>
        </w:rPr>
        <w:t xml:space="preserve"> соответствие видам профессиональной деятельности. </w:t>
      </w:r>
    </w:p>
    <w:p w:rsidR="008F2D4F" w:rsidRPr="00800356" w:rsidRDefault="0081718A" w:rsidP="00800356">
      <w:pPr>
        <w:spacing w:line="240" w:lineRule="auto"/>
        <w:ind w:left="709" w:right="11" w:hanging="14"/>
        <w:rPr>
          <w:sz w:val="28"/>
          <w:szCs w:val="28"/>
        </w:rPr>
      </w:pPr>
      <w:r w:rsidRPr="00800356">
        <w:rPr>
          <w:sz w:val="28"/>
          <w:szCs w:val="28"/>
        </w:rPr>
        <w:t xml:space="preserve">Освоение образовательной программы по специальности сопровождается текущим контролем успеваемости и промежуточной аттестацией обучающихся. В соответствии с требованиями ФГОС СПО на самостоятельную работу отводится </w:t>
      </w:r>
      <w:r w:rsidR="00E01EEA" w:rsidRPr="00800356">
        <w:rPr>
          <w:sz w:val="28"/>
          <w:szCs w:val="28"/>
        </w:rPr>
        <w:t xml:space="preserve">как правило </w:t>
      </w:r>
      <w:r w:rsidRPr="00800356">
        <w:rPr>
          <w:sz w:val="28"/>
          <w:szCs w:val="28"/>
        </w:rPr>
        <w:t xml:space="preserve">объем времени, равный половине обязательной аудиторной нагрузки студентов, контроль за выполнением заданий по самостоятельной работе осуществляется преподавателями. Формы, периодичность и порядок проведения текущего контроля успеваемости и промежуточной аттестации обучающихся определены локальными актами.  </w:t>
      </w:r>
    </w:p>
    <w:p w:rsidR="008F2D4F" w:rsidRPr="00800356" w:rsidRDefault="00E01EEA" w:rsidP="00800356">
      <w:pPr>
        <w:spacing w:line="240" w:lineRule="auto"/>
        <w:ind w:left="851" w:right="11" w:hanging="142"/>
        <w:rPr>
          <w:sz w:val="28"/>
          <w:szCs w:val="28"/>
        </w:rPr>
      </w:pPr>
      <w:r w:rsidRPr="00800356">
        <w:rPr>
          <w:sz w:val="28"/>
          <w:szCs w:val="28"/>
        </w:rPr>
        <w:t>П</w:t>
      </w:r>
      <w:r w:rsidR="0081718A" w:rsidRPr="00800356">
        <w:rPr>
          <w:sz w:val="28"/>
          <w:szCs w:val="28"/>
        </w:rPr>
        <w:t xml:space="preserve">о </w:t>
      </w:r>
      <w:r w:rsidRPr="00800356">
        <w:rPr>
          <w:sz w:val="28"/>
          <w:szCs w:val="28"/>
        </w:rPr>
        <w:t xml:space="preserve">реализуемым </w:t>
      </w:r>
      <w:r w:rsidR="0081718A" w:rsidRPr="00800356">
        <w:rPr>
          <w:sz w:val="28"/>
          <w:szCs w:val="28"/>
        </w:rPr>
        <w:t xml:space="preserve"> специальностям разработаны образовательные программы  в соответствии с требованиями ФГОС СПО, которые включают: </w:t>
      </w:r>
    </w:p>
    <w:p w:rsidR="008F2D4F" w:rsidRPr="00800356" w:rsidRDefault="0081718A" w:rsidP="00800356">
      <w:pPr>
        <w:spacing w:line="240" w:lineRule="auto"/>
        <w:ind w:left="851" w:right="11" w:hanging="142"/>
        <w:rPr>
          <w:sz w:val="28"/>
          <w:szCs w:val="28"/>
        </w:rPr>
      </w:pPr>
      <w:r w:rsidRPr="00800356">
        <w:rPr>
          <w:rFonts w:eastAsia="Segoe UI Symbol"/>
          <w:sz w:val="28"/>
          <w:szCs w:val="28"/>
        </w:rPr>
        <w:lastRenderedPageBreak/>
        <w:t>−</w:t>
      </w:r>
      <w:r w:rsidRPr="00800356">
        <w:rPr>
          <w:rFonts w:eastAsia="Arial"/>
          <w:sz w:val="28"/>
          <w:szCs w:val="28"/>
        </w:rPr>
        <w:t xml:space="preserve"> </w:t>
      </w:r>
      <w:r w:rsidRPr="00800356">
        <w:rPr>
          <w:sz w:val="28"/>
          <w:szCs w:val="28"/>
        </w:rPr>
        <w:t xml:space="preserve">Федеральный </w:t>
      </w:r>
      <w:r w:rsidRPr="00800356">
        <w:rPr>
          <w:sz w:val="28"/>
          <w:szCs w:val="28"/>
        </w:rPr>
        <w:tab/>
        <w:t xml:space="preserve">государственный </w:t>
      </w:r>
      <w:r w:rsidRPr="00800356">
        <w:rPr>
          <w:sz w:val="28"/>
          <w:szCs w:val="28"/>
        </w:rPr>
        <w:tab/>
        <w:t xml:space="preserve">образовательный </w:t>
      </w:r>
      <w:r w:rsidRPr="00800356">
        <w:rPr>
          <w:sz w:val="28"/>
          <w:szCs w:val="28"/>
        </w:rPr>
        <w:tab/>
        <w:t xml:space="preserve">стандарт среднего профессионального образования по специальности; </w:t>
      </w:r>
    </w:p>
    <w:p w:rsidR="008F2D4F" w:rsidRPr="00800356" w:rsidRDefault="0081718A" w:rsidP="00800356">
      <w:pPr>
        <w:spacing w:line="240" w:lineRule="auto"/>
        <w:ind w:left="851" w:right="11" w:hanging="142"/>
        <w:rPr>
          <w:sz w:val="28"/>
          <w:szCs w:val="28"/>
        </w:rPr>
      </w:pPr>
      <w:r w:rsidRPr="00800356">
        <w:rPr>
          <w:rFonts w:eastAsia="Segoe UI Symbol"/>
          <w:sz w:val="28"/>
          <w:szCs w:val="28"/>
        </w:rPr>
        <w:t>−</w:t>
      </w:r>
      <w:r w:rsidRPr="00800356">
        <w:rPr>
          <w:rFonts w:eastAsia="Arial"/>
          <w:sz w:val="28"/>
          <w:szCs w:val="28"/>
        </w:rPr>
        <w:t xml:space="preserve"> </w:t>
      </w:r>
      <w:r w:rsidRPr="00800356">
        <w:rPr>
          <w:sz w:val="28"/>
          <w:szCs w:val="28"/>
        </w:rPr>
        <w:t xml:space="preserve">Календарный учебный график; </w:t>
      </w:r>
    </w:p>
    <w:p w:rsidR="008F2D4F" w:rsidRPr="00800356" w:rsidRDefault="0081718A" w:rsidP="00800356">
      <w:pPr>
        <w:spacing w:line="240" w:lineRule="auto"/>
        <w:ind w:left="851" w:right="11" w:hanging="142"/>
        <w:rPr>
          <w:sz w:val="28"/>
          <w:szCs w:val="28"/>
        </w:rPr>
      </w:pPr>
      <w:r w:rsidRPr="00800356">
        <w:rPr>
          <w:rFonts w:eastAsia="Segoe UI Symbol"/>
          <w:sz w:val="28"/>
          <w:szCs w:val="28"/>
        </w:rPr>
        <w:t>−</w:t>
      </w:r>
      <w:r w:rsidRPr="00800356">
        <w:rPr>
          <w:rFonts w:eastAsia="Arial"/>
          <w:sz w:val="28"/>
          <w:szCs w:val="28"/>
        </w:rPr>
        <w:t xml:space="preserve"> </w:t>
      </w:r>
      <w:r w:rsidRPr="00800356">
        <w:rPr>
          <w:sz w:val="28"/>
          <w:szCs w:val="28"/>
        </w:rPr>
        <w:t xml:space="preserve">Учебный план; </w:t>
      </w:r>
    </w:p>
    <w:p w:rsidR="008F2D4F" w:rsidRPr="00800356" w:rsidRDefault="0081718A" w:rsidP="00325736">
      <w:pPr>
        <w:spacing w:line="240" w:lineRule="auto"/>
        <w:ind w:left="-15" w:right="11" w:firstLine="427"/>
        <w:rPr>
          <w:sz w:val="28"/>
          <w:szCs w:val="28"/>
        </w:rPr>
      </w:pPr>
      <w:r w:rsidRPr="00800356">
        <w:rPr>
          <w:rFonts w:eastAsia="Segoe UI Symbol"/>
          <w:sz w:val="28"/>
          <w:szCs w:val="28"/>
        </w:rPr>
        <w:t>−</w:t>
      </w:r>
      <w:r w:rsidRPr="00800356">
        <w:rPr>
          <w:rFonts w:eastAsia="Arial"/>
          <w:sz w:val="28"/>
          <w:szCs w:val="28"/>
        </w:rPr>
        <w:t xml:space="preserve"> </w:t>
      </w:r>
      <w:r w:rsidRPr="00800356">
        <w:rPr>
          <w:sz w:val="28"/>
          <w:szCs w:val="28"/>
        </w:rPr>
        <w:t xml:space="preserve">Рабочие программы дисциплин, профессиональных модулей, программы </w:t>
      </w:r>
      <w:r w:rsidR="00E01EEA" w:rsidRPr="00800356">
        <w:rPr>
          <w:sz w:val="28"/>
          <w:szCs w:val="28"/>
        </w:rPr>
        <w:t>учебных и</w:t>
      </w:r>
      <w:r w:rsidRPr="00800356">
        <w:rPr>
          <w:sz w:val="28"/>
          <w:szCs w:val="28"/>
        </w:rPr>
        <w:t xml:space="preserve"> производственных практик; </w:t>
      </w:r>
    </w:p>
    <w:p w:rsidR="008F2D4F" w:rsidRPr="00800356" w:rsidRDefault="0081718A" w:rsidP="00325736">
      <w:pPr>
        <w:spacing w:line="240" w:lineRule="auto"/>
        <w:ind w:left="427" w:right="11" w:firstLine="0"/>
        <w:rPr>
          <w:sz w:val="28"/>
          <w:szCs w:val="28"/>
        </w:rPr>
      </w:pPr>
      <w:r w:rsidRPr="00800356">
        <w:rPr>
          <w:rFonts w:eastAsia="Segoe UI Symbol"/>
          <w:sz w:val="28"/>
          <w:szCs w:val="28"/>
        </w:rPr>
        <w:t>−</w:t>
      </w:r>
      <w:r w:rsidRPr="00800356">
        <w:rPr>
          <w:rFonts w:eastAsia="Arial"/>
          <w:sz w:val="28"/>
          <w:szCs w:val="28"/>
        </w:rPr>
        <w:t xml:space="preserve"> </w:t>
      </w:r>
      <w:r w:rsidRPr="00800356">
        <w:rPr>
          <w:sz w:val="28"/>
          <w:szCs w:val="28"/>
        </w:rPr>
        <w:t xml:space="preserve">Программу преддипломной практики; </w:t>
      </w:r>
    </w:p>
    <w:p w:rsidR="008F2D4F" w:rsidRPr="00800356" w:rsidRDefault="0081718A" w:rsidP="00325736">
      <w:pPr>
        <w:spacing w:line="240" w:lineRule="auto"/>
        <w:ind w:left="427" w:right="11" w:firstLine="0"/>
        <w:rPr>
          <w:sz w:val="28"/>
          <w:szCs w:val="28"/>
        </w:rPr>
      </w:pPr>
      <w:r w:rsidRPr="00800356">
        <w:rPr>
          <w:rFonts w:eastAsia="Segoe UI Symbol"/>
          <w:sz w:val="28"/>
          <w:szCs w:val="28"/>
        </w:rPr>
        <w:t>−</w:t>
      </w:r>
      <w:r w:rsidRPr="00800356">
        <w:rPr>
          <w:rFonts w:eastAsia="Arial"/>
          <w:sz w:val="28"/>
          <w:szCs w:val="28"/>
        </w:rPr>
        <w:t xml:space="preserve"> </w:t>
      </w:r>
      <w:r w:rsidRPr="00800356">
        <w:rPr>
          <w:sz w:val="28"/>
          <w:szCs w:val="28"/>
        </w:rPr>
        <w:t xml:space="preserve">Программу ГИА; </w:t>
      </w:r>
    </w:p>
    <w:p w:rsidR="008F2D4F" w:rsidRPr="00800356" w:rsidRDefault="0081718A" w:rsidP="00325736">
      <w:pPr>
        <w:spacing w:line="240" w:lineRule="auto"/>
        <w:ind w:left="427" w:right="11" w:firstLine="0"/>
        <w:rPr>
          <w:sz w:val="28"/>
          <w:szCs w:val="28"/>
        </w:rPr>
      </w:pPr>
      <w:r w:rsidRPr="00800356">
        <w:rPr>
          <w:rFonts w:eastAsia="Segoe UI Symbol"/>
          <w:sz w:val="28"/>
          <w:szCs w:val="28"/>
        </w:rPr>
        <w:t>−</w:t>
      </w:r>
      <w:r w:rsidRPr="00800356">
        <w:rPr>
          <w:rFonts w:eastAsia="Arial"/>
          <w:sz w:val="28"/>
          <w:szCs w:val="28"/>
        </w:rPr>
        <w:t xml:space="preserve"> </w:t>
      </w:r>
      <w:r w:rsidRPr="00800356">
        <w:rPr>
          <w:sz w:val="28"/>
          <w:szCs w:val="28"/>
        </w:rPr>
        <w:t xml:space="preserve">Фонд оценочных средств и другие учебно-методические материалы. </w:t>
      </w:r>
    </w:p>
    <w:p w:rsidR="008F2D4F" w:rsidRPr="00800356" w:rsidRDefault="0081718A" w:rsidP="00800356">
      <w:pPr>
        <w:spacing w:line="240" w:lineRule="auto"/>
        <w:ind w:left="567" w:right="11" w:firstLine="128"/>
        <w:rPr>
          <w:sz w:val="28"/>
          <w:szCs w:val="28"/>
        </w:rPr>
      </w:pPr>
      <w:r w:rsidRPr="00800356">
        <w:rPr>
          <w:sz w:val="28"/>
          <w:szCs w:val="28"/>
        </w:rPr>
        <w:t xml:space="preserve">В Колледже проводится постоянный анализ потребности практического здравоохранения в специалистах со средним медицинским образованием, систематизация их требований к уровню подготовки выпускника, потребности в научно-методическом сопровождении деятельности сестринского персонала. </w:t>
      </w:r>
    </w:p>
    <w:p w:rsidR="008F2D4F" w:rsidRPr="00800356" w:rsidRDefault="0081718A" w:rsidP="00800356">
      <w:pPr>
        <w:spacing w:line="240" w:lineRule="auto"/>
        <w:ind w:left="567" w:right="11" w:firstLine="128"/>
        <w:rPr>
          <w:sz w:val="28"/>
          <w:szCs w:val="28"/>
        </w:rPr>
      </w:pPr>
      <w:r w:rsidRPr="00800356">
        <w:rPr>
          <w:sz w:val="28"/>
          <w:szCs w:val="28"/>
        </w:rPr>
        <w:t xml:space="preserve">Колледж самостоятельно разрабатывает и утверждает рабочие программы учебных дисциплин и профессиональных модулей, ежегодно обновляет их с учетом запросов работодателей, особенностей развития науки, культуры, экономики, медицинских технологий в рамках, установленных Федеральным государственным образовательным стандартом по специальности. </w:t>
      </w:r>
    </w:p>
    <w:p w:rsidR="008F2D4F" w:rsidRPr="00800356" w:rsidRDefault="0081718A" w:rsidP="00800356">
      <w:pPr>
        <w:spacing w:line="240" w:lineRule="auto"/>
        <w:ind w:left="567" w:right="11" w:firstLine="128"/>
        <w:rPr>
          <w:sz w:val="28"/>
          <w:szCs w:val="28"/>
        </w:rPr>
      </w:pPr>
      <w:r w:rsidRPr="00800356">
        <w:rPr>
          <w:sz w:val="28"/>
          <w:szCs w:val="28"/>
        </w:rPr>
        <w:t xml:space="preserve">Проведённый анализ рабочих учебных планов образовательных программ по специальностям свидетельствует о том, что количество и объем обязательных учебных дисциплин, обязательных профессиональных модулей, обязательных междисциплинарных курсов, обязательной части циклов ППССЗ соответствует требованиям ФГОС СПО. </w:t>
      </w:r>
    </w:p>
    <w:p w:rsidR="008F2D4F" w:rsidRPr="00800356" w:rsidRDefault="0081718A" w:rsidP="00800356">
      <w:pPr>
        <w:spacing w:line="240" w:lineRule="auto"/>
        <w:ind w:left="567" w:right="11" w:firstLine="128"/>
        <w:rPr>
          <w:sz w:val="28"/>
          <w:szCs w:val="28"/>
        </w:rPr>
      </w:pPr>
      <w:r w:rsidRPr="00800356">
        <w:rPr>
          <w:sz w:val="28"/>
          <w:szCs w:val="28"/>
        </w:rPr>
        <w:t xml:space="preserve">Учебные планы по программам подготовки предусматривают преемственность и логическую последовательность изучаемых дисциплин и профессиональных модулей. </w:t>
      </w:r>
    </w:p>
    <w:p w:rsidR="008F2D4F" w:rsidRPr="00800356" w:rsidRDefault="0081718A" w:rsidP="00800356">
      <w:pPr>
        <w:spacing w:line="240" w:lineRule="auto"/>
        <w:ind w:left="567" w:right="11" w:firstLine="128"/>
        <w:rPr>
          <w:sz w:val="28"/>
          <w:szCs w:val="28"/>
        </w:rPr>
      </w:pPr>
      <w:r w:rsidRPr="00800356">
        <w:rPr>
          <w:sz w:val="28"/>
          <w:szCs w:val="28"/>
        </w:rPr>
        <w:t xml:space="preserve">Обязательная часть программы подготовки специалистов среднего звена по циклам составляет 70% от общего объема времени, отведенного на их освоение, вариативная часть (ФГОС) - 30%, что дает возможность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w:t>
      </w:r>
    </w:p>
    <w:p w:rsidR="008F2D4F" w:rsidRPr="00800356" w:rsidRDefault="0081718A" w:rsidP="00800356">
      <w:pPr>
        <w:spacing w:line="240" w:lineRule="auto"/>
        <w:ind w:left="567" w:right="11" w:firstLine="128"/>
        <w:rPr>
          <w:sz w:val="28"/>
          <w:szCs w:val="28"/>
        </w:rPr>
      </w:pPr>
      <w:r w:rsidRPr="00800356">
        <w:rPr>
          <w:sz w:val="28"/>
          <w:szCs w:val="28"/>
        </w:rPr>
        <w:t xml:space="preserve">Планирование, организация и анализ результатов реализации ППССЗ в Колледже осуществляется в строгом соответствии с нормативными документами, определяющими данный вид деятельности.  </w:t>
      </w:r>
    </w:p>
    <w:p w:rsidR="008F2D4F" w:rsidRDefault="0081718A" w:rsidP="00800356">
      <w:pPr>
        <w:spacing w:after="253" w:line="240" w:lineRule="auto"/>
        <w:ind w:left="567" w:right="11" w:firstLine="128"/>
        <w:rPr>
          <w:sz w:val="28"/>
          <w:szCs w:val="28"/>
        </w:rPr>
      </w:pPr>
      <w:r w:rsidRPr="00800356">
        <w:rPr>
          <w:sz w:val="28"/>
          <w:szCs w:val="28"/>
        </w:rPr>
        <w:t xml:space="preserve">Таким образом, учебный процесс в колледже обеспечивает получение качественного образования в соответствии с требованиями ФГОС. </w:t>
      </w:r>
    </w:p>
    <w:p w:rsidR="00800356" w:rsidRDefault="00800356" w:rsidP="00800356">
      <w:pPr>
        <w:spacing w:after="253" w:line="240" w:lineRule="auto"/>
        <w:ind w:left="567" w:right="11" w:firstLine="128"/>
        <w:rPr>
          <w:sz w:val="28"/>
          <w:szCs w:val="28"/>
        </w:rPr>
      </w:pPr>
      <w:r>
        <w:rPr>
          <w:sz w:val="28"/>
          <w:szCs w:val="28"/>
        </w:rPr>
        <w:t>В 2022 г. обновилась нормативная база: утверждены следующие федеральные государственные образовательные стандарты:</w:t>
      </w:r>
    </w:p>
    <w:p w:rsidR="00800356" w:rsidRDefault="00800356" w:rsidP="00800356">
      <w:pPr>
        <w:spacing w:after="253" w:line="240" w:lineRule="auto"/>
        <w:ind w:left="567" w:right="11" w:firstLine="128"/>
        <w:rPr>
          <w:sz w:val="28"/>
          <w:szCs w:val="28"/>
        </w:rPr>
      </w:pPr>
      <w:r>
        <w:rPr>
          <w:sz w:val="28"/>
          <w:szCs w:val="28"/>
        </w:rPr>
        <w:lastRenderedPageBreak/>
        <w:t>31.02.01 Лечебное дело, утв. Приказом Министерства просвещения РФ от 4 июля 2022 г. № 526</w:t>
      </w:r>
    </w:p>
    <w:p w:rsidR="00800356" w:rsidRDefault="00800356" w:rsidP="00800356">
      <w:pPr>
        <w:spacing w:after="253" w:line="240" w:lineRule="auto"/>
        <w:ind w:left="567" w:right="11" w:firstLine="128"/>
        <w:rPr>
          <w:sz w:val="28"/>
          <w:szCs w:val="28"/>
        </w:rPr>
      </w:pPr>
      <w:r>
        <w:rPr>
          <w:sz w:val="28"/>
          <w:szCs w:val="28"/>
        </w:rPr>
        <w:t>34.02.01 Сестринское дело,</w:t>
      </w:r>
      <w:r w:rsidRPr="00800356">
        <w:rPr>
          <w:sz w:val="28"/>
          <w:szCs w:val="28"/>
        </w:rPr>
        <w:t xml:space="preserve"> </w:t>
      </w:r>
      <w:r>
        <w:rPr>
          <w:sz w:val="28"/>
          <w:szCs w:val="28"/>
        </w:rPr>
        <w:t>утв. Приказом Министерства просвещения РФ от 4 июля 2022 г. № 527. Данный стандарт разработан коллективом нашего колледжа под руководством директора.</w:t>
      </w:r>
    </w:p>
    <w:p w:rsidR="00800356" w:rsidRDefault="00800356" w:rsidP="00800356">
      <w:pPr>
        <w:spacing w:after="253" w:line="240" w:lineRule="auto"/>
        <w:ind w:left="567" w:right="11" w:firstLine="128"/>
        <w:rPr>
          <w:sz w:val="28"/>
          <w:szCs w:val="28"/>
        </w:rPr>
      </w:pPr>
      <w:r>
        <w:rPr>
          <w:sz w:val="28"/>
          <w:szCs w:val="28"/>
        </w:rPr>
        <w:t xml:space="preserve">Задачи на 2023 г.: подготовка материалов на основе ФГОС и примерных программ. Переход на реализацию образовательных программ СПО по новым </w:t>
      </w:r>
      <w:r w:rsidRPr="00144C8B">
        <w:rPr>
          <w:sz w:val="28"/>
          <w:szCs w:val="28"/>
        </w:rPr>
        <w:t>федеральным образовательным стандартам.</w:t>
      </w:r>
    </w:p>
    <w:p w:rsidR="00144C8B" w:rsidRPr="00144C8B" w:rsidRDefault="00144C8B" w:rsidP="00144C8B">
      <w:pPr>
        <w:keepNext/>
        <w:keepLines/>
        <w:spacing w:after="5" w:line="240" w:lineRule="auto"/>
        <w:ind w:left="2571" w:hanging="10"/>
        <w:jc w:val="left"/>
        <w:outlineLvl w:val="1"/>
        <w:rPr>
          <w:b/>
          <w:sz w:val="28"/>
          <w:szCs w:val="28"/>
        </w:rPr>
      </w:pPr>
      <w:bookmarkStart w:id="25" w:name="_Toc437996"/>
      <w:bookmarkStart w:id="26" w:name="_Toc147848211"/>
      <w:r w:rsidRPr="007649C9">
        <w:rPr>
          <w:b/>
          <w:sz w:val="28"/>
          <w:szCs w:val="28"/>
        </w:rPr>
        <w:t>3.6.</w:t>
      </w:r>
      <w:r w:rsidRPr="007649C9">
        <w:rPr>
          <w:rFonts w:eastAsia="Arial"/>
          <w:b/>
          <w:sz w:val="28"/>
          <w:szCs w:val="28"/>
        </w:rPr>
        <w:t xml:space="preserve"> </w:t>
      </w:r>
      <w:r w:rsidRPr="007649C9">
        <w:rPr>
          <w:b/>
          <w:sz w:val="28"/>
          <w:szCs w:val="28"/>
        </w:rPr>
        <w:t>Организация практической подготовки</w:t>
      </w:r>
      <w:bookmarkEnd w:id="26"/>
      <w:r w:rsidRPr="00144C8B">
        <w:rPr>
          <w:b/>
          <w:sz w:val="28"/>
          <w:szCs w:val="28"/>
        </w:rPr>
        <w:t xml:space="preserve"> </w:t>
      </w:r>
      <w:bookmarkEnd w:id="25"/>
    </w:p>
    <w:p w:rsidR="00144C8B" w:rsidRPr="00144C8B" w:rsidRDefault="00144C8B" w:rsidP="00144C8B">
      <w:pPr>
        <w:spacing w:after="0" w:line="240" w:lineRule="auto"/>
        <w:ind w:left="412" w:firstLine="0"/>
        <w:jc w:val="center"/>
        <w:rPr>
          <w:sz w:val="28"/>
          <w:szCs w:val="28"/>
        </w:rPr>
      </w:pPr>
      <w:r w:rsidRPr="00144C8B">
        <w:rPr>
          <w:b/>
          <w:sz w:val="28"/>
          <w:szCs w:val="28"/>
        </w:rPr>
        <w:t xml:space="preserve"> </w:t>
      </w:r>
    </w:p>
    <w:p w:rsidR="00144C8B" w:rsidRPr="00144C8B" w:rsidRDefault="00144C8B" w:rsidP="00144C8B">
      <w:pPr>
        <w:spacing w:line="240" w:lineRule="auto"/>
        <w:ind w:left="-15" w:right="11"/>
        <w:rPr>
          <w:color w:val="auto"/>
          <w:sz w:val="28"/>
          <w:szCs w:val="28"/>
          <w:shd w:val="clear" w:color="auto" w:fill="FFFFFF"/>
        </w:rPr>
      </w:pPr>
      <w:r w:rsidRPr="00144C8B">
        <w:rPr>
          <w:color w:val="auto"/>
          <w:sz w:val="28"/>
          <w:szCs w:val="28"/>
          <w:shd w:val="clear" w:color="auto" w:fill="FFFFFF"/>
        </w:rPr>
        <w:t>Целью практической подготовки студентов является обеспечение у них готовности и способности к осуществлению профессиональной деятельности, развитие и формирование как общих, так и профессиональных компетенций посредством практического обучения. В ходе данных занятий обеспечивается закрепление профессиональных знаний, получение умений и практического опыта, необходимых для профессиональной деятельности специалиста среднего звена по специальностям подготовки (31.02.01 Лечебное дело, 34.02.01 Сестринское дело)</w:t>
      </w:r>
    </w:p>
    <w:p w:rsidR="00144C8B" w:rsidRPr="00144C8B" w:rsidRDefault="00144C8B" w:rsidP="00144C8B">
      <w:pPr>
        <w:spacing w:line="240" w:lineRule="auto"/>
        <w:ind w:left="-15" w:right="11"/>
        <w:rPr>
          <w:sz w:val="28"/>
          <w:szCs w:val="28"/>
        </w:rPr>
      </w:pPr>
      <w:r w:rsidRPr="00144C8B">
        <w:rPr>
          <w:sz w:val="28"/>
          <w:szCs w:val="28"/>
        </w:rPr>
        <w:t xml:space="preserve">Согласно ФГОС по специальностям практическая подготовка включает учебную и производственную практику (по профилю специальности и преддипломную). </w:t>
      </w:r>
    </w:p>
    <w:p w:rsidR="00144C8B" w:rsidRPr="00144C8B" w:rsidRDefault="00144C8B" w:rsidP="00144C8B">
      <w:pPr>
        <w:spacing w:line="240" w:lineRule="auto"/>
        <w:ind w:left="-15" w:right="11"/>
        <w:rPr>
          <w:sz w:val="28"/>
          <w:szCs w:val="28"/>
        </w:rPr>
      </w:pPr>
      <w:r w:rsidRPr="00144C8B">
        <w:rPr>
          <w:sz w:val="28"/>
          <w:szCs w:val="28"/>
        </w:rPr>
        <w:t>Учебная практика проводится в оснащенных учебных кабинетах, специализированных лабораториях Колледжа и на базах практической подготовки (организации, осуществляющие медицинскую деятельность) под руководством преподавателей. Большая часть доклинических кабинетов находится в учебном корпусе по адресу Литейный проспект 56ж  на территории СПб ГБУЗ «Городская Мариинская больница».</w:t>
      </w:r>
    </w:p>
    <w:p w:rsidR="00144C8B" w:rsidRPr="00144C8B" w:rsidRDefault="00144C8B" w:rsidP="00144C8B">
      <w:pPr>
        <w:spacing w:line="240" w:lineRule="auto"/>
        <w:ind w:left="-15" w:right="11"/>
        <w:rPr>
          <w:sz w:val="28"/>
          <w:szCs w:val="28"/>
        </w:rPr>
      </w:pPr>
      <w:r w:rsidRPr="00144C8B">
        <w:rPr>
          <w:sz w:val="28"/>
          <w:szCs w:val="28"/>
        </w:rPr>
        <w:t>Производственная практика (в т</w:t>
      </w:r>
      <w:r>
        <w:rPr>
          <w:sz w:val="28"/>
          <w:szCs w:val="28"/>
        </w:rPr>
        <w:t>.</w:t>
      </w:r>
      <w:r w:rsidRPr="00144C8B">
        <w:rPr>
          <w:sz w:val="28"/>
          <w:szCs w:val="28"/>
        </w:rPr>
        <w:t>ч</w:t>
      </w:r>
      <w:r>
        <w:rPr>
          <w:sz w:val="28"/>
          <w:szCs w:val="28"/>
        </w:rPr>
        <w:t>.</w:t>
      </w:r>
      <w:r w:rsidRPr="00144C8B">
        <w:rPr>
          <w:sz w:val="28"/>
          <w:szCs w:val="28"/>
        </w:rPr>
        <w:t xml:space="preserve"> преддипломная практика) проводится в организациях, осуществляющих медицинскую деятельность на основе договоров между организацией и колледжем. Всего между СПб ГБПОУ «МК № 1» и медицинскими организациями Санкт-Петербурга заключено 45 договоров о проведении практической подготовки студентов. В соответствии с заключенными договорами базами практики являются  ведущие многопрофильные медицинские организации стационарного и амбулаторного типа  Санкт-Петербурга, Городская станция скорой медицинской помощи и др. организации, оказывающие все виды медицинской помощь различным группам населения. </w:t>
      </w:r>
    </w:p>
    <w:p w:rsidR="00144C8B" w:rsidRPr="00144C8B" w:rsidRDefault="00144C8B" w:rsidP="00144C8B">
      <w:pPr>
        <w:spacing w:after="35" w:line="240" w:lineRule="auto"/>
        <w:ind w:left="-15" w:right="11"/>
        <w:rPr>
          <w:sz w:val="28"/>
          <w:szCs w:val="28"/>
        </w:rPr>
      </w:pPr>
      <w:r w:rsidRPr="00144C8B">
        <w:rPr>
          <w:sz w:val="28"/>
          <w:szCs w:val="28"/>
        </w:rPr>
        <w:t xml:space="preserve">Нормативное регулирование в части практической подготовки при реализации профессиональных образовательных программ медицинского образования </w:t>
      </w:r>
      <w:r w:rsidRPr="00144C8B">
        <w:rPr>
          <w:color w:val="auto"/>
          <w:sz w:val="28"/>
          <w:szCs w:val="28"/>
        </w:rPr>
        <w:t xml:space="preserve">осуществляется </w:t>
      </w:r>
      <w:hyperlink r:id="rId20" w:anchor="/document/70500132/entry/0" w:history="1">
        <w:r w:rsidRPr="00144C8B">
          <w:rPr>
            <w:color w:val="auto"/>
            <w:sz w:val="28"/>
            <w:szCs w:val="28"/>
          </w:rPr>
          <w:t>приказом</w:t>
        </w:r>
      </w:hyperlink>
      <w:r w:rsidRPr="00144C8B">
        <w:rPr>
          <w:sz w:val="28"/>
          <w:szCs w:val="28"/>
        </w:rPr>
        <w:t xml:space="preserve"> Министерства здравоохранения Российской Федерации от 3 сентября 2013 г. N 620н "Об утверждении Порядка организации и проведения практической подготовки обучающихся по профессиональ</w:t>
      </w:r>
      <w:r w:rsidRPr="00144C8B">
        <w:rPr>
          <w:sz w:val="28"/>
          <w:szCs w:val="28"/>
        </w:rPr>
        <w:lastRenderedPageBreak/>
        <w:t xml:space="preserve">ным образовательным программам медицинского образования, фармацевтического образования" (зарегистрирован Министерством юстиции Российской Федерации 1 ноября 2013 г., регистрационный N 30304), </w:t>
      </w:r>
      <w:hyperlink r:id="rId21" w:anchor="/document/71473440/entry/0" w:history="1">
        <w:r w:rsidRPr="00144C8B">
          <w:rPr>
            <w:color w:val="auto"/>
            <w:sz w:val="28"/>
            <w:szCs w:val="28"/>
          </w:rPr>
          <w:t>приказом</w:t>
        </w:r>
      </w:hyperlink>
      <w:r w:rsidRPr="00144C8B">
        <w:rPr>
          <w:sz w:val="28"/>
          <w:szCs w:val="28"/>
        </w:rPr>
        <w:t xml:space="preserve"> Министерства здравоохранения Российской Федерации от 30 июня 2016 г. N 435н "Об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(зарегистрирован Министерством юстиции Российской Федерации 23 августа 2016 г., регистрационный N 43353), </w:t>
      </w:r>
      <w:hyperlink r:id="rId22" w:anchor="/document/73831796/entry/0" w:history="1">
        <w:r w:rsidRPr="00144C8B">
          <w:rPr>
            <w:color w:val="auto"/>
            <w:sz w:val="28"/>
            <w:szCs w:val="28"/>
          </w:rPr>
          <w:t>приказом</w:t>
        </w:r>
      </w:hyperlink>
      <w:r w:rsidRPr="00144C8B">
        <w:rPr>
          <w:color w:val="auto"/>
          <w:sz w:val="28"/>
          <w:szCs w:val="28"/>
        </w:rPr>
        <w:t xml:space="preserve"> </w:t>
      </w:r>
      <w:r w:rsidRPr="00144C8B">
        <w:rPr>
          <w:sz w:val="28"/>
          <w:szCs w:val="28"/>
        </w:rPr>
        <w:t>Министерства здравоохранения Российской Федерации от 29 марта 2020 г. N 248 "Об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 и иными нормативными документами в рамках действующего законодательства РФ.</w:t>
      </w:r>
    </w:p>
    <w:p w:rsidR="00144C8B" w:rsidRPr="00144C8B" w:rsidRDefault="00144C8B" w:rsidP="00144C8B">
      <w:pPr>
        <w:spacing w:line="240" w:lineRule="auto"/>
        <w:ind w:left="-15" w:right="11"/>
        <w:rPr>
          <w:sz w:val="28"/>
          <w:szCs w:val="28"/>
        </w:rPr>
      </w:pPr>
      <w:r w:rsidRPr="00144C8B">
        <w:rPr>
          <w:sz w:val="28"/>
          <w:szCs w:val="28"/>
        </w:rPr>
        <w:t xml:space="preserve">Кроме того, организация производственной практики студентов Колледжа осуществляется в соответствии с нормативно-правовыми документами: </w:t>
      </w:r>
    </w:p>
    <w:p w:rsidR="00144C8B" w:rsidRPr="00144C8B" w:rsidRDefault="00144C8B" w:rsidP="00144C8B">
      <w:pPr>
        <w:spacing w:after="35" w:line="240" w:lineRule="auto"/>
        <w:ind w:left="-15" w:right="11"/>
        <w:rPr>
          <w:sz w:val="28"/>
          <w:szCs w:val="28"/>
        </w:rPr>
      </w:pPr>
      <w:r w:rsidRPr="00144C8B">
        <w:rPr>
          <w:rFonts w:eastAsia="Segoe UI Symbol"/>
          <w:sz w:val="28"/>
          <w:szCs w:val="28"/>
        </w:rPr>
        <w:t>−</w:t>
      </w:r>
      <w:r w:rsidRPr="00144C8B">
        <w:rPr>
          <w:rFonts w:eastAsia="Arial"/>
          <w:sz w:val="28"/>
          <w:szCs w:val="28"/>
        </w:rPr>
        <w:t xml:space="preserve"> </w:t>
      </w:r>
      <w:r w:rsidRPr="00144C8B">
        <w:rPr>
          <w:sz w:val="28"/>
          <w:szCs w:val="28"/>
        </w:rPr>
        <w:t>Федеральный закон от 29.12.2012г. №273-ФЗ «Об образовании в Российской Федерации»;</w:t>
      </w:r>
    </w:p>
    <w:p w:rsidR="00144C8B" w:rsidRPr="00144C8B" w:rsidRDefault="00144C8B" w:rsidP="00144C8B">
      <w:pPr>
        <w:spacing w:after="35" w:line="240" w:lineRule="auto"/>
        <w:ind w:left="-15" w:right="11"/>
        <w:rPr>
          <w:sz w:val="28"/>
          <w:szCs w:val="28"/>
        </w:rPr>
      </w:pPr>
      <w:r w:rsidRPr="00144C8B">
        <w:rPr>
          <w:rFonts w:eastAsia="Segoe UI Symbol"/>
          <w:sz w:val="28"/>
          <w:szCs w:val="28"/>
        </w:rPr>
        <w:t>−</w:t>
      </w:r>
      <w:r w:rsidRPr="00144C8B">
        <w:rPr>
          <w:rFonts w:eastAsia="Arial"/>
          <w:sz w:val="28"/>
          <w:szCs w:val="28"/>
        </w:rPr>
        <w:t xml:space="preserve"> </w:t>
      </w:r>
      <w:r w:rsidRPr="00144C8B">
        <w:rPr>
          <w:sz w:val="28"/>
          <w:szCs w:val="28"/>
        </w:rPr>
        <w:t xml:space="preserve">Приказ Министерства образования и науки России от 14.06.2013 г. №464 «Порядок организации и осуществления образовательной деятельности по основным программам среднего профессионального образования»; </w:t>
      </w:r>
    </w:p>
    <w:p w:rsidR="00144C8B" w:rsidRPr="00144C8B" w:rsidRDefault="00144C8B" w:rsidP="00144C8B">
      <w:pPr>
        <w:spacing w:after="36" w:line="240" w:lineRule="auto"/>
        <w:ind w:left="-15" w:right="11"/>
        <w:rPr>
          <w:sz w:val="28"/>
          <w:szCs w:val="28"/>
        </w:rPr>
      </w:pPr>
      <w:r w:rsidRPr="00144C8B">
        <w:rPr>
          <w:rFonts w:eastAsia="Segoe UI Symbol"/>
          <w:sz w:val="28"/>
          <w:szCs w:val="28"/>
        </w:rPr>
        <w:t>−</w:t>
      </w:r>
      <w:r w:rsidRPr="00144C8B">
        <w:rPr>
          <w:rFonts w:eastAsia="Arial"/>
          <w:sz w:val="28"/>
          <w:szCs w:val="28"/>
        </w:rPr>
        <w:t xml:space="preserve"> </w:t>
      </w:r>
      <w:r w:rsidRPr="00144C8B">
        <w:rPr>
          <w:sz w:val="28"/>
          <w:szCs w:val="28"/>
        </w:rPr>
        <w:t xml:space="preserve">Приказ Министерства здравоохранения Российской Федерации от 22.08.2013 №585н «Об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w:t>
      </w:r>
    </w:p>
    <w:p w:rsidR="00144C8B" w:rsidRPr="00144C8B" w:rsidRDefault="00144C8B" w:rsidP="00144C8B">
      <w:pPr>
        <w:spacing w:after="36" w:line="240" w:lineRule="auto"/>
        <w:ind w:left="-15" w:right="11"/>
        <w:rPr>
          <w:sz w:val="28"/>
          <w:szCs w:val="28"/>
        </w:rPr>
      </w:pPr>
      <w:r w:rsidRPr="00144C8B">
        <w:rPr>
          <w:rFonts w:eastAsia="Segoe UI Symbol"/>
          <w:sz w:val="28"/>
          <w:szCs w:val="28"/>
        </w:rPr>
        <w:t>−</w:t>
      </w:r>
      <w:r w:rsidRPr="00144C8B">
        <w:rPr>
          <w:rFonts w:eastAsia="Arial"/>
          <w:sz w:val="28"/>
          <w:szCs w:val="28"/>
        </w:rPr>
        <w:t xml:space="preserve"> </w:t>
      </w:r>
      <w:r w:rsidRPr="00144C8B">
        <w:rPr>
          <w:sz w:val="28"/>
          <w:szCs w:val="28"/>
        </w:rPr>
        <w:t xml:space="preserve">Приказ Министерства здравоохранения Российской Федерации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w:t>
      </w:r>
    </w:p>
    <w:p w:rsidR="00144C8B" w:rsidRPr="00144C8B" w:rsidRDefault="00144C8B" w:rsidP="00144C8B">
      <w:pPr>
        <w:tabs>
          <w:tab w:val="center" w:pos="774"/>
          <w:tab w:val="right" w:pos="9643"/>
        </w:tabs>
        <w:spacing w:line="240" w:lineRule="auto"/>
        <w:ind w:left="0" w:firstLine="0"/>
        <w:jc w:val="left"/>
        <w:rPr>
          <w:sz w:val="28"/>
          <w:szCs w:val="28"/>
        </w:rPr>
      </w:pPr>
      <w:r w:rsidRPr="00144C8B">
        <w:rPr>
          <w:rFonts w:eastAsia="Calibri"/>
          <w:sz w:val="28"/>
          <w:szCs w:val="28"/>
        </w:rPr>
        <w:tab/>
      </w:r>
      <w:r w:rsidRPr="00144C8B">
        <w:rPr>
          <w:rFonts w:eastAsia="Segoe UI Symbol"/>
          <w:sz w:val="28"/>
          <w:szCs w:val="28"/>
        </w:rPr>
        <w:t>−</w:t>
      </w:r>
      <w:r w:rsidRPr="00144C8B">
        <w:rPr>
          <w:rFonts w:eastAsia="Arial"/>
          <w:sz w:val="28"/>
          <w:szCs w:val="28"/>
        </w:rPr>
        <w:t xml:space="preserve"> </w:t>
      </w:r>
      <w:r w:rsidRPr="00144C8B">
        <w:rPr>
          <w:sz w:val="28"/>
          <w:szCs w:val="28"/>
        </w:rPr>
        <w:t xml:space="preserve">локальными актами СПб ГБПОУ «МК № 1». </w:t>
      </w:r>
    </w:p>
    <w:p w:rsidR="00144C8B" w:rsidRPr="00144C8B" w:rsidRDefault="00144C8B" w:rsidP="00144C8B">
      <w:pPr>
        <w:spacing w:line="240" w:lineRule="auto"/>
        <w:ind w:left="-15" w:right="11"/>
        <w:rPr>
          <w:sz w:val="28"/>
          <w:szCs w:val="28"/>
        </w:rPr>
      </w:pPr>
      <w:r w:rsidRPr="00144C8B">
        <w:rPr>
          <w:sz w:val="28"/>
          <w:szCs w:val="28"/>
        </w:rPr>
        <w:t xml:space="preserve">Практическая подготовка осуществляется в соответствии с учебным планом и календарным учебным графиком. Перед началом практики в медицинских организациях с обучающимися проводится инструктаж специалистами по охране труда по выполнению безопасных приемов работы, соблюдению режима работы и дисциплины. Инструктаж на рабочем месте студентам </w:t>
      </w:r>
      <w:r w:rsidRPr="00144C8B">
        <w:rPr>
          <w:sz w:val="28"/>
          <w:szCs w:val="28"/>
        </w:rPr>
        <w:lastRenderedPageBreak/>
        <w:t xml:space="preserve">проводит ответственный работник от медицинской организации. Руководство практикой осуществляют представители СПб ГБПОУ «МК № 1» - преподаватели профессиональных модулей и представители медицинских организаций, назначенные руководителем медицинской организации ответственными за организацию практической подготовки. </w:t>
      </w:r>
    </w:p>
    <w:p w:rsidR="00144C8B" w:rsidRPr="00144C8B" w:rsidRDefault="00144C8B" w:rsidP="00144C8B">
      <w:pPr>
        <w:spacing w:after="34" w:line="240" w:lineRule="auto"/>
        <w:ind w:left="-15" w:right="11"/>
        <w:rPr>
          <w:sz w:val="28"/>
          <w:szCs w:val="28"/>
        </w:rPr>
      </w:pPr>
      <w:r w:rsidRPr="00144C8B">
        <w:rPr>
          <w:sz w:val="28"/>
          <w:szCs w:val="28"/>
        </w:rPr>
        <w:t xml:space="preserve">Программы практик составлены в соответствии с требованиями ФГОС СПО по специальностям подготовки и согласованы с представителями работодателей. Для проведения практики оформляется следующая документация: </w:t>
      </w:r>
    </w:p>
    <w:p w:rsidR="00144C8B" w:rsidRPr="00144C8B" w:rsidRDefault="00144C8B" w:rsidP="005906EC">
      <w:pPr>
        <w:numPr>
          <w:ilvl w:val="0"/>
          <w:numId w:val="14"/>
        </w:numPr>
        <w:tabs>
          <w:tab w:val="center" w:pos="709"/>
          <w:tab w:val="center" w:pos="5176"/>
        </w:tabs>
        <w:spacing w:after="2" w:line="240" w:lineRule="auto"/>
        <w:contextualSpacing/>
        <w:jc w:val="left"/>
        <w:rPr>
          <w:sz w:val="28"/>
          <w:szCs w:val="28"/>
        </w:rPr>
      </w:pPr>
      <w:r w:rsidRPr="00144C8B">
        <w:rPr>
          <w:sz w:val="28"/>
          <w:szCs w:val="28"/>
        </w:rPr>
        <w:t xml:space="preserve">для учебной практики: дневник учебной практики, аттестационный лист; </w:t>
      </w:r>
    </w:p>
    <w:p w:rsidR="00144C8B" w:rsidRPr="00144C8B" w:rsidRDefault="00144C8B" w:rsidP="005906EC">
      <w:pPr>
        <w:numPr>
          <w:ilvl w:val="0"/>
          <w:numId w:val="14"/>
        </w:numPr>
        <w:spacing w:line="240" w:lineRule="auto"/>
        <w:ind w:right="11"/>
        <w:contextualSpacing/>
        <w:rPr>
          <w:sz w:val="28"/>
          <w:szCs w:val="28"/>
        </w:rPr>
      </w:pPr>
      <w:r w:rsidRPr="00144C8B">
        <w:rPr>
          <w:sz w:val="28"/>
          <w:szCs w:val="28"/>
        </w:rPr>
        <w:t xml:space="preserve">для производственной практики: приказ на организацию и проведение практики, направление на практику, дневник производственной практики, характеристика студента, аттестационный лист, отчёт о практике.  </w:t>
      </w:r>
    </w:p>
    <w:p w:rsidR="00144C8B" w:rsidRPr="00144C8B" w:rsidRDefault="00144C8B" w:rsidP="00144C8B">
      <w:pPr>
        <w:spacing w:line="240" w:lineRule="auto"/>
        <w:ind w:left="0" w:right="11" w:firstLine="360"/>
        <w:rPr>
          <w:sz w:val="28"/>
          <w:szCs w:val="28"/>
        </w:rPr>
      </w:pPr>
      <w:r w:rsidRPr="00144C8B">
        <w:rPr>
          <w:sz w:val="28"/>
          <w:szCs w:val="28"/>
        </w:rPr>
        <w:t>Учебная практика по специальности направлена на формирование у обучающихся профессиональных умений, приобретение первоначального практического опыта и реализуется в рамках профессиональных модулей профессиональных образовательных программ среднего профессионального образования по основным видам профессиональной деятельности для последующего освоения общих и профессиональных компетенций по специальности.</w:t>
      </w:r>
    </w:p>
    <w:p w:rsidR="00144C8B" w:rsidRPr="00144C8B" w:rsidRDefault="00144C8B" w:rsidP="00144C8B">
      <w:pPr>
        <w:spacing w:line="240" w:lineRule="auto"/>
        <w:ind w:left="0" w:right="11" w:firstLine="360"/>
        <w:rPr>
          <w:sz w:val="28"/>
          <w:szCs w:val="28"/>
        </w:rPr>
      </w:pPr>
      <w:r w:rsidRPr="00144C8B">
        <w:rPr>
          <w:sz w:val="28"/>
          <w:szCs w:val="28"/>
        </w:rPr>
        <w:t>Практика по профилю специальности направлена на формирование у обучающихся общих и профессиональных компетенций, приобретение практического опыта, реализуется в рамках профессиональных модулей профессиональных образовательных программ среднего профессионального образования и является завершающим этапом освоения профессиональных модулей по виду профессиональной деятельности.</w:t>
      </w:r>
    </w:p>
    <w:p w:rsidR="00144C8B" w:rsidRPr="00144C8B" w:rsidRDefault="00144C8B" w:rsidP="00144C8B">
      <w:pPr>
        <w:spacing w:line="240" w:lineRule="auto"/>
        <w:ind w:left="-15" w:right="11" w:firstLine="375"/>
        <w:rPr>
          <w:sz w:val="28"/>
          <w:szCs w:val="28"/>
        </w:rPr>
      </w:pPr>
      <w:r w:rsidRPr="00144C8B">
        <w:rPr>
          <w:sz w:val="28"/>
          <w:szCs w:val="28"/>
        </w:rPr>
        <w:t xml:space="preserve">По итогам учебной и производственной практики проводится промежуточная аттестация, в виде дифференцированного зачета. Аттестация проводится с учетом документов по практике, представленных обучающимися и заверенных соответствующими медицинскими организациями. </w:t>
      </w:r>
    </w:p>
    <w:p w:rsidR="00144C8B" w:rsidRPr="00144C8B" w:rsidRDefault="00144C8B" w:rsidP="00144C8B">
      <w:pPr>
        <w:spacing w:line="240" w:lineRule="auto"/>
        <w:ind w:left="-15" w:right="11"/>
        <w:rPr>
          <w:sz w:val="28"/>
          <w:szCs w:val="28"/>
        </w:rPr>
      </w:pPr>
      <w:r w:rsidRPr="00144C8B">
        <w:rPr>
          <w:sz w:val="28"/>
          <w:szCs w:val="28"/>
        </w:rPr>
        <w:t xml:space="preserve">Ежегодно увеличивается общее количество групп, выходящих на практику, что связано с увеличением общего контингента. Наибольшее количество практик приходится на производственную практику по профессиональным модулям.  </w:t>
      </w:r>
    </w:p>
    <w:p w:rsidR="00144C8B" w:rsidRPr="00144C8B" w:rsidRDefault="00144C8B" w:rsidP="00144C8B">
      <w:pPr>
        <w:spacing w:line="240" w:lineRule="auto"/>
        <w:ind w:left="-15" w:right="11"/>
        <w:rPr>
          <w:sz w:val="28"/>
          <w:szCs w:val="28"/>
        </w:rPr>
      </w:pPr>
      <w:r w:rsidRPr="00144C8B">
        <w:rPr>
          <w:sz w:val="28"/>
          <w:szCs w:val="28"/>
        </w:rPr>
        <w:t xml:space="preserve">Преддипломная практика направлена на углубление первоначального практического опыта обучающегося, развитие общих и профессиональных компетенций, проверку его готовности к самостоятельной трудовой деятельности, подготовку к выполнению выпускной квалификационной работы. </w:t>
      </w:r>
    </w:p>
    <w:p w:rsidR="00144C8B" w:rsidRPr="00144C8B" w:rsidRDefault="00144C8B" w:rsidP="00144C8B">
      <w:pPr>
        <w:spacing w:line="240" w:lineRule="auto"/>
        <w:ind w:left="-15" w:right="11"/>
        <w:rPr>
          <w:sz w:val="28"/>
          <w:szCs w:val="28"/>
        </w:rPr>
      </w:pPr>
      <w:r w:rsidRPr="00144C8B">
        <w:rPr>
          <w:sz w:val="28"/>
          <w:szCs w:val="28"/>
        </w:rPr>
        <w:t>Преддипломная практика является завершающим этапом обучения и проводится непрерывно после освоения всех профессиональных модулей и аттестации по всем видам профессиональной деятельности в рамках реализации основных профессиональных образовательных программ среднего профессионального образования по специальности.</w:t>
      </w:r>
    </w:p>
    <w:p w:rsidR="00144C8B" w:rsidRPr="00144C8B" w:rsidRDefault="00144C8B" w:rsidP="00144C8B">
      <w:pPr>
        <w:spacing w:line="240" w:lineRule="auto"/>
        <w:ind w:left="-15" w:right="11"/>
        <w:rPr>
          <w:sz w:val="28"/>
          <w:szCs w:val="28"/>
        </w:rPr>
      </w:pPr>
      <w:r w:rsidRPr="00144C8B">
        <w:rPr>
          <w:sz w:val="28"/>
          <w:szCs w:val="28"/>
        </w:rPr>
        <w:lastRenderedPageBreak/>
        <w:t>Преддипломная практика требует индивидуальной работы с каждым выпускником. Данный вид практики выпускники проходят в медицинских организациях Санкт-Петербурга в соответствии с программой преддипломной практики. Обучающиеся могут проходить преддипломную практику по месту работы при наличии запроса из организации, осуществляющей медицинскую деятельность.</w:t>
      </w:r>
    </w:p>
    <w:p w:rsidR="00144C8B" w:rsidRPr="00144C8B" w:rsidRDefault="00144C8B" w:rsidP="00144C8B">
      <w:pPr>
        <w:spacing w:line="240" w:lineRule="auto"/>
        <w:ind w:left="-15" w:right="11"/>
        <w:rPr>
          <w:sz w:val="28"/>
          <w:szCs w:val="28"/>
        </w:rPr>
      </w:pPr>
      <w:r w:rsidRPr="00144C8B">
        <w:rPr>
          <w:sz w:val="28"/>
          <w:szCs w:val="28"/>
        </w:rPr>
        <w:t xml:space="preserve">Преддипломная практика по специальности 34.02.01 Сестринское дело состоит из 4 разделов: </w:t>
      </w:r>
    </w:p>
    <w:p w:rsidR="00144C8B" w:rsidRPr="00144C8B" w:rsidRDefault="00144C8B" w:rsidP="005906EC">
      <w:pPr>
        <w:numPr>
          <w:ilvl w:val="0"/>
          <w:numId w:val="15"/>
        </w:numPr>
        <w:spacing w:line="240" w:lineRule="auto"/>
        <w:ind w:right="11"/>
        <w:contextualSpacing/>
        <w:rPr>
          <w:sz w:val="28"/>
          <w:szCs w:val="28"/>
        </w:rPr>
      </w:pPr>
      <w:r w:rsidRPr="00144C8B">
        <w:rPr>
          <w:sz w:val="28"/>
          <w:szCs w:val="28"/>
        </w:rPr>
        <w:t>Сестринское дело в условиях хирургического стационара</w:t>
      </w:r>
    </w:p>
    <w:p w:rsidR="00144C8B" w:rsidRPr="00144C8B" w:rsidRDefault="00144C8B" w:rsidP="005906EC">
      <w:pPr>
        <w:numPr>
          <w:ilvl w:val="0"/>
          <w:numId w:val="15"/>
        </w:numPr>
        <w:spacing w:line="240" w:lineRule="auto"/>
        <w:ind w:right="11"/>
        <w:contextualSpacing/>
        <w:rPr>
          <w:sz w:val="28"/>
          <w:szCs w:val="28"/>
        </w:rPr>
      </w:pPr>
      <w:r w:rsidRPr="00144C8B">
        <w:rPr>
          <w:sz w:val="28"/>
          <w:szCs w:val="28"/>
        </w:rPr>
        <w:t>Сестринское дело в условиях терапевтического стационара</w:t>
      </w:r>
    </w:p>
    <w:p w:rsidR="00144C8B" w:rsidRPr="00144C8B" w:rsidRDefault="00144C8B" w:rsidP="005906EC">
      <w:pPr>
        <w:numPr>
          <w:ilvl w:val="0"/>
          <w:numId w:val="15"/>
        </w:numPr>
        <w:spacing w:line="240" w:lineRule="auto"/>
        <w:ind w:right="11"/>
        <w:contextualSpacing/>
        <w:rPr>
          <w:sz w:val="28"/>
          <w:szCs w:val="28"/>
        </w:rPr>
      </w:pPr>
      <w:r w:rsidRPr="00144C8B">
        <w:rPr>
          <w:sz w:val="28"/>
          <w:szCs w:val="28"/>
        </w:rPr>
        <w:t>Сестринское дело в условиях педиатрического стационара</w:t>
      </w:r>
    </w:p>
    <w:p w:rsidR="00144C8B" w:rsidRPr="00144C8B" w:rsidRDefault="00144C8B" w:rsidP="005906EC">
      <w:pPr>
        <w:numPr>
          <w:ilvl w:val="0"/>
          <w:numId w:val="15"/>
        </w:numPr>
        <w:spacing w:line="240" w:lineRule="auto"/>
        <w:ind w:right="11"/>
        <w:contextualSpacing/>
        <w:rPr>
          <w:sz w:val="28"/>
          <w:szCs w:val="28"/>
        </w:rPr>
      </w:pPr>
      <w:r w:rsidRPr="00144C8B">
        <w:rPr>
          <w:sz w:val="28"/>
          <w:szCs w:val="28"/>
        </w:rPr>
        <w:t>Сестринское дело в амбулаторно-поликлинических условиях</w:t>
      </w:r>
    </w:p>
    <w:p w:rsidR="00144C8B" w:rsidRPr="00144C8B" w:rsidRDefault="00144C8B" w:rsidP="00144C8B">
      <w:pPr>
        <w:spacing w:line="240" w:lineRule="auto"/>
        <w:ind w:left="0" w:right="11" w:firstLine="360"/>
        <w:rPr>
          <w:sz w:val="28"/>
          <w:szCs w:val="28"/>
        </w:rPr>
      </w:pPr>
      <w:r w:rsidRPr="00144C8B">
        <w:rPr>
          <w:sz w:val="28"/>
          <w:szCs w:val="28"/>
        </w:rPr>
        <w:t>Преддипломная практика завершается дифференцированным  зачетом. Дифференцированный зачет состоит из тестирования и перечня практических навыков для проведения первичной аккредитации специалистов со средним профессиональным образованием по специальностям подготовки.</w:t>
      </w:r>
    </w:p>
    <w:p w:rsidR="00144C8B" w:rsidRPr="00144C8B" w:rsidRDefault="00144C8B" w:rsidP="00144C8B">
      <w:pPr>
        <w:spacing w:line="240" w:lineRule="auto"/>
        <w:ind w:left="0" w:right="11" w:firstLine="360"/>
        <w:rPr>
          <w:sz w:val="28"/>
          <w:szCs w:val="28"/>
        </w:rPr>
      </w:pPr>
      <w:r w:rsidRPr="00144C8B">
        <w:rPr>
          <w:sz w:val="28"/>
          <w:szCs w:val="28"/>
        </w:rPr>
        <w:t>Аттестация по итогам преддипломной практики проводится с учетом результатов, подтвержденных документами организации, осуществляющей медицинскую деятельность, а так же результатов дифференцированного зачета.</w:t>
      </w:r>
    </w:p>
    <w:p w:rsidR="00144C8B" w:rsidRPr="00144C8B" w:rsidRDefault="00144C8B" w:rsidP="00144C8B">
      <w:pPr>
        <w:spacing w:line="240" w:lineRule="auto"/>
        <w:ind w:left="-15" w:right="11"/>
        <w:rPr>
          <w:sz w:val="28"/>
          <w:szCs w:val="28"/>
        </w:rPr>
      </w:pPr>
      <w:r w:rsidRPr="00144C8B">
        <w:rPr>
          <w:sz w:val="28"/>
          <w:szCs w:val="28"/>
        </w:rPr>
        <w:t xml:space="preserve">В соответствии с Приказом Министерства здравоохранения РФ от 22.08.2013 г. № 585н «Об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к участию в оказании медицинской помощи гражданам и в фармацевтической деятельности допускаются обучающиеся: имеющие практические навыки участия в оказании медицинской помощи гражданам, в том числе приобретенные на моделях (симуляторах) профессиональной деятельности. Колледж активно внедряет симуляционное обучение - организацию учебного процесса, при котором студент действует в имитированной обстановке и знает об этом.  </w:t>
      </w:r>
    </w:p>
    <w:p w:rsidR="00144C8B" w:rsidRPr="00144C8B" w:rsidRDefault="00144C8B" w:rsidP="00144C8B">
      <w:pPr>
        <w:spacing w:line="240" w:lineRule="auto"/>
        <w:ind w:left="-15" w:right="11"/>
        <w:rPr>
          <w:sz w:val="28"/>
          <w:szCs w:val="28"/>
        </w:rPr>
      </w:pPr>
      <w:r w:rsidRPr="00144C8B">
        <w:rPr>
          <w:sz w:val="28"/>
          <w:szCs w:val="28"/>
        </w:rPr>
        <w:t xml:space="preserve">Для проведения практических занятий, учебной практики и имеются предусмотренные ФГОС оснащенные кабинеты. Что позволяет проводить обучение и отработку </w:t>
      </w:r>
      <w:r w:rsidRPr="00D5112D">
        <w:rPr>
          <w:sz w:val="28"/>
          <w:szCs w:val="28"/>
        </w:rPr>
        <w:t>практических навыков и умений в условиях максимально приближенных к практическому здравоохранению.</w:t>
      </w:r>
    </w:p>
    <w:p w:rsidR="008F2D4F" w:rsidRDefault="0081718A" w:rsidP="00325736">
      <w:pPr>
        <w:pStyle w:val="2"/>
        <w:spacing w:line="240" w:lineRule="auto"/>
        <w:rPr>
          <w:sz w:val="28"/>
          <w:szCs w:val="28"/>
        </w:rPr>
      </w:pPr>
      <w:bookmarkStart w:id="27" w:name="_Toc437997"/>
      <w:bookmarkStart w:id="28" w:name="_Toc147848212"/>
      <w:r w:rsidRPr="000177FF">
        <w:rPr>
          <w:sz w:val="28"/>
          <w:szCs w:val="28"/>
        </w:rPr>
        <w:t>3.7.</w:t>
      </w:r>
      <w:r w:rsidRPr="000177FF">
        <w:rPr>
          <w:rFonts w:eastAsia="Arial"/>
          <w:sz w:val="28"/>
          <w:szCs w:val="28"/>
        </w:rPr>
        <w:t xml:space="preserve"> </w:t>
      </w:r>
      <w:r w:rsidRPr="000177FF">
        <w:rPr>
          <w:sz w:val="28"/>
          <w:szCs w:val="28"/>
        </w:rPr>
        <w:t>Организация дополнительного образования</w:t>
      </w:r>
      <w:bookmarkEnd w:id="28"/>
      <w:r w:rsidRPr="000177FF">
        <w:rPr>
          <w:sz w:val="28"/>
          <w:szCs w:val="28"/>
        </w:rPr>
        <w:t xml:space="preserve"> </w:t>
      </w:r>
      <w:bookmarkEnd w:id="27"/>
    </w:p>
    <w:p w:rsidR="000177FF" w:rsidRDefault="000177FF" w:rsidP="000177FF"/>
    <w:p w:rsidR="008F2D4F" w:rsidRPr="000177FF" w:rsidRDefault="0081718A" w:rsidP="00325736">
      <w:pPr>
        <w:spacing w:line="240" w:lineRule="auto"/>
        <w:ind w:left="-15" w:right="11"/>
        <w:rPr>
          <w:sz w:val="28"/>
          <w:szCs w:val="28"/>
        </w:rPr>
      </w:pPr>
      <w:r w:rsidRPr="000177FF">
        <w:rPr>
          <w:sz w:val="28"/>
          <w:szCs w:val="28"/>
        </w:rPr>
        <w:t xml:space="preserve">Изучение потребностей практического здравоохранения </w:t>
      </w:r>
      <w:r w:rsidR="00314F33" w:rsidRPr="000177FF">
        <w:rPr>
          <w:sz w:val="28"/>
          <w:szCs w:val="28"/>
        </w:rPr>
        <w:t>Санкт-Петербурга</w:t>
      </w:r>
      <w:r w:rsidRPr="000177FF">
        <w:rPr>
          <w:sz w:val="28"/>
          <w:szCs w:val="28"/>
        </w:rPr>
        <w:t xml:space="preserve"> определяет необходимость подготовки выпускников для определенных видов </w:t>
      </w:r>
      <w:r w:rsidR="000177FF" w:rsidRPr="000177FF">
        <w:rPr>
          <w:sz w:val="28"/>
          <w:szCs w:val="28"/>
        </w:rPr>
        <w:t>деятельности, в</w:t>
      </w:r>
      <w:r w:rsidRPr="000177FF">
        <w:rPr>
          <w:sz w:val="28"/>
          <w:szCs w:val="28"/>
        </w:rPr>
        <w:t xml:space="preserve"> соответствии с которыми колледж </w:t>
      </w:r>
      <w:r w:rsidR="00314F33" w:rsidRPr="000177FF">
        <w:rPr>
          <w:sz w:val="28"/>
          <w:szCs w:val="28"/>
        </w:rPr>
        <w:t>предоставляет возможность освоения дополнительных профессиональных образовательных программ профессиональной переподготовки</w:t>
      </w:r>
      <w:r w:rsidRPr="000177FF">
        <w:rPr>
          <w:sz w:val="28"/>
          <w:szCs w:val="28"/>
        </w:rPr>
        <w:t xml:space="preserve"> для студентов выпускных групп. </w:t>
      </w:r>
    </w:p>
    <w:p w:rsidR="00314F33" w:rsidRPr="000177FF" w:rsidRDefault="0081718A" w:rsidP="00325736">
      <w:pPr>
        <w:spacing w:line="240" w:lineRule="auto"/>
        <w:ind w:left="-15" w:right="11"/>
        <w:rPr>
          <w:sz w:val="28"/>
          <w:szCs w:val="28"/>
        </w:rPr>
      </w:pPr>
      <w:r w:rsidRPr="000177FF">
        <w:rPr>
          <w:sz w:val="28"/>
          <w:szCs w:val="28"/>
        </w:rPr>
        <w:lastRenderedPageBreak/>
        <w:t>Наряду с основной специальностью у каждого студента в период обучения есть возможность получить дополнительную специал</w:t>
      </w:r>
      <w:r w:rsidR="00314F33" w:rsidRPr="000177FF">
        <w:rPr>
          <w:sz w:val="28"/>
          <w:szCs w:val="28"/>
        </w:rPr>
        <w:t>ьность</w:t>
      </w:r>
      <w:r w:rsidRPr="000177FF">
        <w:rPr>
          <w:sz w:val="28"/>
          <w:szCs w:val="28"/>
        </w:rPr>
        <w:t xml:space="preserve">, востребованную на рынке труда. </w:t>
      </w:r>
    </w:p>
    <w:p w:rsidR="00314F33" w:rsidRPr="000177FF" w:rsidRDefault="00314F33" w:rsidP="00325736">
      <w:pPr>
        <w:spacing w:line="240" w:lineRule="auto"/>
        <w:ind w:left="-15" w:right="11"/>
        <w:rPr>
          <w:sz w:val="28"/>
          <w:szCs w:val="28"/>
        </w:rPr>
      </w:pPr>
      <w:r w:rsidRPr="000177FF">
        <w:rPr>
          <w:sz w:val="28"/>
          <w:szCs w:val="28"/>
        </w:rPr>
        <w:t>По заявкам наших партнеров готовятся группы медицинских сестер по специальностям «Операционное дело», «Анестезиология и реаниматология», «Скорая и неотложная помощь».</w:t>
      </w:r>
    </w:p>
    <w:p w:rsidR="008F2D4F" w:rsidRPr="000177FF" w:rsidRDefault="000177FF" w:rsidP="00325736">
      <w:pPr>
        <w:spacing w:line="240" w:lineRule="auto"/>
        <w:ind w:left="-15" w:right="11"/>
        <w:rPr>
          <w:sz w:val="28"/>
          <w:szCs w:val="28"/>
        </w:rPr>
      </w:pPr>
      <w:r w:rsidRPr="000177FF">
        <w:rPr>
          <w:sz w:val="28"/>
          <w:szCs w:val="28"/>
        </w:rPr>
        <w:t>Традиционно б</w:t>
      </w:r>
      <w:r w:rsidR="00314F33" w:rsidRPr="000177FF">
        <w:rPr>
          <w:sz w:val="28"/>
          <w:szCs w:val="28"/>
        </w:rPr>
        <w:t>ольшой популярностью</w:t>
      </w:r>
      <w:r w:rsidR="0081718A" w:rsidRPr="000177FF">
        <w:rPr>
          <w:sz w:val="28"/>
          <w:szCs w:val="28"/>
        </w:rPr>
        <w:t xml:space="preserve"> пользуется </w:t>
      </w:r>
      <w:r w:rsidR="00314F33" w:rsidRPr="000177FF">
        <w:rPr>
          <w:sz w:val="28"/>
          <w:szCs w:val="28"/>
        </w:rPr>
        <w:t>программа профессиональной переподготовки по медицинскому массажу, ведущим преподавателям которой на протяжении многих лет является Демина Антонина Николаевна</w:t>
      </w:r>
      <w:r w:rsidR="0081718A" w:rsidRPr="000177FF">
        <w:rPr>
          <w:sz w:val="28"/>
          <w:szCs w:val="28"/>
        </w:rPr>
        <w:t xml:space="preserve">). </w:t>
      </w:r>
    </w:p>
    <w:p w:rsidR="008F2D4F" w:rsidRPr="000177FF" w:rsidRDefault="0081718A" w:rsidP="00325736">
      <w:pPr>
        <w:spacing w:line="240" w:lineRule="auto"/>
        <w:ind w:left="-15" w:right="11"/>
        <w:rPr>
          <w:sz w:val="28"/>
          <w:szCs w:val="28"/>
        </w:rPr>
      </w:pPr>
      <w:r w:rsidRPr="000177FF">
        <w:rPr>
          <w:sz w:val="28"/>
          <w:szCs w:val="28"/>
        </w:rPr>
        <w:t xml:space="preserve">Реализация направления по повышению доступности и качества дополнительного образования в соответствии с направлениями развития здравоохранения </w:t>
      </w:r>
      <w:r w:rsidR="00C16885" w:rsidRPr="000177FF">
        <w:rPr>
          <w:sz w:val="28"/>
          <w:szCs w:val="28"/>
        </w:rPr>
        <w:t>Санкт-Петербурга</w:t>
      </w:r>
      <w:r w:rsidRPr="000177FF">
        <w:rPr>
          <w:sz w:val="28"/>
          <w:szCs w:val="28"/>
        </w:rPr>
        <w:t xml:space="preserve">, современными потребностями общества и каждого обучающегося основывалась на мероприятиях, связанных с формированием государственного </w:t>
      </w:r>
      <w:r w:rsidR="000177FF" w:rsidRPr="000177FF">
        <w:rPr>
          <w:sz w:val="28"/>
          <w:szCs w:val="28"/>
        </w:rPr>
        <w:t>задания в</w:t>
      </w:r>
      <w:r w:rsidRPr="000177FF">
        <w:rPr>
          <w:sz w:val="28"/>
          <w:szCs w:val="28"/>
        </w:rPr>
        <w:t xml:space="preserve"> соответствии с выделенным финансовым обеспечением и расширением спектра форм обучения. </w:t>
      </w:r>
    </w:p>
    <w:p w:rsidR="008F2D4F" w:rsidRPr="000177FF" w:rsidRDefault="0081718A" w:rsidP="00325736">
      <w:pPr>
        <w:spacing w:line="240" w:lineRule="auto"/>
        <w:ind w:left="-15" w:right="11"/>
        <w:rPr>
          <w:sz w:val="28"/>
          <w:szCs w:val="28"/>
        </w:rPr>
      </w:pPr>
      <w:r w:rsidRPr="000177FF">
        <w:rPr>
          <w:sz w:val="28"/>
          <w:szCs w:val="28"/>
        </w:rPr>
        <w:t xml:space="preserve">С целью формирования государственного задания в соответствии с выделенным финансовым обеспечением проведены: </w:t>
      </w:r>
    </w:p>
    <w:p w:rsidR="008F2D4F" w:rsidRPr="000177FF" w:rsidRDefault="0081718A" w:rsidP="00325736">
      <w:pPr>
        <w:spacing w:after="34" w:line="240" w:lineRule="auto"/>
        <w:ind w:left="-15" w:right="11" w:firstLine="360"/>
        <w:rPr>
          <w:sz w:val="28"/>
          <w:szCs w:val="28"/>
        </w:rPr>
      </w:pPr>
      <w:r w:rsidRPr="000177FF">
        <w:rPr>
          <w:rFonts w:eastAsia="Segoe UI Symbol"/>
          <w:sz w:val="28"/>
          <w:szCs w:val="28"/>
        </w:rPr>
        <w:t>−</w:t>
      </w:r>
      <w:r w:rsidRPr="000177FF">
        <w:rPr>
          <w:rFonts w:eastAsia="Arial"/>
          <w:sz w:val="28"/>
          <w:szCs w:val="28"/>
        </w:rPr>
        <w:t xml:space="preserve"> </w:t>
      </w:r>
      <w:r w:rsidRPr="000177FF">
        <w:rPr>
          <w:sz w:val="28"/>
          <w:szCs w:val="28"/>
        </w:rPr>
        <w:t xml:space="preserve">Анализ заявок практического здравоохранения на обучение специалистов по дополнительным профессиональным программам, результаты анализа были использованы при разработке календарно-тематического плана.  </w:t>
      </w:r>
    </w:p>
    <w:p w:rsidR="008F2D4F" w:rsidRPr="000177FF" w:rsidRDefault="0081718A" w:rsidP="00325736">
      <w:pPr>
        <w:spacing w:after="35" w:line="240" w:lineRule="auto"/>
        <w:ind w:left="-15" w:right="11" w:firstLine="360"/>
        <w:rPr>
          <w:sz w:val="28"/>
          <w:szCs w:val="28"/>
        </w:rPr>
      </w:pPr>
      <w:r w:rsidRPr="000177FF">
        <w:rPr>
          <w:rFonts w:eastAsia="Segoe UI Symbol"/>
          <w:sz w:val="28"/>
          <w:szCs w:val="28"/>
        </w:rPr>
        <w:t>−</w:t>
      </w:r>
      <w:r w:rsidRPr="000177FF">
        <w:rPr>
          <w:rFonts w:eastAsia="Arial"/>
          <w:sz w:val="28"/>
          <w:szCs w:val="28"/>
        </w:rPr>
        <w:t xml:space="preserve"> </w:t>
      </w:r>
      <w:r w:rsidRPr="000177FF">
        <w:rPr>
          <w:sz w:val="28"/>
          <w:szCs w:val="28"/>
        </w:rPr>
        <w:t xml:space="preserve">Формирование государственного задания в соответствии с бюджетным финансированием, а также формирование плана последипломного обучения сверх государственного задания. </w:t>
      </w:r>
    </w:p>
    <w:p w:rsidR="008F2D4F" w:rsidRDefault="0081718A" w:rsidP="00325736">
      <w:pPr>
        <w:spacing w:line="240" w:lineRule="auto"/>
        <w:ind w:left="-15" w:right="11" w:firstLine="360"/>
        <w:rPr>
          <w:sz w:val="28"/>
          <w:szCs w:val="28"/>
        </w:rPr>
      </w:pPr>
      <w:r w:rsidRPr="000177FF">
        <w:rPr>
          <w:rFonts w:eastAsia="Segoe UI Symbol"/>
          <w:sz w:val="28"/>
          <w:szCs w:val="28"/>
        </w:rPr>
        <w:t>−</w:t>
      </w:r>
      <w:r w:rsidRPr="000177FF">
        <w:rPr>
          <w:rFonts w:eastAsia="Arial"/>
          <w:sz w:val="28"/>
          <w:szCs w:val="28"/>
        </w:rPr>
        <w:t xml:space="preserve"> </w:t>
      </w:r>
      <w:r w:rsidRPr="000177FF">
        <w:rPr>
          <w:sz w:val="28"/>
          <w:szCs w:val="28"/>
        </w:rPr>
        <w:t xml:space="preserve">Анализ выполнения государственного задания в соответствии с финансированием за отчетный период. </w:t>
      </w:r>
    </w:p>
    <w:p w:rsidR="000177FF" w:rsidRPr="000177FF" w:rsidRDefault="000177FF" w:rsidP="00325736">
      <w:pPr>
        <w:spacing w:line="240" w:lineRule="auto"/>
        <w:ind w:left="-15" w:right="11" w:firstLine="360"/>
        <w:rPr>
          <w:sz w:val="28"/>
          <w:szCs w:val="28"/>
        </w:rPr>
      </w:pPr>
      <w:r>
        <w:rPr>
          <w:sz w:val="28"/>
          <w:szCs w:val="28"/>
        </w:rPr>
        <w:t>С сентября 2022 г. по апрель 2023 г. отдел дополнительного профессионального образования и профессионального</w:t>
      </w:r>
    </w:p>
    <w:p w:rsidR="000177FF" w:rsidRDefault="000177FF" w:rsidP="00325736">
      <w:pPr>
        <w:spacing w:after="47" w:line="240" w:lineRule="auto"/>
        <w:ind w:left="708" w:firstLine="0"/>
        <w:jc w:val="left"/>
      </w:pPr>
    </w:p>
    <w:p w:rsidR="000177FF" w:rsidRPr="000177FF" w:rsidRDefault="000177FF" w:rsidP="000177FF">
      <w:pPr>
        <w:spacing w:after="200" w:line="276" w:lineRule="auto"/>
        <w:ind w:left="0" w:firstLine="0"/>
        <w:jc w:val="right"/>
        <w:rPr>
          <w:rFonts w:eastAsia="Calibri"/>
          <w:b/>
          <w:color w:val="auto"/>
          <w:szCs w:val="24"/>
          <w:lang w:eastAsia="en-US"/>
        </w:rPr>
      </w:pPr>
      <w:r w:rsidRPr="000177FF">
        <w:rPr>
          <w:rFonts w:eastAsia="Calibri"/>
          <w:b/>
          <w:color w:val="auto"/>
          <w:szCs w:val="24"/>
          <w:lang w:eastAsia="en-US"/>
        </w:rPr>
        <w:t>Таблица.  Деятельности отделения ДПО и ПО в 2022 году</w:t>
      </w:r>
    </w:p>
    <w:tbl>
      <w:tblPr>
        <w:tblStyle w:val="4"/>
        <w:tblW w:w="0" w:type="auto"/>
        <w:tblLook w:val="04A0" w:firstRow="1" w:lastRow="0" w:firstColumn="1" w:lastColumn="0" w:noHBand="0" w:noVBand="1"/>
      </w:tblPr>
      <w:tblGrid>
        <w:gridCol w:w="1111"/>
        <w:gridCol w:w="1331"/>
        <w:gridCol w:w="1052"/>
        <w:gridCol w:w="1369"/>
        <w:gridCol w:w="1255"/>
        <w:gridCol w:w="735"/>
        <w:gridCol w:w="1301"/>
        <w:gridCol w:w="1191"/>
      </w:tblGrid>
      <w:tr w:rsidR="000177FF" w:rsidRPr="000177FF" w:rsidTr="008E500C">
        <w:trPr>
          <w:tblHeader/>
        </w:trPr>
        <w:tc>
          <w:tcPr>
            <w:tcW w:w="1927" w:type="dxa"/>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Вид программы</w:t>
            </w:r>
          </w:p>
        </w:tc>
        <w:tc>
          <w:tcPr>
            <w:tcW w:w="3232" w:type="dxa"/>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Наименование программы</w:t>
            </w:r>
          </w:p>
        </w:tc>
        <w:tc>
          <w:tcPr>
            <w:tcW w:w="1324" w:type="dxa"/>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Объем программы, ак/ч</w:t>
            </w:r>
          </w:p>
        </w:tc>
        <w:tc>
          <w:tcPr>
            <w:tcW w:w="1555" w:type="dxa"/>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Наименование учебной группы</w:t>
            </w:r>
          </w:p>
        </w:tc>
        <w:tc>
          <w:tcPr>
            <w:tcW w:w="1942" w:type="dxa"/>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Календарный срок реализации программы</w:t>
            </w:r>
          </w:p>
        </w:tc>
        <w:tc>
          <w:tcPr>
            <w:tcW w:w="1205" w:type="dxa"/>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Кол-во обученных человек</w:t>
            </w:r>
          </w:p>
        </w:tc>
        <w:tc>
          <w:tcPr>
            <w:tcW w:w="2284" w:type="dxa"/>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Заказчик программы</w:t>
            </w:r>
          </w:p>
        </w:tc>
        <w:tc>
          <w:tcPr>
            <w:tcW w:w="1317" w:type="dxa"/>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Доход, руб.</w:t>
            </w:r>
          </w:p>
        </w:tc>
      </w:tr>
      <w:tr w:rsidR="000177FF" w:rsidRPr="000177FF" w:rsidTr="008E500C">
        <w:trPr>
          <w:trHeight w:val="470"/>
        </w:trPr>
        <w:tc>
          <w:tcPr>
            <w:tcW w:w="14786" w:type="dxa"/>
            <w:gridSpan w:val="8"/>
            <w:shd w:val="clear" w:color="auto" w:fill="FFC000"/>
            <w:vAlign w:val="center"/>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РЕАЛИЗАЦИЯ ГОСУДАРСТВЕННОГО ЗАДАНИЯ</w:t>
            </w:r>
          </w:p>
        </w:tc>
      </w:tr>
      <w:tr w:rsidR="000177FF" w:rsidRPr="000177FF" w:rsidTr="008E500C">
        <w:tc>
          <w:tcPr>
            <w:tcW w:w="1927" w:type="dxa"/>
            <w:vMerge w:val="restart"/>
          </w:tcPr>
          <w:p w:rsidR="000177FF" w:rsidRPr="000177FF" w:rsidRDefault="000177FF" w:rsidP="000177FF">
            <w:pPr>
              <w:spacing w:after="0" w:line="240" w:lineRule="auto"/>
              <w:ind w:left="0" w:firstLine="0"/>
              <w:jc w:val="left"/>
              <w:rPr>
                <w:rFonts w:eastAsia="Calibri"/>
                <w:b/>
                <w:color w:val="auto"/>
                <w:sz w:val="20"/>
                <w:szCs w:val="20"/>
              </w:rPr>
            </w:pPr>
            <w:r w:rsidRPr="000177FF">
              <w:rPr>
                <w:rFonts w:eastAsia="Calibri"/>
                <w:b/>
                <w:color w:val="auto"/>
                <w:sz w:val="20"/>
                <w:szCs w:val="20"/>
              </w:rPr>
              <w:t>ДПП повышения квалификации</w:t>
            </w:r>
          </w:p>
        </w:tc>
        <w:tc>
          <w:tcPr>
            <w:tcW w:w="3232" w:type="dxa"/>
            <w:vMerge w:val="restart"/>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Современные аспекты управления и экономики здравоохранения</w:t>
            </w:r>
          </w:p>
        </w:tc>
        <w:tc>
          <w:tcPr>
            <w:tcW w:w="1324" w:type="dxa"/>
            <w:vMerge w:val="restart"/>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144</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10.01. – 11.02.2022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26</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СПб ГБУЗ «Центр СПИД»</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1324" w:type="dxa"/>
            <w:vMerge/>
          </w:tcPr>
          <w:p w:rsidR="000177FF" w:rsidRPr="000177FF" w:rsidRDefault="000177FF" w:rsidP="000177FF">
            <w:pPr>
              <w:spacing w:after="0" w:line="240" w:lineRule="auto"/>
              <w:ind w:left="0" w:firstLine="0"/>
              <w:jc w:val="center"/>
              <w:rPr>
                <w:rFonts w:eastAsia="Calibri"/>
                <w:color w:val="auto"/>
                <w:sz w:val="20"/>
                <w:szCs w:val="20"/>
              </w:rPr>
            </w:pP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13.04. – 17.05.2022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20</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СПб ГБУЗ «КДЦ № 2»</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1324" w:type="dxa"/>
            <w:vMerge/>
          </w:tcPr>
          <w:p w:rsidR="000177FF" w:rsidRPr="000177FF" w:rsidRDefault="000177FF" w:rsidP="000177FF">
            <w:pPr>
              <w:spacing w:after="0" w:line="240" w:lineRule="auto"/>
              <w:ind w:left="0" w:firstLine="0"/>
              <w:jc w:val="center"/>
              <w:rPr>
                <w:rFonts w:eastAsia="Calibri"/>
                <w:color w:val="auto"/>
                <w:sz w:val="20"/>
                <w:szCs w:val="20"/>
              </w:rPr>
            </w:pP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1САУиЭЗ/22</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03.10. – 03.11.2022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20</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СПб ГБУЗ «Больница Св. Георгия»</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1324" w:type="dxa"/>
            <w:vMerge/>
          </w:tcPr>
          <w:p w:rsidR="000177FF" w:rsidRPr="000177FF" w:rsidRDefault="000177FF" w:rsidP="000177FF">
            <w:pPr>
              <w:spacing w:after="0" w:line="240" w:lineRule="auto"/>
              <w:ind w:left="0" w:firstLine="0"/>
              <w:jc w:val="center"/>
              <w:rPr>
                <w:rFonts w:eastAsia="Calibri"/>
                <w:color w:val="auto"/>
                <w:sz w:val="20"/>
                <w:szCs w:val="20"/>
              </w:rPr>
            </w:pP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2САУиЭЗ/22</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07.11. – 07.12.2022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20</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СПб ГБУЗ «ГКОД»</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Сестринская помощь детям</w:t>
            </w: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144</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11.01. – 11.02.2022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26</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СПб ГБУЗ «КДЦ № 2»</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vMerge w:val="restart"/>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Сестринская помощь онкологическим больным</w:t>
            </w:r>
          </w:p>
        </w:tc>
        <w:tc>
          <w:tcPr>
            <w:tcW w:w="1324" w:type="dxa"/>
            <w:vMerge w:val="restart"/>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144</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17.01. – 18.02.2022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20</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СПб ГБУЗ «ГКОД»</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1324" w:type="dxa"/>
            <w:vMerge/>
          </w:tcPr>
          <w:p w:rsidR="000177FF" w:rsidRPr="000177FF" w:rsidRDefault="000177FF" w:rsidP="000177FF">
            <w:pPr>
              <w:spacing w:after="0" w:line="240" w:lineRule="auto"/>
              <w:ind w:left="0" w:firstLine="0"/>
              <w:jc w:val="center"/>
              <w:rPr>
                <w:rFonts w:eastAsia="Calibri"/>
                <w:color w:val="auto"/>
                <w:sz w:val="20"/>
                <w:szCs w:val="20"/>
              </w:rPr>
            </w:pP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1СПОБ/22</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07.11. – 18.12.2022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20</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СПб ГБУЗ «ГКОД»</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Современные аспекты инфузионного дела</w:t>
            </w: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144</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10.03. – 15.04.2022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23</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СПб ГБУЗ «КДЦ № 2»</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Современные аспекты профессиональной деятельности младшей медицинской сестры по уходу за больными</w:t>
            </w: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144</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10.03. – 18.04.2022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23</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СПб ГБУЗ «ГКОД»</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Современные аспекты организации сестринского дела</w:t>
            </w: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144</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18.05. – 16.06.2022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20</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СПБ ГБУЗ «ГГМСЦ»</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Профилактика СЭВ среднего медицинского персонала</w:t>
            </w: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72</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1СЭВ/22</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16.09. – 18.10.2022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24</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СПб ГБУЗ «Боткинская больница»</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r>
      <w:tr w:rsidR="000177FF" w:rsidRPr="000177FF" w:rsidTr="008E500C">
        <w:tc>
          <w:tcPr>
            <w:tcW w:w="1927" w:type="dxa"/>
          </w:tcPr>
          <w:p w:rsidR="000177FF" w:rsidRPr="000177FF" w:rsidRDefault="000177FF" w:rsidP="000177FF">
            <w:pPr>
              <w:spacing w:after="0" w:line="240" w:lineRule="auto"/>
              <w:ind w:left="0" w:firstLine="0"/>
              <w:jc w:val="left"/>
              <w:rPr>
                <w:rFonts w:eastAsia="Calibri"/>
                <w:b/>
                <w:color w:val="auto"/>
                <w:sz w:val="20"/>
                <w:szCs w:val="20"/>
              </w:rPr>
            </w:pPr>
            <w:r w:rsidRPr="000177FF">
              <w:rPr>
                <w:rFonts w:eastAsia="Calibri"/>
                <w:b/>
                <w:color w:val="auto"/>
                <w:sz w:val="20"/>
                <w:szCs w:val="20"/>
              </w:rPr>
              <w:t>ДПП профессиональной переподготовки</w:t>
            </w:r>
          </w:p>
        </w:tc>
        <w:tc>
          <w:tcPr>
            <w:tcW w:w="3232"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Управление и экономика в здравоохранении</w:t>
            </w: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288</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01.02 – 14.04.2022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20</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СПб ГБУЗ «ГКОД»</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r>
      <w:tr w:rsidR="000177FF" w:rsidRPr="000177FF" w:rsidTr="008E500C">
        <w:tc>
          <w:tcPr>
            <w:tcW w:w="6483" w:type="dxa"/>
            <w:gridSpan w:val="3"/>
            <w:shd w:val="clear" w:color="auto" w:fill="92D050"/>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ИТОГО по СГЗ</w:t>
            </w:r>
          </w:p>
        </w:tc>
        <w:tc>
          <w:tcPr>
            <w:tcW w:w="3497" w:type="dxa"/>
            <w:gridSpan w:val="2"/>
            <w:shd w:val="clear" w:color="auto" w:fill="92D050"/>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12</w:t>
            </w:r>
          </w:p>
        </w:tc>
        <w:tc>
          <w:tcPr>
            <w:tcW w:w="1205" w:type="dxa"/>
            <w:shd w:val="clear" w:color="auto" w:fill="92D050"/>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fldChar w:fldCharType="begin"/>
            </w:r>
            <w:r w:rsidRPr="000177FF">
              <w:rPr>
                <w:rFonts w:eastAsia="Calibri"/>
                <w:b/>
                <w:color w:val="auto"/>
                <w:sz w:val="20"/>
                <w:szCs w:val="20"/>
              </w:rPr>
              <w:instrText xml:space="preserve"> =SUM(ABOVE) </w:instrText>
            </w:r>
            <w:r w:rsidRPr="000177FF">
              <w:rPr>
                <w:rFonts w:eastAsia="Calibri"/>
                <w:b/>
                <w:color w:val="auto"/>
                <w:sz w:val="20"/>
                <w:szCs w:val="20"/>
              </w:rPr>
              <w:fldChar w:fldCharType="separate"/>
            </w:r>
            <w:r w:rsidRPr="000177FF">
              <w:rPr>
                <w:rFonts w:eastAsia="Calibri"/>
                <w:b/>
                <w:noProof/>
                <w:color w:val="auto"/>
                <w:sz w:val="20"/>
                <w:szCs w:val="20"/>
              </w:rPr>
              <w:t>262</w:t>
            </w:r>
            <w:r w:rsidRPr="000177FF">
              <w:rPr>
                <w:rFonts w:eastAsia="Calibri"/>
                <w:b/>
                <w:color w:val="auto"/>
                <w:sz w:val="20"/>
                <w:szCs w:val="20"/>
              </w:rPr>
              <w:fldChar w:fldCharType="end"/>
            </w:r>
          </w:p>
        </w:tc>
        <w:tc>
          <w:tcPr>
            <w:tcW w:w="3601" w:type="dxa"/>
            <w:gridSpan w:val="2"/>
            <w:shd w:val="clear" w:color="auto" w:fill="92D050"/>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w:t>
            </w:r>
          </w:p>
        </w:tc>
      </w:tr>
      <w:tr w:rsidR="000177FF" w:rsidRPr="000177FF" w:rsidTr="008E500C">
        <w:trPr>
          <w:trHeight w:val="470"/>
        </w:trPr>
        <w:tc>
          <w:tcPr>
            <w:tcW w:w="14786" w:type="dxa"/>
            <w:gridSpan w:val="8"/>
            <w:shd w:val="clear" w:color="auto" w:fill="FFC000"/>
            <w:vAlign w:val="center"/>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КОММЕРЧЕСКАЯ ДЕЯТЕЛЬНОСТЬ</w:t>
            </w:r>
          </w:p>
        </w:tc>
      </w:tr>
      <w:tr w:rsidR="000177FF" w:rsidRPr="000177FF" w:rsidTr="008E500C">
        <w:tc>
          <w:tcPr>
            <w:tcW w:w="1927" w:type="dxa"/>
            <w:vMerge w:val="restart"/>
          </w:tcPr>
          <w:p w:rsidR="000177FF" w:rsidRPr="000177FF" w:rsidRDefault="000177FF" w:rsidP="000177FF">
            <w:pPr>
              <w:spacing w:after="0" w:line="240" w:lineRule="auto"/>
              <w:ind w:left="0" w:firstLine="0"/>
              <w:jc w:val="left"/>
              <w:rPr>
                <w:rFonts w:eastAsia="Calibri"/>
                <w:b/>
                <w:color w:val="auto"/>
                <w:sz w:val="20"/>
                <w:szCs w:val="20"/>
              </w:rPr>
            </w:pPr>
            <w:r w:rsidRPr="000177FF">
              <w:rPr>
                <w:rFonts w:eastAsia="Calibri"/>
                <w:b/>
                <w:color w:val="auto"/>
                <w:sz w:val="20"/>
                <w:szCs w:val="20"/>
              </w:rPr>
              <w:t>ДПП повышения квалификации</w:t>
            </w:r>
          </w:p>
        </w:tc>
        <w:tc>
          <w:tcPr>
            <w:tcW w:w="3232" w:type="dxa"/>
            <w:vMerge w:val="restart"/>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Детский массаж</w:t>
            </w:r>
          </w:p>
        </w:tc>
        <w:tc>
          <w:tcPr>
            <w:tcW w:w="1324" w:type="dxa"/>
            <w:vMerge w:val="restart"/>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72</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14.02. – 01.04.2022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10</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Физ. лица</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118500,00</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1324" w:type="dxa"/>
            <w:vMerge/>
          </w:tcPr>
          <w:p w:rsidR="000177FF" w:rsidRPr="000177FF" w:rsidRDefault="000177FF" w:rsidP="000177FF">
            <w:pPr>
              <w:spacing w:after="0" w:line="240" w:lineRule="auto"/>
              <w:ind w:left="0" w:firstLine="0"/>
              <w:jc w:val="center"/>
              <w:rPr>
                <w:rFonts w:eastAsia="Calibri"/>
                <w:color w:val="auto"/>
                <w:sz w:val="20"/>
                <w:szCs w:val="20"/>
              </w:rPr>
            </w:pP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11.05. – 26.05.2022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15</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Физ. лица</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177750,00</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Сестринское дело</w:t>
            </w: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144</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14.02. – 18.03.2022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Физ. лицо</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2615,00</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Стерилизация изделий медицинского назначения</w:t>
            </w: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144</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14.02. – 18.03.2022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Физ. лицо</w:t>
            </w:r>
          </w:p>
        </w:tc>
        <w:tc>
          <w:tcPr>
            <w:tcW w:w="1317" w:type="dxa"/>
          </w:tcPr>
          <w:p w:rsidR="000177FF" w:rsidRPr="000177FF" w:rsidRDefault="000177FF" w:rsidP="000177FF">
            <w:pPr>
              <w:spacing w:after="0" w:line="240" w:lineRule="auto"/>
              <w:ind w:left="0" w:firstLine="0"/>
              <w:jc w:val="center"/>
              <w:rPr>
                <w:rFonts w:ascii="Calibri" w:eastAsia="Calibri" w:hAnsi="Calibri"/>
                <w:color w:val="auto"/>
                <w:sz w:val="22"/>
              </w:rPr>
            </w:pPr>
            <w:r w:rsidRPr="000177FF">
              <w:rPr>
                <w:rFonts w:eastAsia="Calibri"/>
                <w:color w:val="auto"/>
                <w:sz w:val="20"/>
                <w:szCs w:val="20"/>
              </w:rPr>
              <w:t>2615,00</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Сестринское дело в физиотерапии</w:t>
            </w: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144</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14.02. – 18.03.2022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Физ. лицо</w:t>
            </w:r>
          </w:p>
        </w:tc>
        <w:tc>
          <w:tcPr>
            <w:tcW w:w="1317" w:type="dxa"/>
          </w:tcPr>
          <w:p w:rsidR="000177FF" w:rsidRPr="000177FF" w:rsidRDefault="000177FF" w:rsidP="000177FF">
            <w:pPr>
              <w:spacing w:after="0" w:line="240" w:lineRule="auto"/>
              <w:ind w:left="0" w:firstLine="0"/>
              <w:jc w:val="center"/>
              <w:rPr>
                <w:rFonts w:ascii="Calibri" w:eastAsia="Calibri" w:hAnsi="Calibri"/>
                <w:color w:val="auto"/>
                <w:sz w:val="22"/>
              </w:rPr>
            </w:pPr>
            <w:r w:rsidRPr="000177FF">
              <w:rPr>
                <w:rFonts w:eastAsia="Calibri"/>
                <w:color w:val="auto"/>
                <w:sz w:val="20"/>
                <w:szCs w:val="20"/>
              </w:rPr>
              <w:t>2615,00</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Медицинская сестра процедурного и прививочного кабинета</w:t>
            </w: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144</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14.02. – 18.03.2022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Физ. лицо</w:t>
            </w:r>
          </w:p>
        </w:tc>
        <w:tc>
          <w:tcPr>
            <w:tcW w:w="1317" w:type="dxa"/>
          </w:tcPr>
          <w:p w:rsidR="000177FF" w:rsidRPr="000177FF" w:rsidRDefault="000177FF" w:rsidP="000177FF">
            <w:pPr>
              <w:spacing w:after="0" w:line="240" w:lineRule="auto"/>
              <w:ind w:left="0" w:firstLine="0"/>
              <w:jc w:val="center"/>
              <w:rPr>
                <w:rFonts w:ascii="Calibri" w:eastAsia="Calibri" w:hAnsi="Calibri"/>
                <w:color w:val="auto"/>
                <w:sz w:val="22"/>
              </w:rPr>
            </w:pPr>
            <w:r w:rsidRPr="000177FF">
              <w:rPr>
                <w:rFonts w:eastAsia="Calibri"/>
                <w:color w:val="auto"/>
                <w:sz w:val="20"/>
                <w:szCs w:val="20"/>
              </w:rPr>
              <w:t>2615,00</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Сестринское дело в медико-санитарной помощи</w:t>
            </w: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144</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14.02. – 18.03.2022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Физ. лицо</w:t>
            </w:r>
          </w:p>
        </w:tc>
        <w:tc>
          <w:tcPr>
            <w:tcW w:w="1317" w:type="dxa"/>
          </w:tcPr>
          <w:p w:rsidR="000177FF" w:rsidRPr="000177FF" w:rsidRDefault="000177FF" w:rsidP="000177FF">
            <w:pPr>
              <w:spacing w:after="0" w:line="240" w:lineRule="auto"/>
              <w:ind w:left="0" w:firstLine="0"/>
              <w:jc w:val="center"/>
              <w:rPr>
                <w:rFonts w:ascii="Calibri" w:eastAsia="Calibri" w:hAnsi="Calibri"/>
                <w:color w:val="auto"/>
                <w:sz w:val="22"/>
              </w:rPr>
            </w:pPr>
            <w:r w:rsidRPr="000177FF">
              <w:rPr>
                <w:rFonts w:eastAsia="Calibri"/>
                <w:color w:val="auto"/>
                <w:sz w:val="20"/>
                <w:szCs w:val="20"/>
              </w:rPr>
              <w:t>2615,00</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Профилактика инфекционных, заболеваний, связанных с оказанием медицинской помощи</w:t>
            </w: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36</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1-32ИСМП/22</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14.11. – 13.12.2022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792</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Физ. лица (СПб ГБУЗ «Боткинская больница»)</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633600,00</w:t>
            </w:r>
          </w:p>
        </w:tc>
      </w:tr>
      <w:tr w:rsidR="000177FF" w:rsidRPr="000177FF" w:rsidTr="008E500C">
        <w:tc>
          <w:tcPr>
            <w:tcW w:w="1927" w:type="dxa"/>
          </w:tcPr>
          <w:p w:rsidR="000177FF" w:rsidRPr="000177FF" w:rsidRDefault="000177FF" w:rsidP="000177FF">
            <w:pPr>
              <w:spacing w:after="0" w:line="240" w:lineRule="auto"/>
              <w:ind w:left="0" w:firstLine="0"/>
              <w:jc w:val="left"/>
              <w:rPr>
                <w:rFonts w:eastAsia="Calibri"/>
                <w:b/>
                <w:color w:val="auto"/>
                <w:sz w:val="20"/>
                <w:szCs w:val="20"/>
              </w:rPr>
            </w:pPr>
            <w:r w:rsidRPr="000177FF">
              <w:rPr>
                <w:rFonts w:eastAsia="Calibri"/>
                <w:b/>
                <w:color w:val="auto"/>
                <w:sz w:val="20"/>
                <w:szCs w:val="20"/>
              </w:rPr>
              <w:t>ДПП профессиональной переподготовки</w:t>
            </w:r>
          </w:p>
        </w:tc>
        <w:tc>
          <w:tcPr>
            <w:tcW w:w="3232"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Медицинский массаж</w:t>
            </w: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288</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14.02. – 28.04.2022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12</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Физ. лица</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361980,00</w:t>
            </w:r>
          </w:p>
        </w:tc>
      </w:tr>
      <w:tr w:rsidR="000177FF" w:rsidRPr="000177FF" w:rsidTr="008E500C">
        <w:tc>
          <w:tcPr>
            <w:tcW w:w="1927" w:type="dxa"/>
            <w:vMerge w:val="restart"/>
          </w:tcPr>
          <w:p w:rsidR="000177FF" w:rsidRPr="000177FF" w:rsidRDefault="000177FF" w:rsidP="000177FF">
            <w:pPr>
              <w:spacing w:after="0" w:line="240" w:lineRule="auto"/>
              <w:ind w:left="0" w:firstLine="0"/>
              <w:jc w:val="left"/>
              <w:rPr>
                <w:rFonts w:eastAsia="Calibri"/>
                <w:b/>
                <w:color w:val="auto"/>
                <w:sz w:val="20"/>
                <w:szCs w:val="20"/>
              </w:rPr>
            </w:pPr>
            <w:r w:rsidRPr="000177FF">
              <w:rPr>
                <w:rFonts w:eastAsia="Calibri"/>
                <w:b/>
                <w:color w:val="auto"/>
                <w:sz w:val="20"/>
                <w:szCs w:val="20"/>
              </w:rPr>
              <w:t>ОППО – программа профессиональной подготовки</w:t>
            </w:r>
          </w:p>
        </w:tc>
        <w:tc>
          <w:tcPr>
            <w:tcW w:w="3232" w:type="dxa"/>
            <w:vMerge w:val="restart"/>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Младшая медицинская сестра по уходу за больными</w:t>
            </w: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144</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16.05. – 24.06.2022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32</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СПб ГКУЗ СО «Хоспис № 1»</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19808,00</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144</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01.06. – 28.06.2022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10</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СПб ГКУЗ СО «Хоспис № 1»</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16340,00</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144</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1ММСУ/22</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18.10. – 14.12.2022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20</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АО «Петербургский тракторный завод»</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186000,00</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144</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2ММСУ/22</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01.11. – 19.12.2022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20</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АО «Петербургский тракторный завод»</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186000,00</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144</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3ММСУ/22</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01.11. – 20.12.2022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20</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АО «Петербургский тракторный завод»</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186000,00</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Помощник воспитателя</w:t>
            </w: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36</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1ПВ/22</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23.11. – 29.11.2022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Физ. лица (ДС «Солнечное»)</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18200,00</w:t>
            </w:r>
          </w:p>
        </w:tc>
      </w:tr>
      <w:tr w:rsidR="000177FF" w:rsidRPr="000177FF" w:rsidTr="008E500C">
        <w:tc>
          <w:tcPr>
            <w:tcW w:w="9980" w:type="dxa"/>
            <w:gridSpan w:val="5"/>
            <w:shd w:val="clear" w:color="auto" w:fill="92D050"/>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ИТОГО по коммерческой деятельности</w:t>
            </w:r>
          </w:p>
        </w:tc>
        <w:tc>
          <w:tcPr>
            <w:tcW w:w="1205" w:type="dxa"/>
            <w:shd w:val="clear" w:color="auto" w:fill="92D050"/>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950</w:t>
            </w:r>
          </w:p>
        </w:tc>
        <w:tc>
          <w:tcPr>
            <w:tcW w:w="2284" w:type="dxa"/>
            <w:shd w:val="clear" w:color="auto" w:fill="92D050"/>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w:t>
            </w:r>
          </w:p>
        </w:tc>
        <w:tc>
          <w:tcPr>
            <w:tcW w:w="1317" w:type="dxa"/>
            <w:shd w:val="clear" w:color="auto" w:fill="92D050"/>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1917253,00</w:t>
            </w:r>
          </w:p>
        </w:tc>
      </w:tr>
      <w:tr w:rsidR="000177FF" w:rsidRPr="000177FF" w:rsidTr="008E500C">
        <w:trPr>
          <w:trHeight w:val="470"/>
        </w:trPr>
        <w:tc>
          <w:tcPr>
            <w:tcW w:w="14786" w:type="dxa"/>
            <w:gridSpan w:val="8"/>
            <w:shd w:val="clear" w:color="auto" w:fill="FFC000"/>
            <w:vAlign w:val="center"/>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БЛАГОТВОРИТЕЛЬНАЯ ДЕЯТЕЛЬНОСТЬ</w:t>
            </w:r>
          </w:p>
        </w:tc>
      </w:tr>
      <w:tr w:rsidR="000177FF" w:rsidRPr="000177FF" w:rsidTr="008E500C">
        <w:tc>
          <w:tcPr>
            <w:tcW w:w="1927" w:type="dxa"/>
            <w:vMerge w:val="restart"/>
          </w:tcPr>
          <w:p w:rsidR="000177FF" w:rsidRPr="000177FF" w:rsidRDefault="000177FF" w:rsidP="000177FF">
            <w:pPr>
              <w:spacing w:after="0" w:line="240" w:lineRule="auto"/>
              <w:ind w:left="0" w:firstLine="0"/>
              <w:jc w:val="left"/>
              <w:rPr>
                <w:rFonts w:eastAsia="Calibri"/>
                <w:b/>
                <w:color w:val="auto"/>
                <w:sz w:val="20"/>
                <w:szCs w:val="20"/>
              </w:rPr>
            </w:pPr>
            <w:r w:rsidRPr="000177FF">
              <w:rPr>
                <w:rFonts w:eastAsia="Calibri"/>
                <w:b/>
                <w:color w:val="auto"/>
                <w:sz w:val="20"/>
                <w:szCs w:val="20"/>
              </w:rPr>
              <w:t xml:space="preserve">ДПП повышения </w:t>
            </w:r>
            <w:r w:rsidRPr="000177FF">
              <w:rPr>
                <w:rFonts w:eastAsia="Calibri"/>
                <w:b/>
                <w:color w:val="auto"/>
                <w:sz w:val="20"/>
                <w:szCs w:val="20"/>
              </w:rPr>
              <w:lastRenderedPageBreak/>
              <w:t>квалификации</w:t>
            </w:r>
          </w:p>
        </w:tc>
        <w:tc>
          <w:tcPr>
            <w:tcW w:w="3232" w:type="dxa"/>
            <w:vMerge w:val="restart"/>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lastRenderedPageBreak/>
              <w:t>Деятельность сред</w:t>
            </w:r>
            <w:r w:rsidRPr="000177FF">
              <w:rPr>
                <w:rFonts w:eastAsia="Calibri"/>
                <w:color w:val="auto"/>
                <w:sz w:val="20"/>
                <w:szCs w:val="20"/>
              </w:rPr>
              <w:lastRenderedPageBreak/>
              <w:t xml:space="preserve">него медицинского персонала в условиях распространения коронавирусной инфекции </w:t>
            </w:r>
            <w:r w:rsidRPr="000177FF">
              <w:rPr>
                <w:rFonts w:eastAsia="Calibri"/>
                <w:color w:val="auto"/>
                <w:sz w:val="20"/>
                <w:szCs w:val="20"/>
                <w:lang w:val="en-US"/>
              </w:rPr>
              <w:t>COVID</w:t>
            </w:r>
            <w:r w:rsidRPr="000177FF">
              <w:rPr>
                <w:rFonts w:eastAsia="Calibri"/>
                <w:color w:val="auto"/>
                <w:sz w:val="20"/>
                <w:szCs w:val="20"/>
              </w:rPr>
              <w:t>-19</w:t>
            </w: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lastRenderedPageBreak/>
              <w:t>36</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40, 401, 402, 403, 404,31, 32, 33, 34,</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07.02. – 11.02.2022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239</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Обучающиеся МК №1</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36</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30, 301, 302, 303, 304, 21, 22, 23, 24</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14.02. – 20.02.2022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254</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Обучающиеся МК №1</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r>
      <w:tr w:rsidR="000177FF" w:rsidRPr="000177FF" w:rsidTr="008E500C">
        <w:tc>
          <w:tcPr>
            <w:tcW w:w="1927"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3232" w:type="dxa"/>
            <w:vMerge/>
          </w:tcPr>
          <w:p w:rsidR="000177FF" w:rsidRPr="000177FF" w:rsidRDefault="000177FF" w:rsidP="000177FF">
            <w:pPr>
              <w:spacing w:after="0" w:line="240" w:lineRule="auto"/>
              <w:ind w:left="0" w:firstLine="0"/>
              <w:jc w:val="left"/>
              <w:rPr>
                <w:rFonts w:eastAsia="Calibri"/>
                <w:color w:val="auto"/>
                <w:sz w:val="20"/>
                <w:szCs w:val="20"/>
              </w:rPr>
            </w:pPr>
          </w:p>
        </w:tc>
        <w:tc>
          <w:tcPr>
            <w:tcW w:w="1324"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36</w:t>
            </w:r>
          </w:p>
        </w:tc>
        <w:tc>
          <w:tcPr>
            <w:tcW w:w="155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10а, 10б, 20а, 20б, 201, 202, 203, 204, 11, 12, 13, 14</w:t>
            </w:r>
          </w:p>
        </w:tc>
        <w:tc>
          <w:tcPr>
            <w:tcW w:w="1942"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21.02. – 27.02.2022</w:t>
            </w:r>
          </w:p>
        </w:tc>
        <w:tc>
          <w:tcPr>
            <w:tcW w:w="1205"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312</w:t>
            </w:r>
          </w:p>
        </w:tc>
        <w:tc>
          <w:tcPr>
            <w:tcW w:w="2284" w:type="dxa"/>
          </w:tcPr>
          <w:p w:rsidR="000177FF" w:rsidRPr="000177FF" w:rsidRDefault="000177FF" w:rsidP="000177FF">
            <w:pPr>
              <w:spacing w:after="0" w:line="240" w:lineRule="auto"/>
              <w:ind w:left="0" w:firstLine="0"/>
              <w:jc w:val="left"/>
              <w:rPr>
                <w:rFonts w:eastAsia="Calibri"/>
                <w:color w:val="auto"/>
                <w:sz w:val="20"/>
                <w:szCs w:val="20"/>
              </w:rPr>
            </w:pPr>
            <w:r w:rsidRPr="000177FF">
              <w:rPr>
                <w:rFonts w:eastAsia="Calibri"/>
                <w:color w:val="auto"/>
                <w:sz w:val="20"/>
                <w:szCs w:val="20"/>
              </w:rPr>
              <w:t>Обучающиеся МК №1</w:t>
            </w:r>
          </w:p>
        </w:tc>
        <w:tc>
          <w:tcPr>
            <w:tcW w:w="1317" w:type="dxa"/>
          </w:tcPr>
          <w:p w:rsidR="000177FF" w:rsidRPr="000177FF" w:rsidRDefault="000177FF" w:rsidP="000177FF">
            <w:pPr>
              <w:spacing w:after="0" w:line="240" w:lineRule="auto"/>
              <w:ind w:left="0" w:firstLine="0"/>
              <w:jc w:val="center"/>
              <w:rPr>
                <w:rFonts w:eastAsia="Calibri"/>
                <w:color w:val="auto"/>
                <w:sz w:val="20"/>
                <w:szCs w:val="20"/>
              </w:rPr>
            </w:pPr>
            <w:r w:rsidRPr="000177FF">
              <w:rPr>
                <w:rFonts w:eastAsia="Calibri"/>
                <w:color w:val="auto"/>
                <w:sz w:val="20"/>
                <w:szCs w:val="20"/>
              </w:rPr>
              <w:t>-</w:t>
            </w:r>
          </w:p>
        </w:tc>
      </w:tr>
      <w:tr w:rsidR="000177FF" w:rsidRPr="000177FF" w:rsidTr="008E500C">
        <w:tc>
          <w:tcPr>
            <w:tcW w:w="9980" w:type="dxa"/>
            <w:gridSpan w:val="5"/>
            <w:shd w:val="clear" w:color="auto" w:fill="92D050"/>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ИТОГО по благотворительной деятельности</w:t>
            </w:r>
          </w:p>
        </w:tc>
        <w:tc>
          <w:tcPr>
            <w:tcW w:w="1205" w:type="dxa"/>
            <w:shd w:val="clear" w:color="auto" w:fill="92D050"/>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805</w:t>
            </w:r>
          </w:p>
        </w:tc>
        <w:tc>
          <w:tcPr>
            <w:tcW w:w="2284" w:type="dxa"/>
            <w:shd w:val="clear" w:color="auto" w:fill="92D050"/>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w:t>
            </w:r>
          </w:p>
        </w:tc>
        <w:tc>
          <w:tcPr>
            <w:tcW w:w="1317" w:type="dxa"/>
            <w:shd w:val="clear" w:color="auto" w:fill="92D050"/>
          </w:tcPr>
          <w:p w:rsidR="000177FF" w:rsidRPr="000177FF" w:rsidRDefault="000177FF" w:rsidP="000177FF">
            <w:pPr>
              <w:spacing w:after="0" w:line="240" w:lineRule="auto"/>
              <w:ind w:left="0" w:firstLine="0"/>
              <w:jc w:val="center"/>
              <w:rPr>
                <w:rFonts w:eastAsia="Calibri"/>
                <w:b/>
                <w:color w:val="auto"/>
                <w:sz w:val="20"/>
                <w:szCs w:val="20"/>
              </w:rPr>
            </w:pPr>
            <w:r w:rsidRPr="000177FF">
              <w:rPr>
                <w:rFonts w:eastAsia="Calibri"/>
                <w:b/>
                <w:color w:val="auto"/>
                <w:sz w:val="20"/>
                <w:szCs w:val="20"/>
              </w:rPr>
              <w:t>-</w:t>
            </w:r>
          </w:p>
        </w:tc>
      </w:tr>
    </w:tbl>
    <w:p w:rsidR="000177FF" w:rsidRDefault="000177FF" w:rsidP="00325736">
      <w:pPr>
        <w:spacing w:after="47" w:line="240" w:lineRule="auto"/>
        <w:ind w:left="708" w:firstLine="0"/>
        <w:jc w:val="left"/>
      </w:pPr>
    </w:p>
    <w:p w:rsidR="008F2D4F" w:rsidRPr="00AF238B" w:rsidRDefault="0081718A" w:rsidP="00AF238B">
      <w:pPr>
        <w:pStyle w:val="1"/>
        <w:ind w:left="2127" w:hanging="1276"/>
        <w:rPr>
          <w:b w:val="0"/>
          <w:sz w:val="28"/>
          <w:szCs w:val="28"/>
        </w:rPr>
      </w:pPr>
      <w:bookmarkStart w:id="29" w:name="_Toc437998"/>
      <w:bookmarkStart w:id="30" w:name="_Toc147848213"/>
      <w:r w:rsidRPr="007649C9">
        <w:rPr>
          <w:b w:val="0"/>
          <w:sz w:val="28"/>
          <w:szCs w:val="28"/>
        </w:rPr>
        <w:t>4.</w:t>
      </w:r>
      <w:r w:rsidRPr="007649C9">
        <w:rPr>
          <w:rFonts w:eastAsia="Arial"/>
          <w:b w:val="0"/>
          <w:sz w:val="28"/>
          <w:szCs w:val="28"/>
        </w:rPr>
        <w:t xml:space="preserve"> </w:t>
      </w:r>
      <w:r w:rsidRPr="007649C9">
        <w:rPr>
          <w:b w:val="0"/>
          <w:sz w:val="28"/>
          <w:szCs w:val="28"/>
        </w:rPr>
        <w:t>УСЛОВИЯ РЕАЛИЗАЦИИ ОБРАЗОВАТЕЛЬНЫХ ПРОГРАММ</w:t>
      </w:r>
      <w:bookmarkEnd w:id="30"/>
      <w:r w:rsidRPr="00AF238B">
        <w:rPr>
          <w:b w:val="0"/>
          <w:sz w:val="28"/>
          <w:szCs w:val="28"/>
        </w:rPr>
        <w:t xml:space="preserve"> </w:t>
      </w:r>
      <w:bookmarkEnd w:id="29"/>
    </w:p>
    <w:p w:rsidR="00AF238B" w:rsidRDefault="00AF238B" w:rsidP="00325736">
      <w:pPr>
        <w:pStyle w:val="2"/>
        <w:spacing w:after="69" w:line="240" w:lineRule="auto"/>
        <w:ind w:left="-5"/>
        <w:jc w:val="center"/>
      </w:pPr>
      <w:bookmarkStart w:id="31" w:name="_Toc437999"/>
    </w:p>
    <w:p w:rsidR="00CF64C4" w:rsidRPr="007649C9" w:rsidRDefault="0081718A" w:rsidP="00325736">
      <w:pPr>
        <w:pStyle w:val="2"/>
        <w:spacing w:after="69" w:line="240" w:lineRule="auto"/>
        <w:ind w:left="-5"/>
        <w:jc w:val="center"/>
        <w:rPr>
          <w:sz w:val="28"/>
          <w:szCs w:val="28"/>
        </w:rPr>
      </w:pPr>
      <w:bookmarkStart w:id="32" w:name="_Toc147848214"/>
      <w:r w:rsidRPr="007649C9">
        <w:rPr>
          <w:sz w:val="28"/>
          <w:szCs w:val="28"/>
        </w:rPr>
        <w:t>4.1.</w:t>
      </w:r>
      <w:r w:rsidRPr="007649C9">
        <w:rPr>
          <w:rFonts w:eastAsia="Arial"/>
          <w:sz w:val="28"/>
          <w:szCs w:val="28"/>
        </w:rPr>
        <w:t xml:space="preserve"> </w:t>
      </w:r>
      <w:r w:rsidRPr="007649C9">
        <w:rPr>
          <w:sz w:val="28"/>
          <w:szCs w:val="28"/>
        </w:rPr>
        <w:t>Кадровое обеспечение</w:t>
      </w:r>
      <w:bookmarkEnd w:id="31"/>
      <w:bookmarkEnd w:id="32"/>
      <w:r w:rsidR="00CF64C4" w:rsidRPr="007649C9">
        <w:rPr>
          <w:sz w:val="28"/>
          <w:szCs w:val="28"/>
        </w:rPr>
        <w:t xml:space="preserve"> </w:t>
      </w:r>
    </w:p>
    <w:p w:rsidR="00AF238B" w:rsidRPr="00AF238B" w:rsidRDefault="00AF238B" w:rsidP="00AF238B">
      <w:pPr>
        <w:spacing w:line="240" w:lineRule="auto"/>
        <w:ind w:left="-15" w:right="11" w:firstLine="724"/>
        <w:rPr>
          <w:sz w:val="28"/>
          <w:szCs w:val="28"/>
        </w:rPr>
      </w:pPr>
      <w:r w:rsidRPr="00AF238B">
        <w:rPr>
          <w:sz w:val="28"/>
          <w:szCs w:val="28"/>
        </w:rPr>
        <w:t xml:space="preserve">Штатная численность работников колледжа по состоянию на 01.04.2023 г. – 148 человек. </w:t>
      </w:r>
      <w:r w:rsidRPr="00AF238B">
        <w:rPr>
          <w:color w:val="9BBB59"/>
          <w:sz w:val="28"/>
          <w:szCs w:val="28"/>
        </w:rPr>
        <w:t xml:space="preserve"> </w:t>
      </w:r>
      <w:r w:rsidRPr="00AF238B">
        <w:rPr>
          <w:sz w:val="28"/>
          <w:szCs w:val="28"/>
        </w:rPr>
        <w:t xml:space="preserve">Образовательный процесс реализуется 82 штатными преподавателями. Представители администрации и методисты также принимают участие в реализации образовательных программ. Таким образом, общее число штатных работников, вовлеченных в образовательный процесс – 95. Средний возраст преподавателей 55 лет. </w:t>
      </w:r>
    </w:p>
    <w:p w:rsidR="00AF238B" w:rsidRPr="00AF238B" w:rsidRDefault="00AF238B" w:rsidP="00AF238B">
      <w:pPr>
        <w:spacing w:line="240" w:lineRule="auto"/>
        <w:ind w:left="-15" w:right="11" w:firstLine="724"/>
        <w:rPr>
          <w:sz w:val="28"/>
          <w:szCs w:val="28"/>
        </w:rPr>
      </w:pPr>
      <w:r w:rsidRPr="00AF238B">
        <w:rPr>
          <w:sz w:val="28"/>
          <w:szCs w:val="28"/>
        </w:rPr>
        <w:t xml:space="preserve">Все преподаватели профессиональных модулей (100%) имеют опыт деятельности в соответствующей профессиональной сфере. </w:t>
      </w:r>
    </w:p>
    <w:p w:rsidR="00AF238B" w:rsidRPr="00AF238B" w:rsidRDefault="00AF238B" w:rsidP="00AF238B">
      <w:pPr>
        <w:spacing w:line="240" w:lineRule="auto"/>
        <w:ind w:left="-15" w:right="11" w:firstLine="724"/>
        <w:rPr>
          <w:sz w:val="28"/>
          <w:szCs w:val="28"/>
        </w:rPr>
      </w:pPr>
      <w:r w:rsidRPr="00AF238B">
        <w:rPr>
          <w:sz w:val="28"/>
          <w:szCs w:val="28"/>
        </w:rPr>
        <w:t xml:space="preserve">Важнейшим определяющим условием обеспечения высокого качества образования является профессиональная компетентность педагогических работников. Повышение компетентности каждого сотрудника создает предпосылки для устойчивого развития образовательной организации и удовлетворения запросов потребителей. Одним из эффективных инструментов профессионального роста и мотивации преподавателей ПОО является повышение квалификации. В основу планирования повышения квалификации педагогических работников положены государственные требования к повышению квалификации педагогических работников и стратегические задачи СПб ГБПОУ «Медицинский колледж №1».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 В связи с выходом в 2022 г. России из мирового чемпионатного движения </w:t>
      </w:r>
      <w:r w:rsidRPr="00AF238B">
        <w:rPr>
          <w:sz w:val="28"/>
          <w:szCs w:val="28"/>
          <w:lang w:val="en-US"/>
        </w:rPr>
        <w:t>Worldskills</w:t>
      </w:r>
      <w:r w:rsidRPr="00AF238B">
        <w:rPr>
          <w:sz w:val="28"/>
          <w:szCs w:val="28"/>
        </w:rPr>
        <w:t xml:space="preserve">, актуальность приобрело участие ранее вовлеченных в это движение  преподавателей в обучение по программам Всероссийского чемпионатного движения «Профессионалы», включающим в том числе вопросы применения бережливого производства, симуляционного обучения в медицинском образовании, проведения демонстрационного экзамена. </w:t>
      </w:r>
    </w:p>
    <w:p w:rsidR="00AF238B" w:rsidRPr="00AF238B" w:rsidRDefault="00AF238B" w:rsidP="00AF238B">
      <w:pPr>
        <w:spacing w:line="240" w:lineRule="auto"/>
        <w:ind w:left="-15" w:right="11" w:firstLine="724"/>
        <w:rPr>
          <w:sz w:val="28"/>
          <w:szCs w:val="28"/>
        </w:rPr>
      </w:pPr>
      <w:r w:rsidRPr="00AF238B">
        <w:rPr>
          <w:sz w:val="28"/>
          <w:szCs w:val="28"/>
        </w:rPr>
        <w:t xml:space="preserve">Формой повышения квалификации педагогических работников можно считать работу Школы начинающего преподавателя и методические круглые </w:t>
      </w:r>
      <w:r w:rsidRPr="00AF238B">
        <w:rPr>
          <w:sz w:val="28"/>
          <w:szCs w:val="28"/>
        </w:rPr>
        <w:lastRenderedPageBreak/>
        <w:t>столы, посвященные подготовке к введению с сентября 2023 года новых ФГОС по специальностям, реализуемым колледжем и формирование рабочих программ на основе утвержденных Министерством просвещения примерных программ. Эту работу возглавляет методист Смирнова Н.А., ставшая одним из разработчиков ФГОС и ПОПО по специальности 34.02.01 Сестринское дело.</w:t>
      </w:r>
    </w:p>
    <w:p w:rsidR="00AF238B" w:rsidRPr="00AF238B" w:rsidRDefault="00AF238B" w:rsidP="00AF238B">
      <w:pPr>
        <w:spacing w:line="240" w:lineRule="auto"/>
        <w:ind w:left="-15" w:right="11" w:firstLine="724"/>
        <w:rPr>
          <w:sz w:val="28"/>
          <w:szCs w:val="28"/>
        </w:rPr>
      </w:pPr>
      <w:r w:rsidRPr="00AF238B">
        <w:rPr>
          <w:sz w:val="28"/>
          <w:szCs w:val="28"/>
        </w:rPr>
        <w:t>Работу с преподавателями по формированию рабочих программ дисциплин общеобразовательного цикла возглавляет старший методист Гапонова З.В, член Комиссии по разработке примерных ОП по дисциплинам общеобразовательного цикла для профессиональных образовательных организаций, реализующих ПОП на базе основного среднего образования.</w:t>
      </w:r>
    </w:p>
    <w:p w:rsidR="00AF238B" w:rsidRPr="00AF238B" w:rsidRDefault="00AF238B" w:rsidP="00AF238B">
      <w:pPr>
        <w:spacing w:line="240" w:lineRule="auto"/>
        <w:ind w:left="-15" w:right="11" w:firstLine="821"/>
        <w:rPr>
          <w:color w:val="FF0000"/>
          <w:sz w:val="28"/>
          <w:szCs w:val="28"/>
        </w:rPr>
      </w:pPr>
      <w:r w:rsidRPr="00AF238B">
        <w:rPr>
          <w:sz w:val="28"/>
          <w:szCs w:val="28"/>
        </w:rPr>
        <w:t>В период с 2019 по 2022 гг. повышение квалификации/ профессиональную переподготовку прошли 9</w:t>
      </w:r>
      <w:r w:rsidR="00C51D7B">
        <w:rPr>
          <w:sz w:val="28"/>
          <w:szCs w:val="28"/>
        </w:rPr>
        <w:t>5</w:t>
      </w:r>
      <w:r w:rsidRPr="00AF238B">
        <w:rPr>
          <w:sz w:val="28"/>
          <w:szCs w:val="28"/>
        </w:rPr>
        <w:t xml:space="preserve"> преподавателя, что составило 100%. </w:t>
      </w:r>
      <w:r w:rsidRPr="00C51D7B">
        <w:rPr>
          <w:sz w:val="28"/>
          <w:szCs w:val="28"/>
        </w:rPr>
        <w:t>Из них в течение 202</w:t>
      </w:r>
      <w:r w:rsidR="00C51D7B" w:rsidRPr="00C51D7B">
        <w:rPr>
          <w:sz w:val="28"/>
          <w:szCs w:val="28"/>
        </w:rPr>
        <w:t>2</w:t>
      </w:r>
      <w:r w:rsidRPr="00C51D7B">
        <w:rPr>
          <w:sz w:val="28"/>
          <w:szCs w:val="28"/>
        </w:rPr>
        <w:t xml:space="preserve"> года повысили квалификацию 3</w:t>
      </w:r>
      <w:r w:rsidR="00C51D7B" w:rsidRPr="00C51D7B">
        <w:rPr>
          <w:sz w:val="28"/>
          <w:szCs w:val="28"/>
        </w:rPr>
        <w:t>9</w:t>
      </w:r>
      <w:r w:rsidRPr="00C51D7B">
        <w:rPr>
          <w:sz w:val="28"/>
          <w:szCs w:val="28"/>
        </w:rPr>
        <w:t xml:space="preserve"> преподавателей - </w:t>
      </w:r>
      <w:r w:rsidR="00C51D7B">
        <w:rPr>
          <w:sz w:val="28"/>
          <w:szCs w:val="28"/>
        </w:rPr>
        <w:t>40</w:t>
      </w:r>
      <w:r w:rsidRPr="00C51D7B">
        <w:rPr>
          <w:sz w:val="28"/>
          <w:szCs w:val="28"/>
        </w:rPr>
        <w:t xml:space="preserve"> %).</w:t>
      </w:r>
      <w:r w:rsidRPr="00AF238B">
        <w:rPr>
          <w:sz w:val="28"/>
          <w:szCs w:val="28"/>
        </w:rPr>
        <w:t xml:space="preserve">   </w:t>
      </w:r>
    </w:p>
    <w:p w:rsidR="00AF238B" w:rsidRPr="00AF238B" w:rsidRDefault="00AF238B" w:rsidP="00AF238B">
      <w:pPr>
        <w:spacing w:line="240" w:lineRule="auto"/>
        <w:ind w:left="-15" w:right="11"/>
        <w:rPr>
          <w:sz w:val="28"/>
          <w:szCs w:val="28"/>
        </w:rPr>
      </w:pPr>
      <w:r w:rsidRPr="00AF238B">
        <w:rPr>
          <w:sz w:val="28"/>
          <w:szCs w:val="28"/>
        </w:rPr>
        <w:t>Педагогические работники имеют высшее профессиональное образование (89,0%)  и среднее профессиональное образование (11%)</w:t>
      </w:r>
      <w:r w:rsidRPr="00AF238B">
        <w:rPr>
          <w:color w:val="FF0000"/>
          <w:sz w:val="28"/>
          <w:szCs w:val="28"/>
        </w:rPr>
        <w:t>.</w:t>
      </w:r>
    </w:p>
    <w:p w:rsidR="00AF238B" w:rsidRPr="00AF238B" w:rsidRDefault="00C51D7B" w:rsidP="00AF238B">
      <w:pPr>
        <w:spacing w:after="1" w:line="240" w:lineRule="auto"/>
        <w:ind w:left="-15" w:right="-13" w:firstLine="821"/>
        <w:rPr>
          <w:sz w:val="28"/>
          <w:szCs w:val="28"/>
        </w:rPr>
      </w:pPr>
      <w:r w:rsidRPr="00C51D7B">
        <w:rPr>
          <w:sz w:val="28"/>
          <w:szCs w:val="28"/>
        </w:rPr>
        <w:t>Аттестованы на высшую и первую квалификационную категории 90 штатных педагогических работников. Квалификационный уровень педагогического коллектива колледжа: высшая квалификационная категория у 54,7% (52 человека) преподавателей, первая квалификационная категория у 40,0 % (38 человек), 5,3 % (5 человек) не имеют квалификационной категории</w:t>
      </w:r>
      <w:r>
        <w:rPr>
          <w:sz w:val="28"/>
          <w:szCs w:val="28"/>
        </w:rPr>
        <w:t>.</w:t>
      </w:r>
    </w:p>
    <w:p w:rsidR="00AF238B" w:rsidRPr="00AF238B" w:rsidRDefault="00AF238B" w:rsidP="00AF238B">
      <w:pPr>
        <w:spacing w:line="240" w:lineRule="auto"/>
        <w:ind w:left="-15" w:right="11"/>
        <w:rPr>
          <w:sz w:val="28"/>
          <w:szCs w:val="28"/>
        </w:rPr>
      </w:pPr>
      <w:r w:rsidRPr="00AF238B">
        <w:rPr>
          <w:sz w:val="28"/>
          <w:szCs w:val="28"/>
        </w:rPr>
        <w:t xml:space="preserve">В 2022 г. в колледж принято – 26 человек основного персонала, из них 7 – преподавателей. Количество уволенных педагогических работников по инициативе работника – 7 человек; в связи с выходом на пенсию 0 человек. </w:t>
      </w:r>
    </w:p>
    <w:p w:rsidR="00AF238B" w:rsidRPr="00AF238B" w:rsidRDefault="00AF238B" w:rsidP="00AF238B">
      <w:pPr>
        <w:spacing w:after="2" w:line="240" w:lineRule="auto"/>
        <w:ind w:left="0" w:right="-6" w:firstLine="690"/>
        <w:rPr>
          <w:sz w:val="28"/>
          <w:szCs w:val="28"/>
        </w:rPr>
      </w:pPr>
      <w:r w:rsidRPr="00AF238B">
        <w:rPr>
          <w:sz w:val="28"/>
          <w:szCs w:val="28"/>
        </w:rPr>
        <w:t xml:space="preserve">За последний год коэффициент стабильности (доля работников со стажем в учреждении более 5 лет) составляет – 62,8 % </w:t>
      </w:r>
    </w:p>
    <w:p w:rsidR="00AF238B" w:rsidRPr="00AF238B" w:rsidRDefault="00AF238B" w:rsidP="00AF238B">
      <w:pPr>
        <w:spacing w:line="240" w:lineRule="auto"/>
        <w:ind w:left="-15" w:right="11"/>
        <w:rPr>
          <w:sz w:val="28"/>
          <w:szCs w:val="28"/>
        </w:rPr>
      </w:pPr>
      <w:r w:rsidRPr="00AF238B">
        <w:rPr>
          <w:sz w:val="28"/>
          <w:szCs w:val="28"/>
        </w:rPr>
        <w:t>Среди работников колледжа, имеющих почетные звания и награды: 7 чел. - кандидатов наук, 1 чел. - доктор медицинский наук, 2 чел. - имеет звание «Заслуженный учитель РФ», 3 чел. - «Отличник здравоохранения», 2 чел. – «Почетный работник среднего профессионального образования».</w:t>
      </w:r>
    </w:p>
    <w:p w:rsidR="00AF238B" w:rsidRPr="00AF238B" w:rsidRDefault="00AF238B" w:rsidP="00AF238B">
      <w:pPr>
        <w:spacing w:line="240" w:lineRule="auto"/>
        <w:ind w:left="-15" w:right="11"/>
        <w:rPr>
          <w:sz w:val="28"/>
          <w:szCs w:val="28"/>
        </w:rPr>
      </w:pPr>
      <w:r w:rsidRPr="00AF238B">
        <w:rPr>
          <w:sz w:val="28"/>
          <w:szCs w:val="28"/>
        </w:rPr>
        <w:t>Награждены Почетными грамотами Министерства здравоохранения Российской Федерации и Благодарностями Министра здравоохранения РФ - 15 чел., 1 чел. – Почетной грамотой Министерства образования и науки Российской Федерации, 6 чел. награждены грамотами и благодарностями Губернатора Санкт-Петербурга.</w:t>
      </w:r>
    </w:p>
    <w:p w:rsidR="00AF238B" w:rsidRPr="00AF238B" w:rsidRDefault="00AF238B" w:rsidP="00AF238B">
      <w:pPr>
        <w:spacing w:line="240" w:lineRule="auto"/>
        <w:ind w:left="-15" w:right="11"/>
        <w:jc w:val="center"/>
        <w:rPr>
          <w:b/>
          <w:sz w:val="28"/>
          <w:szCs w:val="28"/>
        </w:rPr>
      </w:pPr>
    </w:p>
    <w:p w:rsidR="00AF238B" w:rsidRPr="00AF238B" w:rsidRDefault="00AF238B" w:rsidP="00AF238B">
      <w:pPr>
        <w:spacing w:line="240" w:lineRule="auto"/>
        <w:ind w:left="-15" w:right="11"/>
        <w:rPr>
          <w:i/>
          <w:sz w:val="28"/>
          <w:szCs w:val="28"/>
        </w:rPr>
      </w:pPr>
      <w:r>
        <w:rPr>
          <w:i/>
          <w:sz w:val="28"/>
          <w:szCs w:val="28"/>
        </w:rPr>
        <w:t xml:space="preserve">Имеют ученую степень </w:t>
      </w:r>
      <w:r w:rsidRPr="00AF238B">
        <w:rPr>
          <w:i/>
          <w:sz w:val="28"/>
          <w:szCs w:val="28"/>
        </w:rPr>
        <w:t>Доктора медицинских наук:</w:t>
      </w:r>
    </w:p>
    <w:p w:rsidR="00AF238B" w:rsidRPr="00AF238B" w:rsidRDefault="00AF238B" w:rsidP="00AF238B">
      <w:pPr>
        <w:spacing w:line="240" w:lineRule="auto"/>
        <w:ind w:left="-15" w:right="11"/>
        <w:jc w:val="left"/>
        <w:rPr>
          <w:sz w:val="28"/>
          <w:szCs w:val="28"/>
        </w:rPr>
      </w:pPr>
      <w:r w:rsidRPr="00AF238B">
        <w:rPr>
          <w:sz w:val="28"/>
          <w:szCs w:val="28"/>
        </w:rPr>
        <w:t>Лойт Александр Александрович</w:t>
      </w:r>
    </w:p>
    <w:p w:rsidR="00AF238B" w:rsidRPr="00AF238B" w:rsidRDefault="00AF238B" w:rsidP="00AF238B">
      <w:pPr>
        <w:spacing w:line="240" w:lineRule="auto"/>
        <w:ind w:left="-15" w:right="11"/>
        <w:jc w:val="center"/>
        <w:rPr>
          <w:b/>
          <w:sz w:val="28"/>
          <w:szCs w:val="28"/>
        </w:rPr>
      </w:pPr>
    </w:p>
    <w:p w:rsidR="00AF238B" w:rsidRPr="00AF238B" w:rsidRDefault="00AF238B" w:rsidP="00AF238B">
      <w:pPr>
        <w:spacing w:line="240" w:lineRule="auto"/>
        <w:ind w:left="-15" w:right="11"/>
        <w:rPr>
          <w:i/>
          <w:sz w:val="28"/>
          <w:szCs w:val="28"/>
        </w:rPr>
      </w:pPr>
      <w:r>
        <w:rPr>
          <w:i/>
          <w:sz w:val="28"/>
          <w:szCs w:val="28"/>
        </w:rPr>
        <w:t xml:space="preserve">Имеют ученую  степень </w:t>
      </w:r>
      <w:r w:rsidRPr="00AF238B">
        <w:rPr>
          <w:i/>
          <w:sz w:val="28"/>
          <w:szCs w:val="28"/>
        </w:rPr>
        <w:t>Кандидат</w:t>
      </w:r>
      <w:r>
        <w:rPr>
          <w:i/>
          <w:sz w:val="28"/>
          <w:szCs w:val="28"/>
        </w:rPr>
        <w:t>а</w:t>
      </w:r>
      <w:r w:rsidRPr="00AF238B">
        <w:rPr>
          <w:i/>
          <w:sz w:val="28"/>
          <w:szCs w:val="28"/>
        </w:rPr>
        <w:t xml:space="preserve"> наук:</w:t>
      </w:r>
    </w:p>
    <w:p w:rsidR="00AF238B" w:rsidRPr="00AF238B" w:rsidRDefault="00AF238B" w:rsidP="00AF238B">
      <w:pPr>
        <w:spacing w:line="240" w:lineRule="auto"/>
        <w:ind w:left="-15" w:right="11"/>
        <w:jc w:val="left"/>
        <w:rPr>
          <w:sz w:val="28"/>
          <w:szCs w:val="28"/>
        </w:rPr>
      </w:pPr>
      <w:r w:rsidRPr="00AF238B">
        <w:rPr>
          <w:sz w:val="28"/>
          <w:szCs w:val="28"/>
        </w:rPr>
        <w:t>Егорова Ирина Аркадьевна (Кандидат педагогических наук)</w:t>
      </w:r>
    </w:p>
    <w:p w:rsidR="00AF238B" w:rsidRPr="00AF238B" w:rsidRDefault="00AF238B" w:rsidP="00AF238B">
      <w:pPr>
        <w:spacing w:line="240" w:lineRule="auto"/>
        <w:ind w:left="-15" w:right="11"/>
        <w:jc w:val="left"/>
        <w:rPr>
          <w:sz w:val="28"/>
          <w:szCs w:val="28"/>
        </w:rPr>
      </w:pPr>
      <w:r w:rsidRPr="00AF238B">
        <w:rPr>
          <w:sz w:val="28"/>
          <w:szCs w:val="28"/>
        </w:rPr>
        <w:t>Конкиева Наталья Анатольевна (Кандидат биологических наук)</w:t>
      </w:r>
    </w:p>
    <w:p w:rsidR="00AF238B" w:rsidRPr="00AF238B" w:rsidRDefault="00AF238B" w:rsidP="00AF238B">
      <w:pPr>
        <w:spacing w:line="240" w:lineRule="auto"/>
        <w:ind w:left="-15" w:right="11"/>
        <w:rPr>
          <w:sz w:val="28"/>
          <w:szCs w:val="28"/>
        </w:rPr>
      </w:pPr>
      <w:r w:rsidRPr="00AF238B">
        <w:rPr>
          <w:sz w:val="28"/>
          <w:szCs w:val="28"/>
        </w:rPr>
        <w:t>Котовой Юрий Олегович (Кандидат медицинских наук)</w:t>
      </w:r>
    </w:p>
    <w:p w:rsidR="00AF238B" w:rsidRPr="00AF238B" w:rsidRDefault="00AF238B" w:rsidP="00AF238B">
      <w:pPr>
        <w:spacing w:line="240" w:lineRule="auto"/>
        <w:ind w:left="-15" w:right="11"/>
        <w:rPr>
          <w:sz w:val="28"/>
          <w:szCs w:val="28"/>
        </w:rPr>
      </w:pPr>
      <w:r w:rsidRPr="00AF238B">
        <w:rPr>
          <w:sz w:val="28"/>
          <w:szCs w:val="28"/>
        </w:rPr>
        <w:t>Семенова Виктория Александровна (Кандидат биологических наук)</w:t>
      </w:r>
    </w:p>
    <w:p w:rsidR="00AF238B" w:rsidRPr="00AF238B" w:rsidRDefault="00AF238B" w:rsidP="00AF238B">
      <w:pPr>
        <w:spacing w:line="240" w:lineRule="auto"/>
        <w:ind w:left="-15" w:right="11"/>
        <w:rPr>
          <w:sz w:val="28"/>
          <w:szCs w:val="28"/>
        </w:rPr>
      </w:pPr>
      <w:r w:rsidRPr="00AF238B">
        <w:rPr>
          <w:sz w:val="28"/>
          <w:szCs w:val="28"/>
        </w:rPr>
        <w:t>Трофименко Ирина Ивановна (Кандидат медицинских наук)</w:t>
      </w:r>
    </w:p>
    <w:p w:rsidR="00AF238B" w:rsidRPr="00AF238B" w:rsidRDefault="00AF238B" w:rsidP="00AF238B">
      <w:pPr>
        <w:spacing w:line="240" w:lineRule="auto"/>
        <w:ind w:left="-15" w:right="11"/>
        <w:rPr>
          <w:sz w:val="28"/>
          <w:szCs w:val="28"/>
        </w:rPr>
      </w:pPr>
      <w:r w:rsidRPr="00AF238B">
        <w:rPr>
          <w:sz w:val="28"/>
          <w:szCs w:val="28"/>
        </w:rPr>
        <w:lastRenderedPageBreak/>
        <w:t>Усуфов Муса Махмуд оглы (Кандидат физико-математических наук)</w:t>
      </w:r>
    </w:p>
    <w:p w:rsidR="00AF238B" w:rsidRPr="00AF238B" w:rsidRDefault="00AF238B" w:rsidP="00AF238B">
      <w:pPr>
        <w:spacing w:line="240" w:lineRule="auto"/>
        <w:ind w:left="-15" w:right="11"/>
        <w:rPr>
          <w:sz w:val="28"/>
          <w:szCs w:val="28"/>
        </w:rPr>
      </w:pPr>
      <w:r w:rsidRPr="00AF238B">
        <w:rPr>
          <w:sz w:val="28"/>
          <w:szCs w:val="28"/>
        </w:rPr>
        <w:t>Шабунин Михаил Анатольевич (Кандидат медицинских наук)</w:t>
      </w:r>
    </w:p>
    <w:p w:rsidR="00AF238B" w:rsidRPr="00AF238B" w:rsidRDefault="00AF238B" w:rsidP="00AF238B">
      <w:pPr>
        <w:spacing w:after="26" w:line="240" w:lineRule="auto"/>
        <w:ind w:left="0" w:firstLine="0"/>
        <w:jc w:val="left"/>
        <w:rPr>
          <w:sz w:val="28"/>
          <w:szCs w:val="28"/>
        </w:rPr>
      </w:pPr>
      <w:r w:rsidRPr="00AF238B">
        <w:rPr>
          <w:sz w:val="28"/>
          <w:szCs w:val="28"/>
        </w:rPr>
        <w:t xml:space="preserve"> </w:t>
      </w:r>
    </w:p>
    <w:p w:rsidR="00AF238B" w:rsidRPr="00AF238B" w:rsidRDefault="00AF238B" w:rsidP="00AF238B">
      <w:pPr>
        <w:spacing w:after="24" w:line="240" w:lineRule="auto"/>
        <w:ind w:left="709" w:firstLine="0"/>
        <w:rPr>
          <w:i/>
          <w:sz w:val="28"/>
          <w:szCs w:val="28"/>
        </w:rPr>
      </w:pPr>
      <w:r w:rsidRPr="00AF238B">
        <w:rPr>
          <w:i/>
          <w:sz w:val="28"/>
          <w:szCs w:val="28"/>
        </w:rPr>
        <w:t>Имеют почетное звание Заслуженный учитель Российской Федерации:</w:t>
      </w:r>
    </w:p>
    <w:p w:rsidR="00AF238B" w:rsidRPr="00AF238B" w:rsidRDefault="00AF238B" w:rsidP="00AF238B">
      <w:pPr>
        <w:spacing w:after="160" w:line="240" w:lineRule="auto"/>
        <w:ind w:left="-15" w:right="11" w:firstLine="724"/>
        <w:contextualSpacing/>
        <w:jc w:val="left"/>
        <w:rPr>
          <w:sz w:val="28"/>
          <w:szCs w:val="28"/>
        </w:rPr>
      </w:pPr>
      <w:r w:rsidRPr="00AF238B">
        <w:rPr>
          <w:sz w:val="28"/>
          <w:szCs w:val="28"/>
        </w:rPr>
        <w:t>Бубликова Ирина Владимировна – директор</w:t>
      </w:r>
    </w:p>
    <w:p w:rsidR="00AF238B" w:rsidRPr="00AF238B" w:rsidRDefault="00AF238B" w:rsidP="00AF238B">
      <w:pPr>
        <w:spacing w:after="160" w:line="240" w:lineRule="auto"/>
        <w:ind w:left="-15" w:right="11" w:firstLine="724"/>
        <w:contextualSpacing/>
        <w:jc w:val="left"/>
        <w:rPr>
          <w:sz w:val="28"/>
          <w:szCs w:val="28"/>
        </w:rPr>
      </w:pPr>
      <w:r w:rsidRPr="00AF238B">
        <w:rPr>
          <w:sz w:val="28"/>
          <w:szCs w:val="28"/>
        </w:rPr>
        <w:t>Гапонова Зоя Владимировна – старший методист</w:t>
      </w:r>
    </w:p>
    <w:p w:rsidR="00AF238B" w:rsidRPr="00AF238B" w:rsidRDefault="00AF238B" w:rsidP="00AF238B">
      <w:pPr>
        <w:spacing w:after="27" w:line="240" w:lineRule="auto"/>
        <w:ind w:left="0" w:firstLine="724"/>
        <w:jc w:val="left"/>
        <w:rPr>
          <w:sz w:val="28"/>
          <w:szCs w:val="28"/>
        </w:rPr>
      </w:pPr>
      <w:r w:rsidRPr="00AF238B">
        <w:rPr>
          <w:b/>
          <w:sz w:val="28"/>
          <w:szCs w:val="28"/>
        </w:rPr>
        <w:t xml:space="preserve"> </w:t>
      </w:r>
    </w:p>
    <w:p w:rsidR="00AF238B" w:rsidRDefault="00AF238B" w:rsidP="00AF238B">
      <w:pPr>
        <w:spacing w:after="5" w:line="240" w:lineRule="auto"/>
        <w:ind w:left="2552" w:hanging="1843"/>
        <w:jc w:val="left"/>
        <w:rPr>
          <w:i/>
          <w:sz w:val="28"/>
          <w:szCs w:val="28"/>
        </w:rPr>
      </w:pPr>
      <w:r w:rsidRPr="00AF238B">
        <w:rPr>
          <w:i/>
          <w:sz w:val="28"/>
          <w:szCs w:val="28"/>
        </w:rPr>
        <w:t xml:space="preserve">Награждены почетным знаком «Отличнику здравоохранения </w:t>
      </w:r>
    </w:p>
    <w:p w:rsidR="00AF238B" w:rsidRPr="00AF238B" w:rsidRDefault="00AF238B" w:rsidP="00AF238B">
      <w:pPr>
        <w:spacing w:after="5" w:line="240" w:lineRule="auto"/>
        <w:ind w:left="2552" w:hanging="1843"/>
        <w:jc w:val="left"/>
        <w:rPr>
          <w:i/>
          <w:sz w:val="28"/>
          <w:szCs w:val="28"/>
        </w:rPr>
      </w:pPr>
      <w:r w:rsidRPr="00AF238B">
        <w:rPr>
          <w:i/>
          <w:sz w:val="28"/>
          <w:szCs w:val="28"/>
        </w:rPr>
        <w:t xml:space="preserve">Российской Федерации»: </w:t>
      </w:r>
    </w:p>
    <w:p w:rsidR="00AF238B" w:rsidRPr="00AF238B" w:rsidRDefault="00AF238B" w:rsidP="00AF238B">
      <w:pPr>
        <w:spacing w:after="160" w:line="240" w:lineRule="auto"/>
        <w:ind w:left="0" w:right="11" w:firstLine="709"/>
        <w:contextualSpacing/>
        <w:jc w:val="left"/>
        <w:rPr>
          <w:sz w:val="28"/>
          <w:szCs w:val="28"/>
        </w:rPr>
      </w:pPr>
      <w:r w:rsidRPr="00AF238B">
        <w:rPr>
          <w:sz w:val="28"/>
          <w:szCs w:val="28"/>
        </w:rPr>
        <w:t>Бубликова Ирина Владимировна – директор</w:t>
      </w:r>
    </w:p>
    <w:p w:rsidR="00AF238B" w:rsidRPr="00AF238B" w:rsidRDefault="00AF238B" w:rsidP="00AF238B">
      <w:pPr>
        <w:spacing w:after="160" w:line="240" w:lineRule="auto"/>
        <w:ind w:left="0" w:right="11" w:firstLine="709"/>
        <w:contextualSpacing/>
        <w:jc w:val="left"/>
        <w:rPr>
          <w:sz w:val="28"/>
          <w:szCs w:val="28"/>
        </w:rPr>
      </w:pPr>
      <w:r w:rsidRPr="00AF238B">
        <w:rPr>
          <w:sz w:val="28"/>
          <w:szCs w:val="28"/>
        </w:rPr>
        <w:t>Гапонова Зоя Владимировна – старший методист</w:t>
      </w:r>
    </w:p>
    <w:p w:rsidR="00AF238B" w:rsidRPr="00AF238B" w:rsidRDefault="00AF238B" w:rsidP="00AF238B">
      <w:pPr>
        <w:spacing w:after="160" w:line="240" w:lineRule="auto"/>
        <w:ind w:left="0" w:right="11" w:firstLine="709"/>
        <w:contextualSpacing/>
        <w:jc w:val="left"/>
        <w:rPr>
          <w:sz w:val="28"/>
          <w:szCs w:val="28"/>
        </w:rPr>
      </w:pPr>
      <w:r w:rsidRPr="00AF238B">
        <w:rPr>
          <w:sz w:val="28"/>
          <w:szCs w:val="28"/>
        </w:rPr>
        <w:t>Иванова Алла Владимировна - преподаватель</w:t>
      </w:r>
    </w:p>
    <w:p w:rsidR="00AF238B" w:rsidRPr="00AF238B" w:rsidRDefault="00AF238B" w:rsidP="00AF238B">
      <w:pPr>
        <w:spacing w:line="240" w:lineRule="auto"/>
        <w:ind w:left="0" w:right="11" w:firstLine="0"/>
        <w:rPr>
          <w:sz w:val="28"/>
          <w:szCs w:val="28"/>
        </w:rPr>
      </w:pPr>
    </w:p>
    <w:p w:rsidR="00AF238B" w:rsidRPr="00AF238B" w:rsidRDefault="00AF238B" w:rsidP="00AF238B">
      <w:pPr>
        <w:spacing w:after="26" w:line="240" w:lineRule="auto"/>
        <w:ind w:left="0" w:firstLine="708"/>
        <w:jc w:val="center"/>
        <w:rPr>
          <w:i/>
          <w:sz w:val="28"/>
          <w:szCs w:val="28"/>
        </w:rPr>
      </w:pPr>
      <w:r w:rsidRPr="00AF238B">
        <w:rPr>
          <w:i/>
          <w:sz w:val="28"/>
          <w:szCs w:val="28"/>
        </w:rPr>
        <w:t>Имеют звание «Почетный работник среднего профессионального образования Российской Федерации»:</w:t>
      </w:r>
    </w:p>
    <w:p w:rsidR="00AF238B" w:rsidRPr="00AF238B" w:rsidRDefault="00AF238B" w:rsidP="00AF238B">
      <w:pPr>
        <w:spacing w:after="160" w:line="240" w:lineRule="auto"/>
        <w:ind w:left="-15" w:right="11" w:firstLine="724"/>
        <w:contextualSpacing/>
        <w:jc w:val="left"/>
        <w:rPr>
          <w:rFonts w:eastAsia="Arial"/>
          <w:sz w:val="28"/>
          <w:szCs w:val="28"/>
        </w:rPr>
      </w:pPr>
      <w:r w:rsidRPr="00AF238B">
        <w:rPr>
          <w:rFonts w:eastAsia="Arial"/>
          <w:sz w:val="28"/>
          <w:szCs w:val="28"/>
        </w:rPr>
        <w:t>Аскиркина Татьяна Федоровна - преподаватель</w:t>
      </w:r>
    </w:p>
    <w:p w:rsidR="00AF238B" w:rsidRPr="00AF238B" w:rsidRDefault="00AF238B" w:rsidP="00AF238B">
      <w:pPr>
        <w:spacing w:after="160" w:line="240" w:lineRule="auto"/>
        <w:ind w:left="709" w:right="11" w:firstLine="0"/>
        <w:contextualSpacing/>
        <w:jc w:val="left"/>
        <w:rPr>
          <w:sz w:val="28"/>
          <w:szCs w:val="28"/>
        </w:rPr>
      </w:pPr>
      <w:r w:rsidRPr="00AF238B">
        <w:rPr>
          <w:sz w:val="28"/>
          <w:szCs w:val="28"/>
        </w:rPr>
        <w:t>Петрова Галина Алексеевна - заместитель директора по учебно-производственной работе</w:t>
      </w:r>
    </w:p>
    <w:p w:rsidR="00AF238B" w:rsidRPr="00AF238B" w:rsidRDefault="00AF238B" w:rsidP="00AF238B">
      <w:pPr>
        <w:spacing w:after="0" w:line="240" w:lineRule="auto"/>
        <w:ind w:left="0" w:firstLine="0"/>
        <w:jc w:val="left"/>
        <w:rPr>
          <w:sz w:val="28"/>
          <w:szCs w:val="28"/>
        </w:rPr>
      </w:pPr>
      <w:r w:rsidRPr="00AF238B">
        <w:rPr>
          <w:b/>
          <w:sz w:val="28"/>
          <w:szCs w:val="28"/>
        </w:rPr>
        <w:t xml:space="preserve"> </w:t>
      </w:r>
    </w:p>
    <w:p w:rsidR="00AF238B" w:rsidRPr="00AF238B" w:rsidRDefault="00AF238B" w:rsidP="00AF238B">
      <w:pPr>
        <w:spacing w:after="5" w:line="240" w:lineRule="auto"/>
        <w:ind w:left="0" w:firstLine="708"/>
        <w:rPr>
          <w:i/>
          <w:sz w:val="28"/>
          <w:szCs w:val="28"/>
        </w:rPr>
      </w:pPr>
      <w:r w:rsidRPr="00AF238B">
        <w:rPr>
          <w:i/>
          <w:sz w:val="28"/>
          <w:szCs w:val="28"/>
        </w:rPr>
        <w:t>Награждены благодарностью Министра здравоохранения РФ,</w:t>
      </w:r>
    </w:p>
    <w:p w:rsidR="00AF238B" w:rsidRPr="00AF238B" w:rsidRDefault="00AF238B" w:rsidP="00AF238B">
      <w:pPr>
        <w:spacing w:after="5" w:line="240" w:lineRule="auto"/>
        <w:ind w:left="0" w:firstLine="708"/>
        <w:rPr>
          <w:i/>
          <w:sz w:val="28"/>
          <w:szCs w:val="28"/>
        </w:rPr>
      </w:pPr>
      <w:r w:rsidRPr="00AF238B">
        <w:rPr>
          <w:i/>
          <w:sz w:val="28"/>
          <w:szCs w:val="28"/>
        </w:rPr>
        <w:t>Почетной грамотой Министерства здравоохранения РФ:</w:t>
      </w:r>
    </w:p>
    <w:p w:rsidR="00AF238B" w:rsidRPr="00AF238B" w:rsidRDefault="00AF238B" w:rsidP="00AF238B">
      <w:pPr>
        <w:spacing w:after="5" w:line="240" w:lineRule="auto"/>
        <w:ind w:left="0" w:firstLine="709"/>
        <w:jc w:val="left"/>
        <w:rPr>
          <w:sz w:val="28"/>
          <w:szCs w:val="28"/>
        </w:rPr>
      </w:pPr>
      <w:r w:rsidRPr="00AF238B">
        <w:rPr>
          <w:sz w:val="28"/>
          <w:szCs w:val="28"/>
        </w:rPr>
        <w:t>Бубликова Ирина Владимировна - директор</w:t>
      </w:r>
    </w:p>
    <w:p w:rsidR="00AF238B" w:rsidRPr="00AF238B" w:rsidRDefault="00AF238B" w:rsidP="00AF238B">
      <w:pPr>
        <w:spacing w:after="5" w:line="240" w:lineRule="auto"/>
        <w:ind w:left="0" w:firstLine="709"/>
        <w:jc w:val="left"/>
        <w:rPr>
          <w:sz w:val="28"/>
          <w:szCs w:val="28"/>
        </w:rPr>
      </w:pPr>
      <w:r w:rsidRPr="00AF238B">
        <w:rPr>
          <w:sz w:val="28"/>
          <w:szCs w:val="28"/>
        </w:rPr>
        <w:t>Вержаковская Елена Владимировна - методист</w:t>
      </w:r>
    </w:p>
    <w:p w:rsidR="00AF238B" w:rsidRPr="00AF238B" w:rsidRDefault="00AF238B" w:rsidP="00AF238B">
      <w:pPr>
        <w:spacing w:after="5" w:line="240" w:lineRule="auto"/>
        <w:ind w:left="0" w:firstLine="709"/>
        <w:jc w:val="left"/>
        <w:rPr>
          <w:sz w:val="28"/>
          <w:szCs w:val="28"/>
        </w:rPr>
      </w:pPr>
      <w:r w:rsidRPr="00AF238B">
        <w:rPr>
          <w:sz w:val="28"/>
          <w:szCs w:val="28"/>
        </w:rPr>
        <w:t>Гапонова Зоя Владимировна – старший методист</w:t>
      </w:r>
    </w:p>
    <w:p w:rsidR="00AF238B" w:rsidRPr="00AF238B" w:rsidRDefault="00AF238B" w:rsidP="00AF238B">
      <w:pPr>
        <w:spacing w:after="5" w:line="240" w:lineRule="auto"/>
        <w:ind w:left="709" w:firstLine="0"/>
        <w:rPr>
          <w:sz w:val="28"/>
          <w:szCs w:val="28"/>
        </w:rPr>
      </w:pPr>
      <w:r w:rsidRPr="00AF238B">
        <w:rPr>
          <w:sz w:val="28"/>
          <w:szCs w:val="28"/>
        </w:rPr>
        <w:t>Гапонюк Надежда Геннадьевна – заведующая  очно-заочным  (вечерним)  отделением</w:t>
      </w:r>
    </w:p>
    <w:p w:rsidR="00AF238B" w:rsidRPr="00AF238B" w:rsidRDefault="00AF238B" w:rsidP="00AF238B">
      <w:pPr>
        <w:spacing w:after="5" w:line="240" w:lineRule="auto"/>
        <w:ind w:left="0" w:firstLine="709"/>
        <w:jc w:val="left"/>
        <w:rPr>
          <w:sz w:val="28"/>
          <w:szCs w:val="28"/>
        </w:rPr>
      </w:pPr>
      <w:r w:rsidRPr="00AF238B">
        <w:rPr>
          <w:sz w:val="28"/>
          <w:szCs w:val="28"/>
        </w:rPr>
        <w:t>Зиновьева Людмила Юрьевна - преподаватель</w:t>
      </w:r>
    </w:p>
    <w:p w:rsidR="00AF238B" w:rsidRPr="00AF238B" w:rsidRDefault="00AF238B" w:rsidP="00AF238B">
      <w:pPr>
        <w:spacing w:after="5" w:line="240" w:lineRule="auto"/>
        <w:ind w:left="0" w:firstLine="709"/>
        <w:jc w:val="left"/>
        <w:rPr>
          <w:sz w:val="28"/>
          <w:szCs w:val="28"/>
        </w:rPr>
      </w:pPr>
      <w:r w:rsidRPr="00AF238B">
        <w:rPr>
          <w:sz w:val="28"/>
          <w:szCs w:val="28"/>
        </w:rPr>
        <w:t>Иванова Алла Владимировна - преподаватель</w:t>
      </w:r>
    </w:p>
    <w:p w:rsidR="00AF238B" w:rsidRPr="00AF238B" w:rsidRDefault="00AF238B" w:rsidP="00AF238B">
      <w:pPr>
        <w:spacing w:after="5" w:line="240" w:lineRule="auto"/>
        <w:ind w:left="0" w:firstLine="709"/>
        <w:jc w:val="left"/>
        <w:rPr>
          <w:sz w:val="28"/>
          <w:szCs w:val="28"/>
        </w:rPr>
      </w:pPr>
      <w:r w:rsidRPr="00AF238B">
        <w:rPr>
          <w:sz w:val="28"/>
          <w:szCs w:val="28"/>
        </w:rPr>
        <w:t>Казарова Татьяна Михайловна - преподаватель</w:t>
      </w:r>
    </w:p>
    <w:p w:rsidR="00AF238B" w:rsidRPr="00AF238B" w:rsidRDefault="00AF238B" w:rsidP="00AF238B">
      <w:pPr>
        <w:spacing w:after="5" w:line="240" w:lineRule="auto"/>
        <w:ind w:left="0" w:firstLine="709"/>
        <w:jc w:val="left"/>
        <w:rPr>
          <w:sz w:val="28"/>
          <w:szCs w:val="28"/>
        </w:rPr>
      </w:pPr>
      <w:r w:rsidRPr="00AF238B">
        <w:rPr>
          <w:sz w:val="28"/>
          <w:szCs w:val="28"/>
        </w:rPr>
        <w:t>Линникова Надежда Николаевна - преподаватель</w:t>
      </w:r>
    </w:p>
    <w:p w:rsidR="00AF238B" w:rsidRPr="00AF238B" w:rsidRDefault="00AF238B" w:rsidP="00AF238B">
      <w:pPr>
        <w:spacing w:after="5" w:line="240" w:lineRule="auto"/>
        <w:ind w:left="0" w:firstLine="709"/>
        <w:jc w:val="left"/>
        <w:rPr>
          <w:sz w:val="28"/>
          <w:szCs w:val="28"/>
        </w:rPr>
      </w:pPr>
      <w:r w:rsidRPr="00AF238B">
        <w:rPr>
          <w:sz w:val="28"/>
          <w:szCs w:val="28"/>
        </w:rPr>
        <w:t>Маврина Наталья Ивановна - преподаватель</w:t>
      </w:r>
    </w:p>
    <w:p w:rsidR="00AF238B" w:rsidRPr="00AF238B" w:rsidRDefault="00AF238B" w:rsidP="00AF238B">
      <w:pPr>
        <w:spacing w:after="5" w:line="240" w:lineRule="auto"/>
        <w:ind w:left="0" w:firstLine="709"/>
        <w:jc w:val="left"/>
        <w:rPr>
          <w:sz w:val="28"/>
          <w:szCs w:val="28"/>
        </w:rPr>
      </w:pPr>
      <w:r w:rsidRPr="00AF238B">
        <w:rPr>
          <w:sz w:val="28"/>
          <w:szCs w:val="28"/>
        </w:rPr>
        <w:t>Мизгайло Михаил Викторович – руководитель физического воспитания</w:t>
      </w:r>
    </w:p>
    <w:p w:rsidR="00AF238B" w:rsidRPr="00AF238B" w:rsidRDefault="00AF238B" w:rsidP="00AF238B">
      <w:pPr>
        <w:spacing w:after="5" w:line="240" w:lineRule="auto"/>
        <w:ind w:left="0" w:firstLine="709"/>
        <w:jc w:val="left"/>
        <w:rPr>
          <w:sz w:val="28"/>
          <w:szCs w:val="28"/>
        </w:rPr>
      </w:pPr>
      <w:r w:rsidRPr="00AF238B">
        <w:rPr>
          <w:sz w:val="28"/>
          <w:szCs w:val="28"/>
        </w:rPr>
        <w:t>Некрашевич Надежда Михайловна - преподаватель</w:t>
      </w:r>
    </w:p>
    <w:p w:rsidR="00AF238B" w:rsidRPr="00AF238B" w:rsidRDefault="00AF238B" w:rsidP="00AF238B">
      <w:pPr>
        <w:spacing w:after="5" w:line="240" w:lineRule="auto"/>
        <w:ind w:left="709" w:firstLine="0"/>
        <w:rPr>
          <w:sz w:val="28"/>
          <w:szCs w:val="28"/>
        </w:rPr>
      </w:pPr>
      <w:r w:rsidRPr="00AF238B">
        <w:rPr>
          <w:sz w:val="28"/>
          <w:szCs w:val="28"/>
        </w:rPr>
        <w:t>Петрова Галина Алексеевна заместитель директора по учебно-производственной работе</w:t>
      </w:r>
    </w:p>
    <w:p w:rsidR="00AF238B" w:rsidRPr="00AF238B" w:rsidRDefault="00AF238B" w:rsidP="00AF238B">
      <w:pPr>
        <w:spacing w:after="5" w:line="240" w:lineRule="auto"/>
        <w:ind w:left="0" w:firstLine="709"/>
        <w:jc w:val="left"/>
        <w:rPr>
          <w:sz w:val="28"/>
          <w:szCs w:val="28"/>
        </w:rPr>
      </w:pPr>
      <w:r w:rsidRPr="00AF238B">
        <w:rPr>
          <w:sz w:val="28"/>
          <w:szCs w:val="28"/>
        </w:rPr>
        <w:t>Реутина Ирина Александровна - преподаватель</w:t>
      </w:r>
    </w:p>
    <w:p w:rsidR="00AF238B" w:rsidRPr="00AF238B" w:rsidRDefault="00AF238B" w:rsidP="00AF238B">
      <w:pPr>
        <w:spacing w:after="5" w:line="240" w:lineRule="auto"/>
        <w:ind w:left="708" w:firstLine="1"/>
        <w:jc w:val="left"/>
        <w:rPr>
          <w:sz w:val="28"/>
          <w:szCs w:val="28"/>
        </w:rPr>
      </w:pPr>
      <w:r w:rsidRPr="00AF238B">
        <w:rPr>
          <w:sz w:val="28"/>
          <w:szCs w:val="28"/>
        </w:rPr>
        <w:t>Рыбочкина Татьяна Валерьевна – заместитель директора по воспитательной работе</w:t>
      </w:r>
    </w:p>
    <w:p w:rsidR="00AF238B" w:rsidRPr="00AF238B" w:rsidRDefault="00AF238B" w:rsidP="00AF238B">
      <w:pPr>
        <w:spacing w:after="5" w:line="240" w:lineRule="auto"/>
        <w:ind w:left="0" w:firstLine="709"/>
        <w:jc w:val="left"/>
        <w:rPr>
          <w:sz w:val="28"/>
          <w:szCs w:val="28"/>
        </w:rPr>
      </w:pPr>
      <w:r w:rsidRPr="00AF238B">
        <w:rPr>
          <w:sz w:val="28"/>
          <w:szCs w:val="28"/>
        </w:rPr>
        <w:t>Смирнова Нина Александровна – методист</w:t>
      </w:r>
    </w:p>
    <w:p w:rsidR="00AF238B" w:rsidRPr="00AF238B" w:rsidRDefault="00AF238B" w:rsidP="00AF238B">
      <w:pPr>
        <w:spacing w:after="5" w:line="240" w:lineRule="auto"/>
        <w:ind w:left="0" w:firstLine="709"/>
        <w:jc w:val="left"/>
        <w:rPr>
          <w:sz w:val="28"/>
          <w:szCs w:val="28"/>
        </w:rPr>
      </w:pPr>
    </w:p>
    <w:p w:rsidR="00AF238B" w:rsidRPr="00AF238B" w:rsidRDefault="00AF238B" w:rsidP="00AF238B">
      <w:pPr>
        <w:spacing w:after="5" w:line="240" w:lineRule="auto"/>
        <w:ind w:left="708" w:right="1992" w:firstLine="0"/>
        <w:rPr>
          <w:i/>
          <w:sz w:val="28"/>
          <w:szCs w:val="28"/>
        </w:rPr>
      </w:pPr>
      <w:r w:rsidRPr="00AF238B">
        <w:rPr>
          <w:i/>
          <w:sz w:val="28"/>
          <w:szCs w:val="28"/>
        </w:rPr>
        <w:t xml:space="preserve">Награждены Почетной грамотой Министерства образования Российской Федерации: </w:t>
      </w:r>
    </w:p>
    <w:p w:rsidR="00AF238B" w:rsidRPr="00AF238B" w:rsidRDefault="00AF238B" w:rsidP="00AF238B">
      <w:pPr>
        <w:spacing w:after="0" w:line="240" w:lineRule="auto"/>
        <w:ind w:left="0" w:firstLine="709"/>
        <w:jc w:val="left"/>
        <w:rPr>
          <w:rFonts w:eastAsiaTheme="minorHAnsi"/>
          <w:color w:val="auto"/>
          <w:sz w:val="28"/>
          <w:szCs w:val="28"/>
          <w:lang w:eastAsia="en-US"/>
        </w:rPr>
      </w:pPr>
      <w:r w:rsidRPr="00AF238B">
        <w:rPr>
          <w:rFonts w:eastAsiaTheme="minorHAnsi"/>
          <w:color w:val="auto"/>
          <w:sz w:val="28"/>
          <w:szCs w:val="28"/>
          <w:lang w:eastAsia="en-US"/>
        </w:rPr>
        <w:t>Бойко Варвара Николаевна - преподаватель</w:t>
      </w:r>
    </w:p>
    <w:p w:rsidR="00AF238B" w:rsidRPr="00AF238B" w:rsidRDefault="00AF238B" w:rsidP="00AF238B">
      <w:pPr>
        <w:spacing w:after="5" w:line="240" w:lineRule="auto"/>
        <w:ind w:left="709" w:firstLine="0"/>
        <w:jc w:val="left"/>
        <w:rPr>
          <w:sz w:val="28"/>
          <w:szCs w:val="28"/>
        </w:rPr>
      </w:pPr>
      <w:r w:rsidRPr="00C51D7B">
        <w:rPr>
          <w:sz w:val="28"/>
          <w:szCs w:val="28"/>
        </w:rPr>
        <w:lastRenderedPageBreak/>
        <w:t>Петрова Галина Алексеевна - заместитель директора по учебно-производственной работе</w:t>
      </w:r>
    </w:p>
    <w:p w:rsidR="008F2D4F" w:rsidRPr="00C51D7B" w:rsidRDefault="0081718A" w:rsidP="00325736">
      <w:pPr>
        <w:pStyle w:val="2"/>
        <w:spacing w:line="240" w:lineRule="auto"/>
        <w:rPr>
          <w:sz w:val="28"/>
          <w:szCs w:val="28"/>
        </w:rPr>
      </w:pPr>
      <w:bookmarkStart w:id="33" w:name="_Toc438000"/>
      <w:bookmarkStart w:id="34" w:name="_Toc147848215"/>
      <w:r w:rsidRPr="00C51D7B">
        <w:rPr>
          <w:sz w:val="28"/>
          <w:szCs w:val="28"/>
        </w:rPr>
        <w:t>4.2.</w:t>
      </w:r>
      <w:r w:rsidRPr="00C51D7B">
        <w:rPr>
          <w:rFonts w:eastAsia="Arial"/>
          <w:sz w:val="28"/>
          <w:szCs w:val="28"/>
        </w:rPr>
        <w:t xml:space="preserve"> </w:t>
      </w:r>
      <w:r w:rsidRPr="00C51D7B">
        <w:rPr>
          <w:sz w:val="28"/>
          <w:szCs w:val="28"/>
        </w:rPr>
        <w:t>Учебно-методическое обеспечение</w:t>
      </w:r>
      <w:bookmarkEnd w:id="34"/>
      <w:r w:rsidRPr="00C51D7B">
        <w:rPr>
          <w:sz w:val="28"/>
          <w:szCs w:val="28"/>
        </w:rPr>
        <w:t xml:space="preserve"> </w:t>
      </w:r>
      <w:bookmarkEnd w:id="33"/>
    </w:p>
    <w:p w:rsidR="008F2D4F" w:rsidRPr="00C51D7B" w:rsidRDefault="0081718A" w:rsidP="00325736">
      <w:pPr>
        <w:spacing w:line="240" w:lineRule="auto"/>
        <w:ind w:left="-15" w:right="11"/>
        <w:rPr>
          <w:sz w:val="28"/>
          <w:szCs w:val="28"/>
        </w:rPr>
      </w:pPr>
      <w:r w:rsidRPr="00C51D7B">
        <w:rPr>
          <w:sz w:val="28"/>
          <w:szCs w:val="28"/>
        </w:rPr>
        <w:t xml:space="preserve">В соответствии с требованиями ФГОС СПО по каждой специальности в полном объеме разработано учебно-методическое обеспечение: рабочие программы учебных дисциплин, профессиональных модулей, учебных и производственных практик, методические рекомендации по выполнению самостоятельной работы, методические рекомендации по подготовке и защите ВКР. Для аттестации обучающихся на соответствие их персональных достижений поэтапным требованиям соответствующей образовательной программы среднего профессионального образования по специальности созданы фонды оценочных средств (для текущего контроля успеваемости и промежуточной аттестации), позволяющие оценить знания, умения и освоенные компетенции. Фонды оценочных средств для промежуточной аттестации по профессиональным модулям и государственной итоговой аттестации имеют положительное заключение работодателей.  </w:t>
      </w:r>
      <w:r w:rsidRPr="00C51D7B">
        <w:rPr>
          <w:color w:val="FF0000"/>
          <w:sz w:val="28"/>
          <w:szCs w:val="28"/>
        </w:rPr>
        <w:t xml:space="preserve"> </w:t>
      </w:r>
    </w:p>
    <w:p w:rsidR="008F2D4F" w:rsidRPr="00C51D7B" w:rsidRDefault="0081718A" w:rsidP="00325736">
      <w:pPr>
        <w:spacing w:line="240" w:lineRule="auto"/>
        <w:ind w:left="-15" w:right="11"/>
        <w:rPr>
          <w:sz w:val="28"/>
          <w:szCs w:val="28"/>
        </w:rPr>
      </w:pPr>
      <w:r w:rsidRPr="00C51D7B">
        <w:rPr>
          <w:sz w:val="28"/>
          <w:szCs w:val="28"/>
        </w:rPr>
        <w:t xml:space="preserve">Преподавателями разрабатываются учебно-методические пособия. Пособия, утвержденные и рекомендованные к использованию в образовательном процессе, включаются в перечень учебной литературы по дисциплинам и модулям.  </w:t>
      </w:r>
    </w:p>
    <w:p w:rsidR="00AA4828" w:rsidRPr="00C51D7B" w:rsidRDefault="0081718A" w:rsidP="00325736">
      <w:pPr>
        <w:spacing w:line="240" w:lineRule="auto"/>
        <w:ind w:left="-15" w:right="11"/>
        <w:rPr>
          <w:sz w:val="28"/>
          <w:szCs w:val="28"/>
        </w:rPr>
      </w:pPr>
      <w:r w:rsidRPr="00C51D7B">
        <w:rPr>
          <w:sz w:val="28"/>
          <w:szCs w:val="28"/>
        </w:rPr>
        <w:t>Повышению качества учебно-методического обеспечения способствовали семинары для преподавателей и индивидуальные консультации по вопросам программно-методического обеспечения дисциплин / профессиональных модулей, по разработке учебно-методических комплексов (УМК) и электронных учебно-методических комплексов (ЭУМК).</w:t>
      </w:r>
    </w:p>
    <w:p w:rsidR="008F2D4F" w:rsidRPr="00C51D7B" w:rsidRDefault="00AA4828" w:rsidP="00325736">
      <w:pPr>
        <w:spacing w:line="240" w:lineRule="auto"/>
        <w:ind w:left="-15" w:right="11"/>
        <w:rPr>
          <w:sz w:val="28"/>
          <w:szCs w:val="28"/>
        </w:rPr>
      </w:pPr>
      <w:r w:rsidRPr="00C51D7B">
        <w:rPr>
          <w:sz w:val="28"/>
          <w:szCs w:val="28"/>
        </w:rPr>
        <w:t xml:space="preserve">В колледже функционирует система дистанционного обучения на базе платформы </w:t>
      </w:r>
      <w:r w:rsidRPr="00C51D7B">
        <w:rPr>
          <w:sz w:val="28"/>
          <w:szCs w:val="28"/>
          <w:lang w:val="en-US"/>
        </w:rPr>
        <w:t>MOODLE</w:t>
      </w:r>
      <w:r w:rsidRPr="00C51D7B">
        <w:rPr>
          <w:sz w:val="28"/>
          <w:szCs w:val="28"/>
        </w:rPr>
        <w:t>, разрабатываются электронные материалы, применяются электронные и дистанционные технологии обучения.</w:t>
      </w:r>
    </w:p>
    <w:p w:rsidR="00AA4828" w:rsidRPr="00C51D7B" w:rsidRDefault="00AA4828" w:rsidP="00325736">
      <w:pPr>
        <w:spacing w:line="240" w:lineRule="auto"/>
        <w:ind w:left="-15" w:right="11"/>
        <w:rPr>
          <w:sz w:val="28"/>
          <w:szCs w:val="28"/>
        </w:rPr>
      </w:pPr>
      <w:r w:rsidRPr="00C51D7B">
        <w:rPr>
          <w:sz w:val="28"/>
          <w:szCs w:val="28"/>
        </w:rPr>
        <w:t xml:space="preserve">Директор колледжа Бубликова И.В. является председателем Федерального учебно-методического объединения по УГС 34.00.00 Сестринское дело. В составе ФУМО 3 представителя нашего колледжа. Команда преподавателей работает в составе творческих групп над разработкой методических материалов общероссийского уровня. </w:t>
      </w:r>
    </w:p>
    <w:p w:rsidR="00C51D7B" w:rsidRPr="008244CF" w:rsidRDefault="00AA4828" w:rsidP="008244CF">
      <w:pPr>
        <w:ind w:left="0" w:firstLine="0"/>
        <w:rPr>
          <w:rFonts w:ascii="Times New Roman CYR" w:eastAsiaTheme="minorEastAsia" w:hAnsi="Times New Roman CYR" w:cs="Times New Roman CYR"/>
          <w:bCs/>
          <w:color w:val="auto"/>
          <w:sz w:val="28"/>
          <w:szCs w:val="28"/>
        </w:rPr>
      </w:pPr>
      <w:r w:rsidRPr="008244CF">
        <w:rPr>
          <w:color w:val="auto"/>
          <w:sz w:val="28"/>
          <w:szCs w:val="28"/>
        </w:rPr>
        <w:t>В 202</w:t>
      </w:r>
      <w:r w:rsidR="00C51D7B" w:rsidRPr="008244CF">
        <w:rPr>
          <w:color w:val="auto"/>
          <w:sz w:val="28"/>
          <w:szCs w:val="28"/>
        </w:rPr>
        <w:t>2</w:t>
      </w:r>
      <w:r w:rsidRPr="008244CF">
        <w:rPr>
          <w:color w:val="auto"/>
          <w:sz w:val="28"/>
          <w:szCs w:val="28"/>
        </w:rPr>
        <w:t xml:space="preserve"> г. ФУМО утвержден актуализированн</w:t>
      </w:r>
      <w:r w:rsidR="00C51D7B" w:rsidRPr="008244CF">
        <w:rPr>
          <w:color w:val="auto"/>
          <w:sz w:val="28"/>
          <w:szCs w:val="28"/>
        </w:rPr>
        <w:t>ый</w:t>
      </w:r>
      <w:r w:rsidRPr="008244CF">
        <w:rPr>
          <w:color w:val="auto"/>
          <w:sz w:val="28"/>
          <w:szCs w:val="28"/>
        </w:rPr>
        <w:t xml:space="preserve"> ФГОС СПО по специальности 34.02.01 Сестринское дело</w:t>
      </w:r>
      <w:r w:rsidR="00C51D7B" w:rsidRPr="008244CF">
        <w:rPr>
          <w:color w:val="auto"/>
          <w:sz w:val="28"/>
          <w:szCs w:val="28"/>
        </w:rPr>
        <w:t>, разработанный под руководством директора нашего колледжа. (</w:t>
      </w:r>
      <w:hyperlink r:id="rId23" w:history="1">
        <w:r w:rsidR="00C51D7B" w:rsidRPr="008244CF">
          <w:rPr>
            <w:rFonts w:ascii="Times New Roman CYR" w:eastAsiaTheme="minorEastAsia" w:hAnsi="Times New Roman CYR"/>
            <w:color w:val="auto"/>
            <w:sz w:val="28"/>
            <w:szCs w:val="28"/>
          </w:rPr>
          <w:t>Приказ Министерства просвещения РФ от 4 июля 2022 г. N 527 "Об утверждении федерального государственного образовательного стандарта среднего профессионального образования по специальности 34.02.01 Сестринское дело"</w:t>
        </w:r>
      </w:hyperlink>
      <w:r w:rsidR="00C51D7B" w:rsidRPr="008244CF">
        <w:rPr>
          <w:rFonts w:ascii="Times New Roman CYR" w:eastAsiaTheme="minorEastAsia" w:hAnsi="Times New Roman CYR" w:cs="Times New Roman CYR"/>
          <w:bCs/>
          <w:color w:val="auto"/>
          <w:sz w:val="28"/>
          <w:szCs w:val="28"/>
        </w:rPr>
        <w:t xml:space="preserve">) и Примерная профессиональная образовательная программа СПО по </w:t>
      </w:r>
      <w:r w:rsidR="0052593E" w:rsidRPr="008244CF">
        <w:rPr>
          <w:rFonts w:ascii="Times New Roman CYR" w:eastAsiaTheme="minorEastAsia" w:hAnsi="Times New Roman CYR" w:cs="Times New Roman CYR"/>
          <w:bCs/>
          <w:color w:val="auto"/>
          <w:sz w:val="28"/>
          <w:szCs w:val="28"/>
        </w:rPr>
        <w:t xml:space="preserve">специальности сестринское дело (под руководством </w:t>
      </w:r>
      <w:r w:rsidR="008E500C" w:rsidRPr="008244CF">
        <w:rPr>
          <w:rFonts w:ascii="Times New Roman CYR" w:eastAsiaTheme="minorEastAsia" w:hAnsi="Times New Roman CYR" w:cs="Times New Roman CYR"/>
          <w:bCs/>
          <w:color w:val="auto"/>
          <w:sz w:val="28"/>
          <w:szCs w:val="28"/>
        </w:rPr>
        <w:t>Бубликовой И.В</w:t>
      </w:r>
      <w:r w:rsidR="0052593E" w:rsidRPr="008244CF">
        <w:rPr>
          <w:rFonts w:ascii="Times New Roman CYR" w:eastAsiaTheme="minorEastAsia" w:hAnsi="Times New Roman CYR" w:cs="Times New Roman CYR"/>
          <w:bCs/>
          <w:color w:val="auto"/>
          <w:sz w:val="28"/>
          <w:szCs w:val="28"/>
        </w:rPr>
        <w:t>. –</w:t>
      </w:r>
      <w:r w:rsidR="008E500C" w:rsidRPr="008244CF">
        <w:rPr>
          <w:rFonts w:ascii="Times New Roman CYR" w:eastAsiaTheme="minorEastAsia" w:hAnsi="Times New Roman CYR" w:cs="Times New Roman CYR"/>
          <w:bCs/>
          <w:color w:val="auto"/>
          <w:sz w:val="28"/>
          <w:szCs w:val="28"/>
        </w:rPr>
        <w:t xml:space="preserve"> включена в реестр примерных профессиональных образовательных программ приказом ФИРПО № 40 от 08.02.2023 года.</w:t>
      </w:r>
    </w:p>
    <w:p w:rsidR="0052593E" w:rsidRPr="008244CF" w:rsidRDefault="0052593E" w:rsidP="008244CF">
      <w:pPr>
        <w:ind w:left="0" w:firstLine="0"/>
        <w:rPr>
          <w:bCs/>
          <w:color w:val="auto"/>
          <w:kern w:val="36"/>
          <w:sz w:val="28"/>
          <w:szCs w:val="28"/>
        </w:rPr>
      </w:pPr>
      <w:r w:rsidRPr="008244CF">
        <w:rPr>
          <w:sz w:val="28"/>
          <w:szCs w:val="28"/>
        </w:rPr>
        <w:lastRenderedPageBreak/>
        <w:t>Гапонова З.В. вошла в состав рабочей</w:t>
      </w:r>
      <w:r w:rsidRPr="008244CF">
        <w:t xml:space="preserve"> </w:t>
      </w:r>
      <w:r w:rsidRPr="008244CF">
        <w:rPr>
          <w:color w:val="auto"/>
          <w:sz w:val="28"/>
          <w:szCs w:val="28"/>
        </w:rPr>
        <w:t>группы  ФИРПО «</w:t>
      </w:r>
      <w:r w:rsidRPr="008244CF">
        <w:rPr>
          <w:bCs/>
          <w:color w:val="auto"/>
          <w:kern w:val="36"/>
          <w:sz w:val="28"/>
          <w:szCs w:val="28"/>
        </w:rPr>
        <w:t xml:space="preserve">Разработка и внедрение методик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На основании утвержденных группой примерных программ будут сформированы рабочие </w:t>
      </w:r>
      <w:r w:rsidR="008E500C" w:rsidRPr="008244CF">
        <w:rPr>
          <w:bCs/>
          <w:color w:val="auto"/>
          <w:kern w:val="36"/>
          <w:sz w:val="28"/>
          <w:szCs w:val="28"/>
        </w:rPr>
        <w:t>программы</w:t>
      </w:r>
      <w:r w:rsidRPr="008244CF">
        <w:rPr>
          <w:bCs/>
          <w:color w:val="auto"/>
          <w:kern w:val="36"/>
          <w:sz w:val="28"/>
          <w:szCs w:val="28"/>
        </w:rPr>
        <w:t xml:space="preserve"> общеобразовательного цикла.</w:t>
      </w:r>
    </w:p>
    <w:p w:rsidR="00AA4828" w:rsidRDefault="008E500C" w:rsidP="00325736">
      <w:pPr>
        <w:spacing w:line="240" w:lineRule="auto"/>
        <w:ind w:left="-15" w:right="11"/>
        <w:rPr>
          <w:sz w:val="28"/>
          <w:szCs w:val="28"/>
        </w:rPr>
      </w:pPr>
      <w:r>
        <w:rPr>
          <w:sz w:val="28"/>
          <w:szCs w:val="28"/>
        </w:rPr>
        <w:t xml:space="preserve">Колледж является площадкой также для сектора УГС </w:t>
      </w:r>
      <w:r w:rsidR="00AA4828" w:rsidRPr="00C51D7B">
        <w:rPr>
          <w:sz w:val="28"/>
          <w:szCs w:val="28"/>
        </w:rPr>
        <w:t xml:space="preserve">УГС Клиническая медицина. Фармация. Сестринское дело в Учебно-методическом Совете УМО КНВШ Санкт-Петербурга, координирующим работу профессиональных образовательных организаций медицинского профиля </w:t>
      </w:r>
      <w:r w:rsidR="00CF64C4" w:rsidRPr="00C51D7B">
        <w:rPr>
          <w:sz w:val="28"/>
          <w:szCs w:val="28"/>
        </w:rPr>
        <w:t>Санкт-Петербурга</w:t>
      </w:r>
      <w:r w:rsidRPr="008E500C">
        <w:rPr>
          <w:sz w:val="28"/>
          <w:szCs w:val="28"/>
        </w:rPr>
        <w:t xml:space="preserve"> </w:t>
      </w:r>
      <w:r>
        <w:rPr>
          <w:sz w:val="28"/>
          <w:szCs w:val="28"/>
        </w:rPr>
        <w:t>(с</w:t>
      </w:r>
      <w:r w:rsidRPr="00C51D7B">
        <w:rPr>
          <w:sz w:val="28"/>
          <w:szCs w:val="28"/>
        </w:rPr>
        <w:t>тарший методист Гапонова З.В. является координатором сектора</w:t>
      </w:r>
      <w:r>
        <w:rPr>
          <w:sz w:val="28"/>
          <w:szCs w:val="28"/>
        </w:rPr>
        <w:t>)</w:t>
      </w:r>
      <w:r w:rsidR="00AA4828" w:rsidRPr="00C51D7B">
        <w:rPr>
          <w:sz w:val="28"/>
          <w:szCs w:val="28"/>
        </w:rPr>
        <w:t>.</w:t>
      </w:r>
      <w:r w:rsidR="00AB3282">
        <w:rPr>
          <w:sz w:val="28"/>
          <w:szCs w:val="28"/>
        </w:rPr>
        <w:t xml:space="preserve">  Сектор входит в тройку самых активных среди 11 секторов по укрупненным группам специальностей СПО, объединяющих все</w:t>
      </w:r>
      <w:r w:rsidR="0052593E">
        <w:rPr>
          <w:sz w:val="28"/>
          <w:szCs w:val="28"/>
        </w:rPr>
        <w:t xml:space="preserve"> профессиональные образовательные организации Санкт-Петербурга. </w:t>
      </w:r>
    </w:p>
    <w:p w:rsidR="006473CD" w:rsidRDefault="006473CD" w:rsidP="00325736">
      <w:pPr>
        <w:spacing w:line="240" w:lineRule="auto"/>
        <w:ind w:left="-15" w:right="11"/>
        <w:rPr>
          <w:sz w:val="28"/>
          <w:szCs w:val="28"/>
        </w:rPr>
      </w:pPr>
      <w:r>
        <w:rPr>
          <w:sz w:val="28"/>
          <w:szCs w:val="28"/>
        </w:rPr>
        <w:t xml:space="preserve">В прошедшем году проводилась работа по посещению занятий методистами, работниками администрации колледжа. Всего осуществлено и проанализировано 46 посещений. </w:t>
      </w:r>
    </w:p>
    <w:p w:rsidR="006473CD" w:rsidRPr="00C51D7B" w:rsidRDefault="006473CD" w:rsidP="00325736">
      <w:pPr>
        <w:spacing w:line="240" w:lineRule="auto"/>
        <w:ind w:left="-15" w:right="11"/>
        <w:rPr>
          <w:sz w:val="28"/>
          <w:szCs w:val="28"/>
        </w:rPr>
      </w:pPr>
      <w:r>
        <w:rPr>
          <w:sz w:val="28"/>
          <w:szCs w:val="28"/>
        </w:rPr>
        <w:t>Преподаватели колледжа приняли участие в Городском конкурсе на лучшую методическую разработку с применением интерактивных технологий среди учреждений СПО СПб (3 место – Некрашевич Н.М.) и Городском конкурсе Учебно-методических комплексов дисциплин (1 место – Иванова А.В.)</w:t>
      </w:r>
    </w:p>
    <w:p w:rsidR="008F2D4F" w:rsidRPr="00325736" w:rsidRDefault="008F2D4F" w:rsidP="00325736">
      <w:pPr>
        <w:spacing w:after="0" w:line="240" w:lineRule="auto"/>
        <w:ind w:left="-1419" w:right="12" w:firstLine="0"/>
        <w:jc w:val="left"/>
      </w:pPr>
    </w:p>
    <w:p w:rsidR="00ED371F" w:rsidRPr="008244CF" w:rsidRDefault="00ED371F" w:rsidP="00ED371F">
      <w:pPr>
        <w:pStyle w:val="2"/>
        <w:rPr>
          <w:color w:val="FF0000"/>
        </w:rPr>
      </w:pPr>
      <w:bookmarkStart w:id="35" w:name="_Toc438001"/>
      <w:bookmarkStart w:id="36" w:name="_Toc147848216"/>
      <w:r w:rsidRPr="008244CF">
        <w:rPr>
          <w:sz w:val="28"/>
          <w:szCs w:val="28"/>
        </w:rPr>
        <w:t>4.3.Информационно-библиотечное обеспечение</w:t>
      </w:r>
      <w:bookmarkEnd w:id="36"/>
      <w:r w:rsidRPr="008244CF">
        <w:t xml:space="preserve"> </w:t>
      </w:r>
      <w:bookmarkEnd w:id="35"/>
    </w:p>
    <w:p w:rsidR="00ED371F" w:rsidRDefault="00ED371F" w:rsidP="00ED371F">
      <w:pPr>
        <w:spacing w:line="240" w:lineRule="auto"/>
        <w:ind w:left="-15" w:right="11"/>
        <w:rPr>
          <w:sz w:val="28"/>
          <w:szCs w:val="28"/>
        </w:rPr>
      </w:pPr>
    </w:p>
    <w:p w:rsidR="00ED371F" w:rsidRDefault="00ED371F" w:rsidP="00ED371F">
      <w:pPr>
        <w:spacing w:line="240" w:lineRule="auto"/>
        <w:ind w:left="-15" w:right="11"/>
        <w:rPr>
          <w:sz w:val="28"/>
          <w:szCs w:val="28"/>
        </w:rPr>
      </w:pPr>
      <w:r w:rsidRPr="00ED371F">
        <w:rPr>
          <w:sz w:val="28"/>
          <w:szCs w:val="28"/>
        </w:rPr>
        <w:t xml:space="preserve">Библиотека является структурным подразделением Колледжа, обеспечивающим информационное сопровождение образовательного процесса. </w:t>
      </w:r>
    </w:p>
    <w:p w:rsidR="00ED371F" w:rsidRPr="00ED371F" w:rsidRDefault="00ED371F" w:rsidP="00ED371F">
      <w:pPr>
        <w:spacing w:line="240" w:lineRule="auto"/>
        <w:ind w:left="-15" w:right="11"/>
        <w:rPr>
          <w:sz w:val="28"/>
          <w:szCs w:val="28"/>
        </w:rPr>
      </w:pPr>
      <w:r w:rsidRPr="00ED371F">
        <w:rPr>
          <w:sz w:val="28"/>
          <w:szCs w:val="28"/>
        </w:rPr>
        <w:t xml:space="preserve">Характер работы определяются: Законом «Об образовании в Российской Федерации», Федеральным законом «О библиотечном деле», Федеральными государственными образовательными стандартами, Концепцией духовно-нравственного развития и воспитания личности гражданина России, спецификой учебного заведения, Правилами пользования библиотекой, локальными актами. Библиотека СПб ГБПОУ «МК№1» включает в себя: </w:t>
      </w:r>
    </w:p>
    <w:p w:rsidR="00ED371F" w:rsidRPr="00ED371F" w:rsidRDefault="00ED371F" w:rsidP="00ED371F">
      <w:pPr>
        <w:spacing w:line="240" w:lineRule="auto"/>
        <w:ind w:left="0" w:right="11" w:firstLine="0"/>
        <w:rPr>
          <w:sz w:val="28"/>
          <w:szCs w:val="28"/>
        </w:rPr>
      </w:pPr>
      <w:r w:rsidRPr="00ED371F">
        <w:rPr>
          <w:sz w:val="28"/>
          <w:szCs w:val="28"/>
        </w:rPr>
        <w:t xml:space="preserve">−абонемент; </w:t>
      </w:r>
    </w:p>
    <w:p w:rsidR="00ED371F" w:rsidRDefault="00ED371F" w:rsidP="00ED371F">
      <w:pPr>
        <w:spacing w:line="240" w:lineRule="auto"/>
        <w:ind w:left="0" w:right="11" w:firstLine="0"/>
        <w:rPr>
          <w:sz w:val="28"/>
          <w:szCs w:val="28"/>
        </w:rPr>
      </w:pPr>
      <w:r w:rsidRPr="00ED371F">
        <w:rPr>
          <w:rFonts w:eastAsia="Segoe UI Symbol"/>
          <w:sz w:val="28"/>
          <w:szCs w:val="28"/>
        </w:rPr>
        <w:t>−</w:t>
      </w:r>
      <w:r w:rsidRPr="00ED371F">
        <w:rPr>
          <w:sz w:val="28"/>
          <w:szCs w:val="28"/>
        </w:rPr>
        <w:t xml:space="preserve">читальный зал.  </w:t>
      </w:r>
    </w:p>
    <w:p w:rsidR="00ED371F" w:rsidRPr="00ED371F" w:rsidRDefault="00ED371F" w:rsidP="00ED371F">
      <w:pPr>
        <w:spacing w:line="240" w:lineRule="auto"/>
        <w:ind w:left="0" w:right="11" w:firstLine="0"/>
        <w:rPr>
          <w:sz w:val="28"/>
          <w:szCs w:val="28"/>
        </w:rPr>
      </w:pPr>
      <w:r>
        <w:rPr>
          <w:sz w:val="28"/>
          <w:szCs w:val="28"/>
        </w:rPr>
        <w:t xml:space="preserve"> В штате 2 сотрудника: заведующая библиотекой Копытова Ирина Валерьевна и библиотекарь </w:t>
      </w:r>
      <w:r w:rsidRPr="00ED371F">
        <w:rPr>
          <w:sz w:val="28"/>
          <w:szCs w:val="28"/>
        </w:rPr>
        <w:t>Уткина Любовь Дмитриевна</w:t>
      </w:r>
      <w:r>
        <w:rPr>
          <w:sz w:val="28"/>
          <w:szCs w:val="28"/>
        </w:rPr>
        <w:t>.</w:t>
      </w:r>
    </w:p>
    <w:p w:rsidR="00ED371F" w:rsidRDefault="00ED371F" w:rsidP="00ED371F">
      <w:pPr>
        <w:spacing w:line="240" w:lineRule="auto"/>
        <w:ind w:left="0" w:right="11" w:firstLine="0"/>
        <w:rPr>
          <w:sz w:val="28"/>
          <w:szCs w:val="28"/>
        </w:rPr>
      </w:pPr>
      <w:r w:rsidRPr="00ED371F">
        <w:rPr>
          <w:sz w:val="28"/>
          <w:szCs w:val="28"/>
        </w:rPr>
        <w:t xml:space="preserve">Численность зарегистрированных пользователей – </w:t>
      </w:r>
      <w:r w:rsidRPr="00ED371F">
        <w:rPr>
          <w:color w:val="000000" w:themeColor="text1"/>
          <w:sz w:val="28"/>
          <w:szCs w:val="28"/>
        </w:rPr>
        <w:t xml:space="preserve">1 743 </w:t>
      </w:r>
      <w:r w:rsidRPr="00ED371F">
        <w:rPr>
          <w:sz w:val="28"/>
          <w:szCs w:val="28"/>
        </w:rPr>
        <w:t xml:space="preserve">чел. </w:t>
      </w:r>
    </w:p>
    <w:p w:rsidR="00ED371F" w:rsidRPr="00ED371F" w:rsidRDefault="00ED371F" w:rsidP="00ED371F">
      <w:pPr>
        <w:spacing w:line="240" w:lineRule="auto"/>
        <w:ind w:left="0" w:right="11" w:firstLine="0"/>
        <w:rPr>
          <w:sz w:val="28"/>
          <w:szCs w:val="28"/>
        </w:rPr>
      </w:pPr>
      <w:r w:rsidRPr="00ED371F">
        <w:rPr>
          <w:sz w:val="28"/>
          <w:szCs w:val="28"/>
        </w:rPr>
        <w:t>Число посещений за</w:t>
      </w:r>
      <w:r>
        <w:rPr>
          <w:sz w:val="28"/>
          <w:szCs w:val="28"/>
        </w:rPr>
        <w:t xml:space="preserve"> отчетный </w:t>
      </w:r>
      <w:r w:rsidRPr="00ED371F">
        <w:rPr>
          <w:sz w:val="28"/>
          <w:szCs w:val="28"/>
        </w:rPr>
        <w:t xml:space="preserve"> 2022 год-</w:t>
      </w:r>
      <w:r w:rsidRPr="00ED371F">
        <w:rPr>
          <w:color w:val="000000" w:themeColor="text1"/>
          <w:sz w:val="28"/>
          <w:szCs w:val="28"/>
        </w:rPr>
        <w:t xml:space="preserve">7 306 </w:t>
      </w:r>
      <w:r w:rsidRPr="00ED371F">
        <w:rPr>
          <w:sz w:val="28"/>
          <w:szCs w:val="28"/>
        </w:rPr>
        <w:t>чел. Было выдано более 16 тыс. печатных и более 5 тыс. электронных книг.</w:t>
      </w:r>
    </w:p>
    <w:p w:rsidR="00ED371F" w:rsidRPr="00ED371F" w:rsidRDefault="00ED371F" w:rsidP="00ED371F">
      <w:pPr>
        <w:spacing w:line="240" w:lineRule="auto"/>
        <w:ind w:left="-15" w:right="11" w:firstLine="0"/>
        <w:rPr>
          <w:sz w:val="28"/>
          <w:szCs w:val="28"/>
        </w:rPr>
      </w:pPr>
      <w:r w:rsidRPr="00ED371F">
        <w:rPr>
          <w:sz w:val="28"/>
          <w:szCs w:val="28"/>
        </w:rPr>
        <w:t xml:space="preserve">По составу библиотечный фонд представляет собой собрание учебной, научно-педагогической и методической, медицинской и художественной литературы, а также периодических и электронных изданий. </w:t>
      </w:r>
    </w:p>
    <w:p w:rsidR="00ED371F" w:rsidRPr="00ED371F" w:rsidRDefault="00ED371F" w:rsidP="00ED371F">
      <w:pPr>
        <w:spacing w:line="240" w:lineRule="auto"/>
        <w:ind w:left="-15" w:right="11" w:firstLine="0"/>
        <w:rPr>
          <w:sz w:val="28"/>
          <w:szCs w:val="28"/>
        </w:rPr>
      </w:pPr>
      <w:r w:rsidRPr="00ED371F">
        <w:rPr>
          <w:sz w:val="28"/>
          <w:szCs w:val="28"/>
        </w:rPr>
        <w:lastRenderedPageBreak/>
        <w:t xml:space="preserve">На 1 января 2023 г. объем фонда составляет </w:t>
      </w:r>
      <w:r w:rsidRPr="00ED371F">
        <w:rPr>
          <w:color w:val="000000" w:themeColor="text1"/>
          <w:sz w:val="28"/>
          <w:szCs w:val="28"/>
        </w:rPr>
        <w:t xml:space="preserve">34 468 </w:t>
      </w:r>
      <w:r w:rsidRPr="00ED371F">
        <w:rPr>
          <w:sz w:val="28"/>
          <w:szCs w:val="28"/>
        </w:rPr>
        <w:t xml:space="preserve">единиц хранения. Фонд периодических изданий насчитывает 18 наименований для хранения. Ежегодно список наименований периодической печати анализируется и корректируется изданиями по всем направлениям образовательной и воспитательной деятельности колледжа.  </w:t>
      </w:r>
    </w:p>
    <w:p w:rsidR="00ED371F" w:rsidRPr="00ED371F" w:rsidRDefault="00ED371F" w:rsidP="00ED371F">
      <w:pPr>
        <w:spacing w:line="240" w:lineRule="auto"/>
        <w:ind w:left="0" w:right="11" w:firstLine="0"/>
        <w:rPr>
          <w:sz w:val="28"/>
          <w:szCs w:val="28"/>
        </w:rPr>
      </w:pPr>
      <w:r w:rsidRPr="00ED371F">
        <w:rPr>
          <w:sz w:val="28"/>
          <w:szCs w:val="28"/>
        </w:rPr>
        <w:t xml:space="preserve">Структура библиотечного фонда СПб ГБПОУ «МК №1»: </w:t>
      </w:r>
    </w:p>
    <w:p w:rsidR="00ED371F" w:rsidRPr="00ED371F" w:rsidRDefault="00ED371F" w:rsidP="00ED371F">
      <w:pPr>
        <w:spacing w:line="240" w:lineRule="auto"/>
        <w:ind w:left="360" w:right="11" w:firstLine="0"/>
        <w:rPr>
          <w:sz w:val="28"/>
          <w:szCs w:val="28"/>
        </w:rPr>
      </w:pPr>
      <w:r w:rsidRPr="00ED371F">
        <w:rPr>
          <w:rFonts w:eastAsia="Segoe UI Symbol"/>
          <w:sz w:val="28"/>
          <w:szCs w:val="28"/>
        </w:rPr>
        <w:t>−</w:t>
      </w:r>
      <w:r w:rsidRPr="00ED371F">
        <w:rPr>
          <w:sz w:val="28"/>
          <w:szCs w:val="28"/>
        </w:rPr>
        <w:t xml:space="preserve">учебная литература – </w:t>
      </w:r>
      <w:r w:rsidRPr="00ED371F">
        <w:rPr>
          <w:color w:val="000000" w:themeColor="text1"/>
          <w:sz w:val="28"/>
          <w:szCs w:val="28"/>
        </w:rPr>
        <w:t xml:space="preserve">18 491 </w:t>
      </w:r>
      <w:r w:rsidRPr="00ED371F">
        <w:rPr>
          <w:sz w:val="28"/>
          <w:szCs w:val="28"/>
        </w:rPr>
        <w:t xml:space="preserve">экземпляров  </w:t>
      </w:r>
    </w:p>
    <w:p w:rsidR="00ED371F" w:rsidRPr="00ED371F" w:rsidRDefault="00ED371F" w:rsidP="00ED371F">
      <w:pPr>
        <w:spacing w:line="240" w:lineRule="auto"/>
        <w:ind w:left="360" w:right="11" w:firstLine="0"/>
        <w:rPr>
          <w:sz w:val="28"/>
          <w:szCs w:val="28"/>
        </w:rPr>
      </w:pPr>
      <w:r w:rsidRPr="00ED371F">
        <w:rPr>
          <w:rFonts w:eastAsia="Segoe UI Symbol"/>
          <w:sz w:val="28"/>
          <w:szCs w:val="28"/>
        </w:rPr>
        <w:t>−</w:t>
      </w:r>
      <w:r w:rsidRPr="00ED371F">
        <w:rPr>
          <w:sz w:val="28"/>
          <w:szCs w:val="28"/>
        </w:rPr>
        <w:t>научно-педагогическая и методическая литература –1003 экземпляров</w:t>
      </w:r>
    </w:p>
    <w:p w:rsidR="00ED371F" w:rsidRPr="00ED371F" w:rsidRDefault="00ED371F" w:rsidP="00ED371F">
      <w:pPr>
        <w:spacing w:line="240" w:lineRule="auto"/>
        <w:ind w:left="360" w:right="11" w:firstLine="0"/>
        <w:rPr>
          <w:sz w:val="28"/>
          <w:szCs w:val="28"/>
        </w:rPr>
      </w:pPr>
      <w:r w:rsidRPr="00ED371F">
        <w:rPr>
          <w:sz w:val="28"/>
          <w:szCs w:val="28"/>
        </w:rPr>
        <w:t xml:space="preserve">- художественная литература – </w:t>
      </w:r>
      <w:r w:rsidRPr="00ED371F">
        <w:rPr>
          <w:rFonts w:eastAsia="Calibri"/>
          <w:color w:val="000000" w:themeColor="text1"/>
          <w:sz w:val="28"/>
          <w:szCs w:val="28"/>
          <w:lang w:eastAsia="en-US"/>
        </w:rPr>
        <w:t>14 974</w:t>
      </w:r>
      <w:r w:rsidRPr="00ED371F">
        <w:rPr>
          <w:sz w:val="28"/>
          <w:szCs w:val="28"/>
        </w:rPr>
        <w:t xml:space="preserve"> экземпляров. </w:t>
      </w:r>
    </w:p>
    <w:p w:rsidR="00ED371F" w:rsidRPr="00ED371F" w:rsidRDefault="00ED371F" w:rsidP="00ED371F">
      <w:pPr>
        <w:spacing w:line="240" w:lineRule="auto"/>
        <w:ind w:left="360" w:right="11" w:firstLine="0"/>
        <w:rPr>
          <w:sz w:val="28"/>
          <w:szCs w:val="28"/>
        </w:rPr>
      </w:pPr>
      <w:r w:rsidRPr="00ED371F">
        <w:rPr>
          <w:rFonts w:eastAsia="Segoe UI Symbol"/>
          <w:sz w:val="28"/>
          <w:szCs w:val="28"/>
        </w:rPr>
        <w:t>−</w:t>
      </w:r>
      <w:r w:rsidRPr="00ED371F">
        <w:rPr>
          <w:sz w:val="28"/>
          <w:szCs w:val="28"/>
        </w:rPr>
        <w:t xml:space="preserve">отраслевая (медицинская) литература – </w:t>
      </w:r>
      <w:r w:rsidRPr="00ED371F">
        <w:rPr>
          <w:rFonts w:eastAsia="Calibri"/>
          <w:color w:val="000000" w:themeColor="text1"/>
          <w:sz w:val="28"/>
          <w:szCs w:val="28"/>
          <w:lang w:eastAsia="en-US"/>
        </w:rPr>
        <w:t>18 491</w:t>
      </w:r>
      <w:r w:rsidRPr="00ED371F">
        <w:rPr>
          <w:sz w:val="28"/>
          <w:szCs w:val="28"/>
        </w:rPr>
        <w:t xml:space="preserve"> экземпляров.  </w:t>
      </w:r>
    </w:p>
    <w:p w:rsidR="00ED371F" w:rsidRPr="00ED371F" w:rsidRDefault="00ED371F" w:rsidP="00ED371F">
      <w:pPr>
        <w:spacing w:line="240" w:lineRule="auto"/>
        <w:ind w:left="-15" w:right="11" w:firstLine="0"/>
        <w:rPr>
          <w:sz w:val="28"/>
          <w:szCs w:val="28"/>
        </w:rPr>
      </w:pPr>
      <w:r w:rsidRPr="00ED371F">
        <w:rPr>
          <w:sz w:val="28"/>
          <w:szCs w:val="28"/>
        </w:rPr>
        <w:t xml:space="preserve">Библиотека формирует книжный фонд в соответствии с требованиями ФГОС СПО и Примерным положением о формировании фонда библиотеки среднего специального учебного заведения, утвержденного приказом Министерства образования России от 21.11.2002 г. № 4066. </w:t>
      </w:r>
    </w:p>
    <w:p w:rsidR="00ED371F" w:rsidRPr="00ED371F" w:rsidRDefault="00ED371F" w:rsidP="00ED371F">
      <w:pPr>
        <w:spacing w:after="46" w:line="240" w:lineRule="auto"/>
        <w:ind w:left="-15" w:right="11" w:firstLine="0"/>
        <w:rPr>
          <w:sz w:val="28"/>
          <w:szCs w:val="28"/>
        </w:rPr>
      </w:pPr>
      <w:r w:rsidRPr="00ED371F">
        <w:rPr>
          <w:sz w:val="28"/>
          <w:szCs w:val="28"/>
        </w:rPr>
        <w:t>Комплектование фонда учебными изданиями осуществляется в соответствии с рабочими программами учебных дисциплин и профессиональных модулей как печатными, так и электронными изданиями. Основными источниками комплектования библиотеки учебного заведения являются центральные   издательства: «ГЭОТАР – Медиа», «Академия»,   «Феникс»,  «СпецЛит». Студентам ГБПОУ обеспечен доступ к ЭБС «Лань», предоставлен доступ к литературе фонда Консорциума СЭБ, ЭБС «Феникс</w:t>
      </w:r>
      <w:r w:rsidRPr="00203897">
        <w:rPr>
          <w:sz w:val="28"/>
          <w:szCs w:val="28"/>
        </w:rPr>
        <w:t>», ЭБС «Консультант студента». Электронные библиотеки предоставляют колледжу на</w:t>
      </w:r>
      <w:r w:rsidRPr="00ED371F">
        <w:rPr>
          <w:sz w:val="28"/>
          <w:szCs w:val="28"/>
        </w:rPr>
        <w:t xml:space="preserve">иболее полные комплекты необходимой литературы в соответствии с учебными планами и требованиями государственных стандартов.  Обеспеченность учебной литературой по специальностям составляет от 1,5 до 1. </w:t>
      </w:r>
    </w:p>
    <w:p w:rsidR="00ED371F" w:rsidRPr="00ED371F" w:rsidRDefault="00ED371F" w:rsidP="00ED371F">
      <w:pPr>
        <w:spacing w:after="43" w:line="240" w:lineRule="auto"/>
        <w:ind w:left="0" w:right="11" w:firstLine="0"/>
        <w:rPr>
          <w:sz w:val="28"/>
          <w:szCs w:val="28"/>
        </w:rPr>
      </w:pPr>
      <w:r w:rsidRPr="00ED371F">
        <w:rPr>
          <w:sz w:val="28"/>
          <w:szCs w:val="28"/>
        </w:rPr>
        <w:t xml:space="preserve">Фонд электронных информационно-справочных ресурсов в библиотеке составляют: </w:t>
      </w:r>
    </w:p>
    <w:p w:rsidR="00ED371F" w:rsidRPr="00ED371F" w:rsidRDefault="00ED371F" w:rsidP="00ED371F">
      <w:pPr>
        <w:spacing w:line="240" w:lineRule="auto"/>
        <w:ind w:left="360" w:right="11" w:firstLine="0"/>
        <w:rPr>
          <w:sz w:val="28"/>
          <w:szCs w:val="28"/>
        </w:rPr>
      </w:pPr>
      <w:r w:rsidRPr="00ED371F">
        <w:rPr>
          <w:rFonts w:eastAsia="Segoe UI Symbol"/>
          <w:sz w:val="28"/>
          <w:szCs w:val="28"/>
        </w:rPr>
        <w:t>−</w:t>
      </w:r>
      <w:r w:rsidRPr="00ED371F">
        <w:rPr>
          <w:sz w:val="28"/>
          <w:szCs w:val="28"/>
        </w:rPr>
        <w:t xml:space="preserve">ЭБС «Лань»; </w:t>
      </w:r>
    </w:p>
    <w:p w:rsidR="00ED371F" w:rsidRPr="00ED371F" w:rsidRDefault="00ED371F" w:rsidP="00ED371F">
      <w:pPr>
        <w:spacing w:line="240" w:lineRule="auto"/>
        <w:ind w:left="360" w:right="11" w:firstLine="0"/>
        <w:rPr>
          <w:sz w:val="28"/>
          <w:szCs w:val="28"/>
        </w:rPr>
      </w:pPr>
      <w:r w:rsidRPr="00ED371F">
        <w:rPr>
          <w:rFonts w:eastAsia="Segoe UI Symbol"/>
          <w:sz w:val="28"/>
          <w:szCs w:val="28"/>
        </w:rPr>
        <w:t>−</w:t>
      </w:r>
      <w:r w:rsidRPr="00ED371F">
        <w:rPr>
          <w:sz w:val="28"/>
          <w:szCs w:val="28"/>
        </w:rPr>
        <w:t>ЭБС «Феникс»;</w:t>
      </w:r>
    </w:p>
    <w:p w:rsidR="00ED371F" w:rsidRPr="00ED371F" w:rsidRDefault="00ED371F" w:rsidP="00ED371F">
      <w:pPr>
        <w:spacing w:line="240" w:lineRule="auto"/>
        <w:ind w:left="360" w:right="11" w:firstLine="0"/>
        <w:rPr>
          <w:sz w:val="28"/>
          <w:szCs w:val="28"/>
        </w:rPr>
      </w:pPr>
      <w:r w:rsidRPr="00ED371F">
        <w:rPr>
          <w:sz w:val="28"/>
          <w:szCs w:val="28"/>
        </w:rPr>
        <w:t>- ЭБС «Консультант студента»</w:t>
      </w:r>
    </w:p>
    <w:p w:rsidR="00ED371F" w:rsidRPr="00ED371F" w:rsidRDefault="00ED371F" w:rsidP="00ED371F">
      <w:pPr>
        <w:spacing w:line="240" w:lineRule="auto"/>
        <w:ind w:left="360" w:right="11" w:firstLine="0"/>
        <w:rPr>
          <w:sz w:val="28"/>
          <w:szCs w:val="28"/>
        </w:rPr>
      </w:pPr>
      <w:r w:rsidRPr="00ED371F">
        <w:rPr>
          <w:sz w:val="28"/>
          <w:szCs w:val="28"/>
        </w:rPr>
        <w:t xml:space="preserve">-коллекция аннотированных ссылок на авторитетные информационные ресурсы (сайты библиотек, электронные каталоги, центры медицинского права); </w:t>
      </w:r>
    </w:p>
    <w:p w:rsidR="00ED371F" w:rsidRPr="00ED371F" w:rsidRDefault="00ED371F" w:rsidP="00ED371F">
      <w:pPr>
        <w:spacing w:line="240" w:lineRule="auto"/>
        <w:ind w:left="360" w:right="11" w:firstLine="0"/>
        <w:rPr>
          <w:sz w:val="28"/>
          <w:szCs w:val="28"/>
        </w:rPr>
      </w:pPr>
      <w:r w:rsidRPr="00ED371F">
        <w:rPr>
          <w:rFonts w:eastAsia="Segoe UI Symbol"/>
          <w:sz w:val="28"/>
          <w:szCs w:val="28"/>
        </w:rPr>
        <w:t>−</w:t>
      </w:r>
      <w:r w:rsidRPr="00ED371F">
        <w:rPr>
          <w:sz w:val="28"/>
          <w:szCs w:val="28"/>
        </w:rPr>
        <w:t xml:space="preserve">списки рекомендательной литературы </w:t>
      </w:r>
      <w:r w:rsidRPr="00374CB0">
        <w:rPr>
          <w:sz w:val="28"/>
          <w:szCs w:val="28"/>
        </w:rPr>
        <w:t>84</w:t>
      </w:r>
      <w:r w:rsidRPr="00ED371F">
        <w:rPr>
          <w:sz w:val="28"/>
          <w:szCs w:val="28"/>
        </w:rPr>
        <w:t xml:space="preserve"> электронных медицинских журналов ГЦМП;</w:t>
      </w:r>
    </w:p>
    <w:p w:rsidR="00ED371F" w:rsidRPr="00ED371F" w:rsidRDefault="00ED371F" w:rsidP="00ED371F">
      <w:pPr>
        <w:spacing w:line="240" w:lineRule="auto"/>
        <w:ind w:left="-15" w:right="11" w:firstLine="360"/>
        <w:rPr>
          <w:sz w:val="28"/>
          <w:szCs w:val="28"/>
        </w:rPr>
      </w:pPr>
      <w:r w:rsidRPr="00ED371F">
        <w:rPr>
          <w:rFonts w:eastAsia="Segoe UI Symbol"/>
          <w:sz w:val="28"/>
          <w:szCs w:val="28"/>
        </w:rPr>
        <w:t>−</w:t>
      </w:r>
      <w:r w:rsidRPr="00ED371F">
        <w:rPr>
          <w:sz w:val="28"/>
          <w:szCs w:val="28"/>
        </w:rPr>
        <w:t>фонд полнотекстовых копий учебно-методических пособий преподавателей колледжа.</w:t>
      </w:r>
    </w:p>
    <w:p w:rsidR="00ED371F" w:rsidRPr="00ED371F" w:rsidRDefault="00ED371F" w:rsidP="00ED371F">
      <w:pPr>
        <w:spacing w:line="240" w:lineRule="auto"/>
        <w:ind w:left="-15" w:right="11" w:firstLine="0"/>
        <w:rPr>
          <w:sz w:val="28"/>
          <w:szCs w:val="28"/>
        </w:rPr>
      </w:pPr>
      <w:r w:rsidRPr="00ED371F">
        <w:rPr>
          <w:sz w:val="28"/>
          <w:szCs w:val="28"/>
        </w:rPr>
        <w:t xml:space="preserve"> В целях сохранения фонда ведется постоянный контроль за состоянием учебных пособий и их своевременным возвратом в библиотеку. Проводится систематическое изъятие из фонда устаревшей и ветхой литературы, ведется журнал сверки с Федеральным списком экстремистских материалов. </w:t>
      </w:r>
    </w:p>
    <w:p w:rsidR="00ED371F" w:rsidRPr="00ED371F" w:rsidRDefault="00ED371F" w:rsidP="00ED371F">
      <w:pPr>
        <w:spacing w:line="240" w:lineRule="auto"/>
        <w:ind w:left="-15" w:right="11" w:firstLine="0"/>
        <w:rPr>
          <w:sz w:val="28"/>
          <w:szCs w:val="28"/>
        </w:rPr>
      </w:pPr>
      <w:r w:rsidRPr="00ED371F">
        <w:rPr>
          <w:sz w:val="28"/>
          <w:szCs w:val="28"/>
        </w:rPr>
        <w:t xml:space="preserve">В читальном зале 20 рабочих мест оснащены персональными компьютерами для работы пользователей с электронными документами и ресурсами с доступом в Интернет. </w:t>
      </w:r>
    </w:p>
    <w:p w:rsidR="00ED371F" w:rsidRPr="00ED371F" w:rsidRDefault="00ED371F" w:rsidP="00ED371F">
      <w:pPr>
        <w:spacing w:line="240" w:lineRule="auto"/>
        <w:ind w:left="-15" w:right="11" w:firstLine="0"/>
        <w:rPr>
          <w:sz w:val="28"/>
          <w:szCs w:val="28"/>
        </w:rPr>
      </w:pPr>
      <w:r w:rsidRPr="00ED371F">
        <w:rPr>
          <w:sz w:val="28"/>
          <w:szCs w:val="28"/>
        </w:rPr>
        <w:lastRenderedPageBreak/>
        <w:t xml:space="preserve">Основой информационного обеспечения пользователей является наличие справочно-информационного аппарата. В библиотеке ведется в традиционном режиме </w:t>
      </w:r>
      <w:r w:rsidR="00374CB0" w:rsidRPr="00ED371F">
        <w:rPr>
          <w:sz w:val="28"/>
          <w:szCs w:val="28"/>
        </w:rPr>
        <w:t>алфавитный и</w:t>
      </w:r>
      <w:r w:rsidRPr="00ED371F">
        <w:rPr>
          <w:sz w:val="28"/>
          <w:szCs w:val="28"/>
        </w:rPr>
        <w:t xml:space="preserve"> систематический каталоги, тематическая картотека журнальных статей по медицине, а также электронный каталог; оказывается помощь пользователям по использованию электронных информационных ресурсов. </w:t>
      </w:r>
    </w:p>
    <w:p w:rsidR="00ED371F" w:rsidRPr="00ED371F" w:rsidRDefault="00ED371F" w:rsidP="00ED371F">
      <w:pPr>
        <w:spacing w:line="240" w:lineRule="auto"/>
        <w:ind w:left="-15" w:right="11" w:firstLine="0"/>
        <w:rPr>
          <w:sz w:val="28"/>
          <w:szCs w:val="28"/>
        </w:rPr>
      </w:pPr>
      <w:r w:rsidRPr="00ED371F">
        <w:rPr>
          <w:sz w:val="28"/>
          <w:szCs w:val="28"/>
        </w:rPr>
        <w:t>Оформлены постоянные тематические выставки «Новые поступления», «Основы сестринского дела», «Новые журналы по медицине», оформляются выставки к Памятным датам и текущим событиям в России и мире.</w:t>
      </w:r>
    </w:p>
    <w:p w:rsidR="00ED371F" w:rsidRPr="00ED371F" w:rsidRDefault="00ED371F" w:rsidP="00ED371F">
      <w:pPr>
        <w:spacing w:line="240" w:lineRule="auto"/>
        <w:ind w:left="-15" w:right="11" w:firstLine="0"/>
        <w:rPr>
          <w:sz w:val="28"/>
          <w:szCs w:val="28"/>
        </w:rPr>
      </w:pPr>
      <w:r w:rsidRPr="00ED371F">
        <w:rPr>
          <w:sz w:val="28"/>
          <w:szCs w:val="28"/>
        </w:rPr>
        <w:t xml:space="preserve"> Каждый год к годовщине Великой Победы выпускаем альманах «Летопись памяти» совместно с преподавателем истории Аскиркиной Т.Ф. </w:t>
      </w:r>
    </w:p>
    <w:p w:rsidR="00ED371F" w:rsidRPr="00ED371F" w:rsidRDefault="00ED371F" w:rsidP="00ED371F">
      <w:pPr>
        <w:spacing w:line="240" w:lineRule="auto"/>
        <w:ind w:left="-15" w:right="11" w:firstLine="0"/>
        <w:rPr>
          <w:sz w:val="28"/>
          <w:szCs w:val="28"/>
        </w:rPr>
      </w:pPr>
      <w:r w:rsidRPr="00ED371F">
        <w:rPr>
          <w:sz w:val="28"/>
          <w:szCs w:val="28"/>
        </w:rPr>
        <w:t xml:space="preserve">Информационная работа важная часть деятельности библиотеки.  Цель - помочь читателям сориентироваться в потоке информации. Для выполнения этой задачи библиотека оформляет тематические книжные выставки, выпускает библиографические списки литературы, проводит Дни информации, библиографические обзоры, открытые просмотры изданий по специальностям. </w:t>
      </w:r>
    </w:p>
    <w:p w:rsidR="00ED371F" w:rsidRPr="00ED371F" w:rsidRDefault="00ED371F" w:rsidP="00ED371F">
      <w:pPr>
        <w:spacing w:line="240" w:lineRule="auto"/>
        <w:ind w:left="-15" w:right="11"/>
        <w:rPr>
          <w:sz w:val="28"/>
          <w:szCs w:val="28"/>
        </w:rPr>
      </w:pPr>
      <w:r w:rsidRPr="00ED371F">
        <w:rPr>
          <w:sz w:val="28"/>
          <w:szCs w:val="28"/>
        </w:rPr>
        <w:t xml:space="preserve">Со студентами проводятся беседы о правилах пользования библиотекой, о </w:t>
      </w:r>
      <w:r w:rsidR="00374CB0" w:rsidRPr="00ED371F">
        <w:rPr>
          <w:sz w:val="28"/>
          <w:szCs w:val="28"/>
        </w:rPr>
        <w:t>работе с</w:t>
      </w:r>
      <w:r w:rsidRPr="00ED371F">
        <w:rPr>
          <w:sz w:val="28"/>
          <w:szCs w:val="28"/>
        </w:rPr>
        <w:t xml:space="preserve"> книгой, с каталогами. Это способствует успешной подготовке будущих специалистов: совершенствует культуру профессионального мышления, повышает качество подготовки к практическим занятиям. </w:t>
      </w:r>
    </w:p>
    <w:p w:rsidR="008A0FD2" w:rsidRPr="00325736" w:rsidRDefault="008A0FD2" w:rsidP="00325736">
      <w:pPr>
        <w:pStyle w:val="2"/>
        <w:spacing w:line="240" w:lineRule="auto"/>
        <w:rPr>
          <w:rFonts w:eastAsiaTheme="minorHAnsi"/>
          <w:color w:val="auto"/>
          <w:sz w:val="22"/>
          <w:lang w:eastAsia="en-US"/>
        </w:rPr>
      </w:pPr>
    </w:p>
    <w:p w:rsidR="008F2D4F" w:rsidRPr="007649C9" w:rsidRDefault="0081718A" w:rsidP="00325736">
      <w:pPr>
        <w:pStyle w:val="2"/>
        <w:spacing w:line="240" w:lineRule="auto"/>
        <w:rPr>
          <w:sz w:val="28"/>
          <w:szCs w:val="28"/>
        </w:rPr>
      </w:pPr>
      <w:r w:rsidRPr="00325736">
        <w:t xml:space="preserve"> </w:t>
      </w:r>
      <w:bookmarkStart w:id="37" w:name="_Toc438002"/>
      <w:bookmarkStart w:id="38" w:name="_Toc147848217"/>
      <w:r w:rsidRPr="007649C9">
        <w:rPr>
          <w:sz w:val="28"/>
          <w:szCs w:val="28"/>
        </w:rPr>
        <w:t>4.4.</w:t>
      </w:r>
      <w:r w:rsidRPr="007649C9">
        <w:rPr>
          <w:rFonts w:eastAsia="Arial"/>
          <w:sz w:val="28"/>
          <w:szCs w:val="28"/>
        </w:rPr>
        <w:t xml:space="preserve"> </w:t>
      </w:r>
      <w:r w:rsidRPr="007649C9">
        <w:rPr>
          <w:sz w:val="28"/>
          <w:szCs w:val="28"/>
        </w:rPr>
        <w:t>Материально-техническое обеспечение</w:t>
      </w:r>
      <w:bookmarkEnd w:id="38"/>
      <w:r w:rsidRPr="007649C9">
        <w:rPr>
          <w:sz w:val="28"/>
          <w:szCs w:val="28"/>
        </w:rPr>
        <w:t xml:space="preserve"> </w:t>
      </w:r>
      <w:bookmarkEnd w:id="37"/>
    </w:p>
    <w:p w:rsidR="00405B8E" w:rsidRPr="00325736" w:rsidRDefault="00405B8E" w:rsidP="00325736">
      <w:pPr>
        <w:spacing w:line="240" w:lineRule="auto"/>
        <w:rPr>
          <w:highlight w:val="lightGray"/>
        </w:rPr>
      </w:pPr>
    </w:p>
    <w:p w:rsidR="00405B8E" w:rsidRPr="008E500C" w:rsidRDefault="00405B8E" w:rsidP="00325736">
      <w:pPr>
        <w:spacing w:line="240" w:lineRule="auto"/>
        <w:ind w:left="-15" w:right="11"/>
        <w:rPr>
          <w:sz w:val="28"/>
          <w:szCs w:val="28"/>
        </w:rPr>
      </w:pPr>
      <w:r w:rsidRPr="008E500C">
        <w:rPr>
          <w:sz w:val="28"/>
          <w:szCs w:val="28"/>
        </w:rPr>
        <w:t xml:space="preserve">Материально-техническая база Коллежа представлена совокупностью зданий, сооружений, оснащения и оборудования, имущества иного назначения, закрепленного за Колледжем на праве оперативного управления. Сведения о зданиях, сооружениях, территории для осуществления образовательной деятельности представлены в таблице: </w:t>
      </w:r>
    </w:p>
    <w:p w:rsidR="00405B8E" w:rsidRPr="00325736" w:rsidRDefault="00405B8E" w:rsidP="00325736">
      <w:pPr>
        <w:spacing w:after="0" w:line="240" w:lineRule="auto"/>
        <w:ind w:left="708" w:firstLine="0"/>
        <w:jc w:val="left"/>
      </w:pPr>
      <w:r w:rsidRPr="00325736">
        <w:t xml:space="preserve"> </w:t>
      </w:r>
    </w:p>
    <w:tbl>
      <w:tblPr>
        <w:tblStyle w:val="TableGrid"/>
        <w:tblW w:w="9399" w:type="dxa"/>
        <w:tblInd w:w="100" w:type="dxa"/>
        <w:tblCellMar>
          <w:top w:w="14" w:type="dxa"/>
          <w:left w:w="116" w:type="dxa"/>
          <w:bottom w:w="5" w:type="dxa"/>
          <w:right w:w="65" w:type="dxa"/>
        </w:tblCellMar>
        <w:tblLook w:val="04A0" w:firstRow="1" w:lastRow="0" w:firstColumn="1" w:lastColumn="0" w:noHBand="0" w:noVBand="1"/>
      </w:tblPr>
      <w:tblGrid>
        <w:gridCol w:w="517"/>
        <w:gridCol w:w="3550"/>
        <w:gridCol w:w="3240"/>
        <w:gridCol w:w="1098"/>
        <w:gridCol w:w="994"/>
      </w:tblGrid>
      <w:tr w:rsidR="00405B8E" w:rsidRPr="00325736" w:rsidTr="00B44AB8">
        <w:trPr>
          <w:trHeight w:val="308"/>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405B8E" w:rsidRPr="00325736" w:rsidRDefault="00405B8E" w:rsidP="00325736">
            <w:pPr>
              <w:spacing w:after="17" w:line="240" w:lineRule="auto"/>
              <w:ind w:left="43" w:firstLine="0"/>
              <w:jc w:val="left"/>
            </w:pPr>
            <w:r w:rsidRPr="00325736">
              <w:rPr>
                <w:b/>
                <w:sz w:val="20"/>
              </w:rPr>
              <w:t xml:space="preserve">№ </w:t>
            </w:r>
          </w:p>
          <w:p w:rsidR="00405B8E" w:rsidRPr="00325736" w:rsidRDefault="00405B8E" w:rsidP="00325736">
            <w:pPr>
              <w:spacing w:after="0" w:line="240" w:lineRule="auto"/>
              <w:ind w:left="0" w:firstLine="0"/>
              <w:jc w:val="left"/>
            </w:pPr>
            <w:r w:rsidRPr="00325736">
              <w:rPr>
                <w:b/>
                <w:sz w:val="20"/>
              </w:rPr>
              <w:t xml:space="preserve">п/п </w:t>
            </w:r>
          </w:p>
        </w:tc>
        <w:tc>
          <w:tcPr>
            <w:tcW w:w="3550" w:type="dxa"/>
            <w:vMerge w:val="restart"/>
            <w:tcBorders>
              <w:top w:val="single" w:sz="4" w:space="0" w:color="000000"/>
              <w:left w:val="single" w:sz="4" w:space="0" w:color="000000"/>
              <w:bottom w:val="single" w:sz="4" w:space="0" w:color="000000"/>
              <w:right w:val="single" w:sz="4" w:space="0" w:color="000000"/>
            </w:tcBorders>
            <w:shd w:val="clear" w:color="auto" w:fill="C45911" w:themeFill="accent2" w:themeFillShade="BF"/>
            <w:vAlign w:val="center"/>
          </w:tcPr>
          <w:p w:rsidR="00405B8E" w:rsidRPr="00325736" w:rsidRDefault="00405B8E" w:rsidP="00325736">
            <w:pPr>
              <w:spacing w:after="0" w:line="240" w:lineRule="auto"/>
              <w:ind w:left="0" w:right="56" w:firstLine="0"/>
              <w:jc w:val="center"/>
            </w:pPr>
            <w:r w:rsidRPr="00325736">
              <w:rPr>
                <w:b/>
                <w:sz w:val="20"/>
              </w:rPr>
              <w:t xml:space="preserve">Наименование объекта </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C45911" w:themeFill="accent2" w:themeFillShade="BF"/>
            <w:vAlign w:val="center"/>
          </w:tcPr>
          <w:p w:rsidR="00405B8E" w:rsidRPr="00325736" w:rsidRDefault="00405B8E" w:rsidP="00325736">
            <w:pPr>
              <w:spacing w:after="0" w:line="240" w:lineRule="auto"/>
              <w:ind w:left="0" w:right="55" w:firstLine="0"/>
              <w:jc w:val="center"/>
            </w:pPr>
            <w:r w:rsidRPr="00325736">
              <w:rPr>
                <w:b/>
                <w:sz w:val="20"/>
              </w:rPr>
              <w:t xml:space="preserve">Адрес объекта </w:t>
            </w: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C45911" w:themeFill="accent2" w:themeFillShade="BF"/>
            <w:vAlign w:val="bottom"/>
          </w:tcPr>
          <w:p w:rsidR="00405B8E" w:rsidRPr="00325736" w:rsidRDefault="00405B8E" w:rsidP="00325736">
            <w:pPr>
              <w:spacing w:after="0" w:line="240" w:lineRule="auto"/>
              <w:ind w:left="0" w:right="47" w:firstLine="0"/>
              <w:jc w:val="center"/>
            </w:pPr>
            <w:r w:rsidRPr="00325736">
              <w:rPr>
                <w:b/>
                <w:sz w:val="20"/>
              </w:rPr>
              <w:t>Площадь, м</w:t>
            </w:r>
            <w:r w:rsidRPr="00325736">
              <w:rPr>
                <w:b/>
                <w:sz w:val="20"/>
                <w:vertAlign w:val="superscript"/>
              </w:rPr>
              <w:t>2</w:t>
            </w:r>
            <w:r w:rsidRPr="00325736">
              <w:rPr>
                <w:b/>
                <w:sz w:val="20"/>
              </w:rPr>
              <w:t xml:space="preserve"> </w:t>
            </w:r>
          </w:p>
        </w:tc>
      </w:tr>
      <w:tr w:rsidR="00405B8E" w:rsidRPr="00325736" w:rsidTr="00B44AB8">
        <w:trPr>
          <w:trHeight w:val="310"/>
        </w:trPr>
        <w:tc>
          <w:tcPr>
            <w:tcW w:w="0" w:type="auto"/>
            <w:vMerge/>
            <w:tcBorders>
              <w:top w:val="nil"/>
              <w:left w:val="single" w:sz="4" w:space="0" w:color="000000"/>
              <w:bottom w:val="single" w:sz="4" w:space="0" w:color="000000"/>
              <w:right w:val="single" w:sz="4" w:space="0" w:color="000000"/>
            </w:tcBorders>
            <w:shd w:val="clear" w:color="auto" w:fill="C45911" w:themeFill="accent2" w:themeFillShade="BF"/>
          </w:tcPr>
          <w:p w:rsidR="00405B8E" w:rsidRPr="00325736" w:rsidRDefault="00405B8E" w:rsidP="00325736">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C45911" w:themeFill="accent2" w:themeFillShade="BF"/>
          </w:tcPr>
          <w:p w:rsidR="00405B8E" w:rsidRPr="00325736" w:rsidRDefault="00405B8E" w:rsidP="00325736">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C45911" w:themeFill="accent2" w:themeFillShade="BF"/>
          </w:tcPr>
          <w:p w:rsidR="00405B8E" w:rsidRPr="00325736" w:rsidRDefault="00405B8E" w:rsidP="00325736">
            <w:pPr>
              <w:spacing w:after="0" w:line="240" w:lineRule="auto"/>
              <w:ind w:left="0" w:firstLine="0"/>
              <w:jc w:val="left"/>
            </w:pPr>
          </w:p>
        </w:tc>
        <w:tc>
          <w:tcPr>
            <w:tcW w:w="109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vAlign w:val="bottom"/>
          </w:tcPr>
          <w:p w:rsidR="00405B8E" w:rsidRPr="00325736" w:rsidRDefault="00405B8E" w:rsidP="00325736">
            <w:pPr>
              <w:spacing w:after="0" w:line="240" w:lineRule="auto"/>
              <w:ind w:left="0" w:right="46" w:firstLine="0"/>
              <w:jc w:val="center"/>
            </w:pPr>
            <w:r w:rsidRPr="00325736">
              <w:rPr>
                <w:b/>
                <w:sz w:val="20"/>
              </w:rPr>
              <w:t xml:space="preserve">общая </w:t>
            </w:r>
          </w:p>
        </w:tc>
        <w:tc>
          <w:tcPr>
            <w:tcW w:w="994"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vAlign w:val="bottom"/>
          </w:tcPr>
          <w:p w:rsidR="00405B8E" w:rsidRPr="00325736" w:rsidRDefault="00405B8E" w:rsidP="00325736">
            <w:pPr>
              <w:spacing w:after="0" w:line="240" w:lineRule="auto"/>
              <w:ind w:left="20" w:firstLine="0"/>
              <w:jc w:val="left"/>
            </w:pPr>
            <w:r w:rsidRPr="00325736">
              <w:rPr>
                <w:b/>
                <w:sz w:val="20"/>
              </w:rPr>
              <w:t xml:space="preserve">учебная </w:t>
            </w:r>
          </w:p>
        </w:tc>
      </w:tr>
      <w:tr w:rsidR="00405B8E" w:rsidRPr="00325736" w:rsidTr="00B44AB8">
        <w:trPr>
          <w:trHeight w:val="701"/>
        </w:trPr>
        <w:tc>
          <w:tcPr>
            <w:tcW w:w="51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405B8E" w:rsidRPr="00325736" w:rsidRDefault="00405B8E" w:rsidP="00325736">
            <w:pPr>
              <w:spacing w:after="0" w:line="240" w:lineRule="auto"/>
              <w:ind w:left="0" w:right="53" w:firstLine="0"/>
              <w:jc w:val="center"/>
            </w:pPr>
            <w:r w:rsidRPr="00325736">
              <w:rPr>
                <w:sz w:val="20"/>
              </w:rPr>
              <w:t xml:space="preserve">1 </w:t>
            </w:r>
          </w:p>
        </w:tc>
        <w:tc>
          <w:tcPr>
            <w:tcW w:w="355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405B8E" w:rsidRPr="00325736" w:rsidRDefault="00405B8E" w:rsidP="00325736">
            <w:pPr>
              <w:spacing w:after="0" w:line="240" w:lineRule="auto"/>
              <w:ind w:left="80" w:right="33" w:firstLine="0"/>
              <w:jc w:val="center"/>
            </w:pPr>
            <w:r w:rsidRPr="00325736">
              <w:rPr>
                <w:sz w:val="20"/>
              </w:rPr>
              <w:t xml:space="preserve">СПбГБПОУ «МК№1» </w:t>
            </w:r>
          </w:p>
        </w:tc>
        <w:tc>
          <w:tcPr>
            <w:tcW w:w="324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405B8E" w:rsidRPr="00325736" w:rsidRDefault="00405B8E" w:rsidP="00325736">
            <w:pPr>
              <w:spacing w:after="0" w:line="240" w:lineRule="auto"/>
              <w:ind w:left="0" w:firstLine="0"/>
              <w:jc w:val="center"/>
            </w:pPr>
            <w:r w:rsidRPr="00325736">
              <w:rPr>
                <w:sz w:val="20"/>
              </w:rPr>
              <w:t xml:space="preserve">198188Санкт-Петербург, улица Зайцева, д. 28 </w:t>
            </w:r>
          </w:p>
        </w:tc>
        <w:tc>
          <w:tcPr>
            <w:tcW w:w="109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405B8E" w:rsidRPr="00325736" w:rsidRDefault="00405B8E" w:rsidP="00325736">
            <w:pPr>
              <w:spacing w:after="0" w:line="240" w:lineRule="auto"/>
              <w:ind w:left="0" w:right="49" w:firstLine="0"/>
              <w:jc w:val="center"/>
            </w:pPr>
            <w:r w:rsidRPr="00325736">
              <w:rPr>
                <w:sz w:val="20"/>
              </w:rPr>
              <w:t>4621.5</w:t>
            </w:r>
          </w:p>
        </w:tc>
        <w:tc>
          <w:tcPr>
            <w:tcW w:w="99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405B8E" w:rsidRPr="00325736" w:rsidRDefault="00405B8E" w:rsidP="00325736">
            <w:pPr>
              <w:spacing w:after="0" w:line="240" w:lineRule="auto"/>
              <w:ind w:left="0" w:right="47" w:firstLine="0"/>
              <w:jc w:val="center"/>
            </w:pPr>
            <w:r w:rsidRPr="00325736">
              <w:rPr>
                <w:sz w:val="20"/>
              </w:rPr>
              <w:t xml:space="preserve">981.49 </w:t>
            </w:r>
          </w:p>
        </w:tc>
      </w:tr>
      <w:tr w:rsidR="00405B8E" w:rsidRPr="00325736" w:rsidTr="00B44AB8">
        <w:trPr>
          <w:trHeight w:val="535"/>
        </w:trPr>
        <w:tc>
          <w:tcPr>
            <w:tcW w:w="51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405B8E" w:rsidRPr="00325736" w:rsidRDefault="00405B8E" w:rsidP="00325736">
            <w:pPr>
              <w:spacing w:after="0" w:line="240" w:lineRule="auto"/>
              <w:ind w:left="0" w:right="53" w:firstLine="0"/>
              <w:jc w:val="center"/>
            </w:pPr>
            <w:r w:rsidRPr="00325736">
              <w:rPr>
                <w:sz w:val="20"/>
              </w:rPr>
              <w:t xml:space="preserve">2 </w:t>
            </w:r>
          </w:p>
        </w:tc>
        <w:tc>
          <w:tcPr>
            <w:tcW w:w="355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405B8E" w:rsidRPr="00325736" w:rsidRDefault="00405B8E" w:rsidP="00325736">
            <w:pPr>
              <w:spacing w:after="0" w:line="240" w:lineRule="auto"/>
              <w:ind w:left="540" w:right="489" w:firstLine="0"/>
              <w:jc w:val="center"/>
            </w:pPr>
            <w:r w:rsidRPr="00325736">
              <w:rPr>
                <w:sz w:val="20"/>
              </w:rPr>
              <w:t>СПбГБПОУ «МК№1» (на основании Договора аренды с СПбГБУЗ Мариинская больница» - для практического обучения</w:t>
            </w:r>
          </w:p>
        </w:tc>
        <w:tc>
          <w:tcPr>
            <w:tcW w:w="32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405B8E" w:rsidRPr="00325736" w:rsidRDefault="00405B8E" w:rsidP="00325736">
            <w:pPr>
              <w:spacing w:after="0" w:line="240" w:lineRule="auto"/>
              <w:ind w:left="0" w:firstLine="0"/>
              <w:jc w:val="center"/>
            </w:pPr>
            <w:r w:rsidRPr="00325736">
              <w:rPr>
                <w:sz w:val="20"/>
              </w:rPr>
              <w:t>Санкт-Петербург, Литейный пр., 56 Ж</w:t>
            </w:r>
          </w:p>
        </w:tc>
        <w:tc>
          <w:tcPr>
            <w:tcW w:w="109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405B8E" w:rsidRPr="00325736" w:rsidRDefault="00405B8E" w:rsidP="00325736">
            <w:pPr>
              <w:spacing w:after="0" w:line="240" w:lineRule="auto"/>
              <w:ind w:left="0" w:right="49" w:firstLine="0"/>
              <w:jc w:val="center"/>
            </w:pPr>
            <w:r w:rsidRPr="00325736">
              <w:rPr>
                <w:sz w:val="20"/>
              </w:rPr>
              <w:t>1320.7</w:t>
            </w:r>
          </w:p>
        </w:tc>
        <w:tc>
          <w:tcPr>
            <w:tcW w:w="99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405B8E" w:rsidRPr="00325736" w:rsidRDefault="00405B8E" w:rsidP="00325736">
            <w:pPr>
              <w:spacing w:after="0" w:line="240" w:lineRule="auto"/>
              <w:ind w:left="0" w:right="47" w:firstLine="0"/>
              <w:jc w:val="center"/>
            </w:pPr>
            <w:r w:rsidRPr="00325736">
              <w:rPr>
                <w:sz w:val="20"/>
              </w:rPr>
              <w:t>682.2</w:t>
            </w:r>
          </w:p>
        </w:tc>
      </w:tr>
    </w:tbl>
    <w:p w:rsidR="00405B8E" w:rsidRPr="00325736" w:rsidRDefault="00405B8E" w:rsidP="00325736">
      <w:pPr>
        <w:spacing w:after="0" w:line="240" w:lineRule="auto"/>
        <w:ind w:left="0" w:firstLine="0"/>
        <w:jc w:val="left"/>
      </w:pPr>
      <w:r w:rsidRPr="00325736">
        <w:t xml:space="preserve"> </w:t>
      </w:r>
    </w:p>
    <w:p w:rsidR="00405B8E" w:rsidRDefault="00405B8E" w:rsidP="00325736">
      <w:pPr>
        <w:spacing w:line="240" w:lineRule="auto"/>
        <w:ind w:left="-15" w:right="11"/>
        <w:rPr>
          <w:i/>
          <w:color w:val="FF0000"/>
          <w:sz w:val="28"/>
          <w:szCs w:val="28"/>
        </w:rPr>
      </w:pPr>
      <w:r w:rsidRPr="008E500C">
        <w:rPr>
          <w:sz w:val="28"/>
          <w:szCs w:val="28"/>
        </w:rPr>
        <w:t xml:space="preserve">По реализуемым специальностям основного и дополнительного профессионального образования Колледж располагает достаточной учебной базой, которая включает комплект учебных кабинетов и лабораторий, предусмотренных ФГОС СПО. </w:t>
      </w:r>
      <w:r w:rsidRPr="008E500C">
        <w:rPr>
          <w:i/>
          <w:color w:val="FF0000"/>
          <w:sz w:val="28"/>
          <w:szCs w:val="28"/>
        </w:rPr>
        <w:t xml:space="preserve"> </w:t>
      </w:r>
    </w:p>
    <w:p w:rsidR="008E500C" w:rsidRDefault="008E500C" w:rsidP="008E500C">
      <w:pPr>
        <w:widowControl w:val="0"/>
        <w:autoSpaceDE w:val="0"/>
        <w:autoSpaceDN w:val="0"/>
        <w:spacing w:after="0" w:line="240" w:lineRule="auto"/>
        <w:ind w:left="0" w:firstLine="0"/>
        <w:rPr>
          <w:color w:val="auto"/>
          <w:szCs w:val="24"/>
        </w:rPr>
      </w:pPr>
    </w:p>
    <w:p w:rsidR="008E500C" w:rsidRPr="008E500C" w:rsidRDefault="008E500C" w:rsidP="008E500C">
      <w:pPr>
        <w:widowControl w:val="0"/>
        <w:autoSpaceDE w:val="0"/>
        <w:autoSpaceDN w:val="0"/>
        <w:spacing w:after="0" w:line="240" w:lineRule="auto"/>
        <w:ind w:left="0" w:firstLine="0"/>
        <w:rPr>
          <w:b/>
          <w:color w:val="auto"/>
          <w:sz w:val="22"/>
          <w:szCs w:val="20"/>
        </w:rPr>
      </w:pPr>
      <w:r w:rsidRPr="008E500C">
        <w:rPr>
          <w:b/>
          <w:color w:val="auto"/>
          <w:szCs w:val="24"/>
        </w:rPr>
        <w:t>Материально-технические условия реализации образовательной программы 34.02.01 Сестринское дело:</w:t>
      </w:r>
    </w:p>
    <w:p w:rsidR="008E500C" w:rsidRPr="008E500C" w:rsidRDefault="008E500C" w:rsidP="008E500C">
      <w:pPr>
        <w:widowControl w:val="0"/>
        <w:autoSpaceDE w:val="0"/>
        <w:autoSpaceDN w:val="0"/>
        <w:spacing w:after="0" w:line="240" w:lineRule="auto"/>
        <w:ind w:left="0" w:firstLine="0"/>
        <w:rPr>
          <w:color w:val="auto"/>
          <w:sz w:val="22"/>
          <w:szCs w:val="20"/>
        </w:rPr>
      </w:pPr>
    </w:p>
    <w:tbl>
      <w:tblPr>
        <w:tblW w:w="0" w:type="auto"/>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8"/>
        <w:gridCol w:w="2317"/>
        <w:gridCol w:w="3855"/>
        <w:gridCol w:w="2201"/>
      </w:tblGrid>
      <w:tr w:rsidR="008E500C" w:rsidRPr="008E500C" w:rsidTr="007649C9">
        <w:tc>
          <w:tcPr>
            <w:tcW w:w="710" w:type="dxa"/>
            <w:tcBorders>
              <w:top w:val="double" w:sz="4" w:space="0" w:color="5B9BD5" w:themeColor="accent1"/>
              <w:left w:val="double" w:sz="4" w:space="0" w:color="5B9BD5" w:themeColor="accent1"/>
              <w:bottom w:val="double" w:sz="4" w:space="0" w:color="5B9BD5" w:themeColor="accent1"/>
              <w:right w:val="single" w:sz="6" w:space="0" w:color="auto"/>
            </w:tcBorders>
            <w:shd w:val="clear" w:color="auto" w:fill="F7CAAC" w:themeFill="accent2" w:themeFillTint="66"/>
            <w:hideMark/>
          </w:tcPr>
          <w:p w:rsidR="008E500C" w:rsidRPr="008E500C" w:rsidRDefault="008E500C" w:rsidP="008E500C">
            <w:pPr>
              <w:spacing w:after="0" w:line="240" w:lineRule="auto"/>
              <w:ind w:left="0" w:firstLine="0"/>
              <w:jc w:val="center"/>
              <w:textAlignment w:val="baseline"/>
              <w:rPr>
                <w:color w:val="auto"/>
                <w:sz w:val="20"/>
                <w:szCs w:val="20"/>
              </w:rPr>
            </w:pPr>
            <w:r w:rsidRPr="008E500C">
              <w:rPr>
                <w:color w:val="auto"/>
                <w:sz w:val="20"/>
                <w:szCs w:val="20"/>
              </w:rPr>
              <w:t>N п/п </w:t>
            </w:r>
          </w:p>
        </w:tc>
        <w:tc>
          <w:tcPr>
            <w:tcW w:w="2317" w:type="dxa"/>
            <w:tcBorders>
              <w:top w:val="double" w:sz="4" w:space="0" w:color="5B9BD5" w:themeColor="accent1"/>
              <w:left w:val="nil"/>
              <w:bottom w:val="double" w:sz="4" w:space="0" w:color="5B9BD5" w:themeColor="accent1"/>
              <w:right w:val="single" w:sz="6" w:space="0" w:color="auto"/>
            </w:tcBorders>
            <w:shd w:val="clear" w:color="auto" w:fill="F7CAAC" w:themeFill="accent2" w:themeFillTint="66"/>
            <w:hideMark/>
          </w:tcPr>
          <w:p w:rsidR="008E500C" w:rsidRPr="00A54D86" w:rsidRDefault="008E500C" w:rsidP="008E500C">
            <w:pPr>
              <w:spacing w:after="0" w:line="240" w:lineRule="auto"/>
              <w:ind w:left="0" w:firstLine="0"/>
              <w:jc w:val="center"/>
              <w:textAlignment w:val="baseline"/>
              <w:rPr>
                <w:b/>
                <w:color w:val="auto"/>
                <w:sz w:val="20"/>
                <w:szCs w:val="20"/>
              </w:rPr>
            </w:pPr>
            <w:r w:rsidRPr="00A54D86">
              <w:rPr>
                <w:b/>
                <w:color w:val="auto"/>
                <w:sz w:val="20"/>
                <w:szCs w:val="20"/>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 </w:t>
            </w:r>
          </w:p>
        </w:tc>
        <w:tc>
          <w:tcPr>
            <w:tcW w:w="3855" w:type="dxa"/>
            <w:tcBorders>
              <w:top w:val="double" w:sz="4" w:space="0" w:color="5B9BD5" w:themeColor="accent1"/>
              <w:left w:val="nil"/>
              <w:bottom w:val="double" w:sz="4" w:space="0" w:color="5B9BD5" w:themeColor="accent1"/>
              <w:right w:val="single" w:sz="6" w:space="0" w:color="auto"/>
            </w:tcBorders>
            <w:shd w:val="clear" w:color="auto" w:fill="F7CAAC" w:themeFill="accent2" w:themeFillTint="66"/>
            <w:hideMark/>
          </w:tcPr>
          <w:p w:rsidR="008E500C" w:rsidRPr="008E500C" w:rsidRDefault="008E500C" w:rsidP="008E500C">
            <w:pPr>
              <w:spacing w:after="0" w:line="240" w:lineRule="auto"/>
              <w:ind w:left="0" w:firstLine="0"/>
              <w:jc w:val="center"/>
              <w:textAlignment w:val="baseline"/>
              <w:rPr>
                <w:color w:val="auto"/>
                <w:sz w:val="20"/>
                <w:szCs w:val="20"/>
              </w:rPr>
            </w:pPr>
            <w:r w:rsidRPr="008E500C">
              <w:rPr>
                <w:color w:val="auto"/>
                <w:sz w:val="20"/>
                <w:szCs w:val="20"/>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 </w:t>
            </w:r>
          </w:p>
        </w:tc>
        <w:tc>
          <w:tcPr>
            <w:tcW w:w="0" w:type="auto"/>
            <w:tcBorders>
              <w:top w:val="double" w:sz="4" w:space="0" w:color="5B9BD5" w:themeColor="accent1"/>
              <w:left w:val="nil"/>
              <w:bottom w:val="double" w:sz="4" w:space="0" w:color="5B9BD5" w:themeColor="accent1"/>
              <w:right w:val="double" w:sz="4" w:space="0" w:color="5B9BD5" w:themeColor="accent1"/>
            </w:tcBorders>
            <w:shd w:val="clear" w:color="auto" w:fill="F7CAAC" w:themeFill="accent2" w:themeFillTint="66"/>
            <w:hideMark/>
          </w:tcPr>
          <w:p w:rsidR="008E500C" w:rsidRPr="008E500C" w:rsidRDefault="008E500C" w:rsidP="008E500C">
            <w:pPr>
              <w:spacing w:after="0" w:line="240" w:lineRule="auto"/>
              <w:ind w:left="0" w:firstLine="0"/>
              <w:jc w:val="center"/>
              <w:textAlignment w:val="baseline"/>
              <w:rPr>
                <w:color w:val="auto"/>
                <w:sz w:val="20"/>
                <w:szCs w:val="20"/>
              </w:rPr>
            </w:pPr>
            <w:r w:rsidRPr="008E500C">
              <w:rPr>
                <w:color w:val="auto"/>
                <w:sz w:val="20"/>
                <w:szCs w:val="20"/>
              </w:rPr>
              <w:t>Адрес (местоположение) помещений для проведения всех видов учебной деятельности, предусмотренной учебным планом (в случае реализации образовательной программы в сетевой форме дополнительно указывается наименование организации, с которой заключен договор) </w:t>
            </w:r>
          </w:p>
        </w:tc>
      </w:tr>
      <w:tr w:rsidR="008E500C" w:rsidRPr="008E500C" w:rsidTr="007649C9">
        <w:tc>
          <w:tcPr>
            <w:tcW w:w="710" w:type="dxa"/>
            <w:tcBorders>
              <w:top w:val="double" w:sz="4" w:space="0" w:color="5B9BD5" w:themeColor="accent1"/>
              <w:left w:val="double" w:sz="4" w:space="0" w:color="5B9BD5" w:themeColor="accent1"/>
              <w:bottom w:val="double" w:sz="4" w:space="0" w:color="5B9BD5" w:themeColor="accent1"/>
              <w:right w:val="single" w:sz="6" w:space="0" w:color="auto"/>
            </w:tcBorders>
            <w:shd w:val="clear" w:color="auto" w:fill="auto"/>
            <w:hideMark/>
          </w:tcPr>
          <w:p w:rsidR="008E500C" w:rsidRPr="008E500C" w:rsidRDefault="008E500C" w:rsidP="008E500C">
            <w:pPr>
              <w:spacing w:after="0" w:line="240" w:lineRule="auto"/>
              <w:ind w:left="0" w:firstLine="0"/>
              <w:jc w:val="center"/>
              <w:textAlignment w:val="baseline"/>
              <w:rPr>
                <w:color w:val="auto"/>
                <w:sz w:val="20"/>
                <w:szCs w:val="20"/>
              </w:rPr>
            </w:pPr>
            <w:r w:rsidRPr="008E500C">
              <w:rPr>
                <w:color w:val="auto"/>
                <w:sz w:val="20"/>
                <w:szCs w:val="20"/>
              </w:rPr>
              <w:t>1 </w:t>
            </w:r>
          </w:p>
        </w:tc>
        <w:tc>
          <w:tcPr>
            <w:tcW w:w="2317" w:type="dxa"/>
            <w:tcBorders>
              <w:top w:val="double" w:sz="4" w:space="0" w:color="5B9BD5" w:themeColor="accent1"/>
              <w:left w:val="nil"/>
              <w:bottom w:val="double" w:sz="4" w:space="0" w:color="5B9BD5" w:themeColor="accent1"/>
              <w:right w:val="single" w:sz="6" w:space="0" w:color="auto"/>
            </w:tcBorders>
            <w:shd w:val="clear" w:color="auto" w:fill="auto"/>
            <w:hideMark/>
          </w:tcPr>
          <w:p w:rsidR="008E500C" w:rsidRPr="00A54D86" w:rsidRDefault="008E500C" w:rsidP="008E500C">
            <w:pPr>
              <w:spacing w:after="0" w:line="240" w:lineRule="auto"/>
              <w:ind w:left="0" w:firstLine="0"/>
              <w:jc w:val="center"/>
              <w:textAlignment w:val="baseline"/>
              <w:rPr>
                <w:b/>
                <w:color w:val="auto"/>
                <w:sz w:val="20"/>
                <w:szCs w:val="20"/>
              </w:rPr>
            </w:pPr>
            <w:r w:rsidRPr="00A54D86">
              <w:rPr>
                <w:b/>
                <w:color w:val="auto"/>
                <w:sz w:val="20"/>
                <w:szCs w:val="20"/>
              </w:rPr>
              <w:t>2 </w:t>
            </w:r>
          </w:p>
        </w:tc>
        <w:tc>
          <w:tcPr>
            <w:tcW w:w="3855" w:type="dxa"/>
            <w:tcBorders>
              <w:top w:val="double" w:sz="4" w:space="0" w:color="5B9BD5" w:themeColor="accent1"/>
              <w:left w:val="nil"/>
              <w:bottom w:val="double" w:sz="4" w:space="0" w:color="5B9BD5" w:themeColor="accent1"/>
              <w:right w:val="single" w:sz="6" w:space="0" w:color="auto"/>
            </w:tcBorders>
            <w:shd w:val="clear" w:color="auto" w:fill="auto"/>
            <w:hideMark/>
          </w:tcPr>
          <w:p w:rsidR="008E500C" w:rsidRPr="008E500C" w:rsidRDefault="008E500C" w:rsidP="008E500C">
            <w:pPr>
              <w:spacing w:after="0" w:line="240" w:lineRule="auto"/>
              <w:ind w:left="0" w:firstLine="0"/>
              <w:jc w:val="center"/>
              <w:textAlignment w:val="baseline"/>
              <w:rPr>
                <w:color w:val="auto"/>
                <w:sz w:val="20"/>
                <w:szCs w:val="20"/>
              </w:rPr>
            </w:pPr>
            <w:r w:rsidRPr="008E500C">
              <w:rPr>
                <w:color w:val="auto"/>
                <w:sz w:val="20"/>
                <w:szCs w:val="20"/>
              </w:rPr>
              <w:t>3 </w:t>
            </w:r>
          </w:p>
        </w:tc>
        <w:tc>
          <w:tcPr>
            <w:tcW w:w="0" w:type="auto"/>
            <w:tcBorders>
              <w:top w:val="double" w:sz="4" w:space="0" w:color="5B9BD5" w:themeColor="accent1"/>
              <w:left w:val="nil"/>
              <w:bottom w:val="double" w:sz="4" w:space="0" w:color="5B9BD5" w:themeColor="accent1"/>
              <w:right w:val="double" w:sz="4" w:space="0" w:color="5B9BD5" w:themeColor="accent1"/>
            </w:tcBorders>
            <w:shd w:val="clear" w:color="auto" w:fill="auto"/>
            <w:hideMark/>
          </w:tcPr>
          <w:p w:rsidR="008E500C" w:rsidRPr="008E500C" w:rsidRDefault="008E500C" w:rsidP="008E500C">
            <w:pPr>
              <w:spacing w:after="0" w:line="240" w:lineRule="auto"/>
              <w:ind w:left="0" w:firstLine="0"/>
              <w:jc w:val="center"/>
              <w:textAlignment w:val="baseline"/>
              <w:rPr>
                <w:color w:val="auto"/>
                <w:sz w:val="20"/>
                <w:szCs w:val="20"/>
              </w:rPr>
            </w:pPr>
            <w:r w:rsidRPr="008E500C">
              <w:rPr>
                <w:color w:val="auto"/>
                <w:sz w:val="20"/>
                <w:szCs w:val="20"/>
              </w:rPr>
              <w:t>4 </w:t>
            </w:r>
          </w:p>
        </w:tc>
      </w:tr>
      <w:tr w:rsidR="008E500C" w:rsidRPr="008E500C" w:rsidTr="007649C9">
        <w:tc>
          <w:tcPr>
            <w:tcW w:w="710" w:type="dxa"/>
            <w:tcBorders>
              <w:top w:val="double" w:sz="4" w:space="0" w:color="5B9BD5" w:themeColor="accent1"/>
              <w:left w:val="double" w:sz="4" w:space="0" w:color="5B9BD5" w:themeColor="accent1"/>
              <w:bottom w:val="single" w:sz="6" w:space="0" w:color="auto"/>
              <w:right w:val="single" w:sz="6" w:space="0" w:color="auto"/>
            </w:tcBorders>
            <w:shd w:val="clear" w:color="auto" w:fill="BDD6EE" w:themeFill="accent1" w:themeFillTint="66"/>
            <w:vAlign w:val="center"/>
          </w:tcPr>
          <w:p w:rsidR="008E500C" w:rsidRPr="008E500C" w:rsidRDefault="008E500C" w:rsidP="008E500C">
            <w:pPr>
              <w:spacing w:after="0" w:line="240" w:lineRule="auto"/>
              <w:ind w:left="0" w:firstLine="0"/>
              <w:jc w:val="left"/>
              <w:rPr>
                <w:szCs w:val="24"/>
              </w:rPr>
            </w:pPr>
            <w:r w:rsidRPr="008E500C">
              <w:rPr>
                <w:szCs w:val="24"/>
              </w:rPr>
              <w:t>ОУД .01</w:t>
            </w:r>
          </w:p>
        </w:tc>
        <w:tc>
          <w:tcPr>
            <w:tcW w:w="2317" w:type="dxa"/>
            <w:tcBorders>
              <w:top w:val="double" w:sz="4" w:space="0" w:color="5B9BD5" w:themeColor="accent1"/>
              <w:left w:val="nil"/>
              <w:bottom w:val="single" w:sz="6" w:space="0" w:color="auto"/>
              <w:right w:val="single" w:sz="6" w:space="0" w:color="auto"/>
            </w:tcBorders>
            <w:shd w:val="clear" w:color="auto" w:fill="BDD6EE" w:themeFill="accent1" w:themeFillTint="66"/>
            <w:vAlign w:val="center"/>
          </w:tcPr>
          <w:p w:rsidR="008E500C" w:rsidRPr="00A54D86" w:rsidRDefault="008E500C" w:rsidP="008E500C">
            <w:pPr>
              <w:spacing w:after="0" w:line="240" w:lineRule="auto"/>
              <w:ind w:left="0" w:firstLine="0"/>
              <w:jc w:val="center"/>
              <w:rPr>
                <w:b/>
                <w:sz w:val="20"/>
                <w:szCs w:val="20"/>
              </w:rPr>
            </w:pPr>
            <w:r w:rsidRPr="00A54D86">
              <w:rPr>
                <w:b/>
                <w:sz w:val="20"/>
                <w:szCs w:val="20"/>
              </w:rPr>
              <w:t>Русский язык и литература</w:t>
            </w:r>
          </w:p>
        </w:tc>
        <w:tc>
          <w:tcPr>
            <w:tcW w:w="3855" w:type="dxa"/>
            <w:tcBorders>
              <w:top w:val="double" w:sz="4" w:space="0" w:color="5B9BD5" w:themeColor="accent1"/>
              <w:left w:val="single" w:sz="4" w:space="0" w:color="auto"/>
              <w:bottom w:val="single" w:sz="4" w:space="0" w:color="auto"/>
              <w:right w:val="single" w:sz="4" w:space="0" w:color="auto"/>
            </w:tcBorders>
            <w:shd w:val="clear" w:color="auto" w:fill="BDD6EE" w:themeFill="accent1" w:themeFillTint="66"/>
          </w:tcPr>
          <w:p w:rsidR="008E500C" w:rsidRPr="008E500C" w:rsidRDefault="008E500C" w:rsidP="008E500C">
            <w:pPr>
              <w:suppressAutoHyphens/>
              <w:spacing w:after="0" w:line="240" w:lineRule="auto"/>
              <w:ind w:left="0" w:firstLine="0"/>
              <w:jc w:val="left"/>
              <w:rPr>
                <w:rFonts w:eastAsia="Calibri"/>
                <w:bCs/>
                <w:sz w:val="20"/>
                <w:szCs w:val="20"/>
                <w:lang w:eastAsia="en-US"/>
              </w:rPr>
            </w:pPr>
            <w:r w:rsidRPr="008E500C">
              <w:rPr>
                <w:rFonts w:eastAsia="Calibri"/>
                <w:bCs/>
                <w:sz w:val="20"/>
                <w:szCs w:val="20"/>
                <w:lang w:eastAsia="en-US"/>
              </w:rPr>
              <w:t xml:space="preserve">Кабинет общеобразовательных дисциплин (Русский язык и литература)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Доска классная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 .(правила русского языка, грамматика, портреты русских  и зарубежных поэтов и писателей и пр.)</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color w:val="auto"/>
                <w:sz w:val="20"/>
                <w:szCs w:val="20"/>
              </w:rPr>
            </w:pPr>
            <w:r w:rsidRPr="008E500C">
              <w:rPr>
                <w:rFonts w:eastAsia="Calibri"/>
                <w:color w:val="auto"/>
                <w:sz w:val="20"/>
                <w:szCs w:val="20"/>
                <w:lang w:eastAsia="en-US"/>
              </w:rPr>
              <w:t xml:space="preserve">Мультимедийная установка </w:t>
            </w:r>
          </w:p>
        </w:tc>
        <w:tc>
          <w:tcPr>
            <w:tcW w:w="0" w:type="auto"/>
            <w:tcBorders>
              <w:top w:val="double" w:sz="4" w:space="0" w:color="5B9BD5" w:themeColor="accent1"/>
              <w:left w:val="nil"/>
              <w:bottom w:val="single" w:sz="6" w:space="0" w:color="auto"/>
              <w:right w:val="double" w:sz="4" w:space="0" w:color="5B9BD5" w:themeColor="accent1"/>
            </w:tcBorders>
            <w:shd w:val="clear" w:color="auto" w:fill="BDD6EE" w:themeFill="accent1" w:themeFillTint="66"/>
          </w:tcPr>
          <w:p w:rsidR="008E500C" w:rsidRPr="008E500C" w:rsidRDefault="008E500C" w:rsidP="008E500C">
            <w:pPr>
              <w:spacing w:after="0" w:line="240" w:lineRule="auto"/>
              <w:ind w:left="0" w:firstLine="0"/>
              <w:jc w:val="left"/>
              <w:textAlignment w:val="baseline"/>
              <w:rPr>
                <w:color w:val="auto"/>
                <w:sz w:val="20"/>
                <w:szCs w:val="20"/>
              </w:rPr>
            </w:pPr>
            <w:r w:rsidRPr="008E500C">
              <w:rPr>
                <w:rFonts w:eastAsia="Calibri"/>
                <w:color w:val="auto"/>
                <w:sz w:val="22"/>
                <w:lang w:eastAsia="en-US"/>
              </w:rPr>
              <w:t xml:space="preserve"> </w:t>
            </w:r>
            <w:r w:rsidRPr="008E500C">
              <w:rPr>
                <w:rFonts w:eastAsia="Calibri"/>
                <w:color w:val="auto"/>
                <w:sz w:val="20"/>
                <w:szCs w:val="20"/>
                <w:lang w:eastAsia="en-US"/>
              </w:rPr>
              <w:t>198188 Санкт-Петербург улица Зайцева 28</w:t>
            </w:r>
          </w:p>
        </w:tc>
      </w:tr>
      <w:tr w:rsidR="008E500C" w:rsidRPr="008E500C" w:rsidTr="007649C9">
        <w:tc>
          <w:tcPr>
            <w:tcW w:w="710" w:type="dxa"/>
            <w:tcBorders>
              <w:top w:val="nil"/>
              <w:left w:val="double" w:sz="4" w:space="0" w:color="5B9BD5" w:themeColor="accent1"/>
              <w:bottom w:val="single" w:sz="6" w:space="0" w:color="auto"/>
              <w:right w:val="single" w:sz="6" w:space="0" w:color="auto"/>
            </w:tcBorders>
            <w:shd w:val="clear" w:color="auto" w:fill="BDD6EE" w:themeFill="accent1" w:themeFillTint="66"/>
            <w:vAlign w:val="center"/>
          </w:tcPr>
          <w:p w:rsidR="008E500C" w:rsidRPr="008E500C" w:rsidRDefault="008E500C" w:rsidP="008E500C">
            <w:pPr>
              <w:spacing w:after="0" w:line="240" w:lineRule="auto"/>
              <w:ind w:left="0" w:firstLine="0"/>
              <w:jc w:val="left"/>
              <w:rPr>
                <w:szCs w:val="24"/>
              </w:rPr>
            </w:pPr>
            <w:r w:rsidRPr="008E500C">
              <w:rPr>
                <w:szCs w:val="24"/>
              </w:rPr>
              <w:t>ОУД .02</w:t>
            </w:r>
          </w:p>
        </w:tc>
        <w:tc>
          <w:tcPr>
            <w:tcW w:w="2317" w:type="dxa"/>
            <w:tcBorders>
              <w:top w:val="nil"/>
              <w:left w:val="nil"/>
              <w:bottom w:val="single" w:sz="6" w:space="0" w:color="auto"/>
              <w:right w:val="single" w:sz="6" w:space="0" w:color="auto"/>
            </w:tcBorders>
            <w:shd w:val="clear" w:color="auto" w:fill="BDD6EE" w:themeFill="accent1" w:themeFillTint="66"/>
            <w:vAlign w:val="center"/>
          </w:tcPr>
          <w:p w:rsidR="008E500C" w:rsidRPr="00A54D86" w:rsidRDefault="008E500C" w:rsidP="008E500C">
            <w:pPr>
              <w:spacing w:after="0" w:line="240" w:lineRule="auto"/>
              <w:ind w:left="0" w:firstLine="0"/>
              <w:jc w:val="center"/>
              <w:rPr>
                <w:b/>
                <w:sz w:val="20"/>
                <w:szCs w:val="20"/>
              </w:rPr>
            </w:pPr>
            <w:r w:rsidRPr="00A54D86">
              <w:rPr>
                <w:b/>
                <w:sz w:val="20"/>
                <w:szCs w:val="20"/>
              </w:rPr>
              <w:t>Иностранный язык</w:t>
            </w:r>
          </w:p>
        </w:tc>
        <w:tc>
          <w:tcPr>
            <w:tcW w:w="3855" w:type="dxa"/>
            <w:tcBorders>
              <w:top w:val="nil"/>
              <w:left w:val="nil"/>
              <w:bottom w:val="single" w:sz="6" w:space="0" w:color="auto"/>
              <w:right w:val="single" w:sz="6" w:space="0" w:color="auto"/>
            </w:tcBorders>
            <w:shd w:val="clear" w:color="auto" w:fill="BDD6EE" w:themeFill="accent1" w:themeFillTint="66"/>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Кабинет Иностранного языка</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 (Английская грамматика; Медицина и английский язык)</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Плакаты демонстрационные по иностранному языку</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Рабочие тетради по английскому языку</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Лицензионное программное обеспечение: СПС ГАРАНТ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ЭБС «Лань», «Гоэтар-медиа</w:t>
            </w:r>
          </w:p>
        </w:tc>
        <w:tc>
          <w:tcPr>
            <w:tcW w:w="0" w:type="auto"/>
            <w:tcBorders>
              <w:top w:val="nil"/>
              <w:left w:val="nil"/>
              <w:bottom w:val="single" w:sz="6" w:space="0" w:color="auto"/>
              <w:right w:val="double" w:sz="4" w:space="0" w:color="5B9BD5" w:themeColor="accent1"/>
            </w:tcBorders>
            <w:shd w:val="clear" w:color="auto" w:fill="BDD6EE" w:themeFill="accent1" w:themeFillTint="66"/>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nil"/>
              <w:left w:val="double" w:sz="4" w:space="0" w:color="5B9BD5" w:themeColor="accent1"/>
              <w:bottom w:val="single" w:sz="6" w:space="0" w:color="auto"/>
              <w:right w:val="single" w:sz="6" w:space="0" w:color="auto"/>
            </w:tcBorders>
            <w:shd w:val="clear" w:color="auto" w:fill="BDD6EE" w:themeFill="accent1" w:themeFillTint="66"/>
            <w:vAlign w:val="center"/>
          </w:tcPr>
          <w:p w:rsidR="008E500C" w:rsidRPr="008E500C" w:rsidRDefault="008E500C" w:rsidP="008E500C">
            <w:pPr>
              <w:spacing w:after="0" w:line="240" w:lineRule="auto"/>
              <w:ind w:left="0" w:firstLine="0"/>
              <w:jc w:val="left"/>
              <w:rPr>
                <w:szCs w:val="24"/>
              </w:rPr>
            </w:pPr>
            <w:r w:rsidRPr="008E500C">
              <w:rPr>
                <w:szCs w:val="24"/>
              </w:rPr>
              <w:t>ОУД .03</w:t>
            </w:r>
          </w:p>
        </w:tc>
        <w:tc>
          <w:tcPr>
            <w:tcW w:w="2317" w:type="dxa"/>
            <w:tcBorders>
              <w:top w:val="nil"/>
              <w:left w:val="nil"/>
              <w:bottom w:val="single" w:sz="6" w:space="0" w:color="auto"/>
              <w:right w:val="single" w:sz="6" w:space="0" w:color="auto"/>
            </w:tcBorders>
            <w:shd w:val="clear" w:color="auto" w:fill="BDD6EE" w:themeFill="accent1" w:themeFillTint="66"/>
            <w:vAlign w:val="center"/>
          </w:tcPr>
          <w:p w:rsidR="008E500C" w:rsidRPr="00A54D86" w:rsidRDefault="008E500C" w:rsidP="008E500C">
            <w:pPr>
              <w:spacing w:after="0" w:line="240" w:lineRule="auto"/>
              <w:ind w:left="0" w:firstLine="0"/>
              <w:jc w:val="center"/>
              <w:rPr>
                <w:b/>
                <w:sz w:val="20"/>
                <w:szCs w:val="20"/>
              </w:rPr>
            </w:pPr>
            <w:r w:rsidRPr="00A54D86">
              <w:rPr>
                <w:b/>
                <w:sz w:val="20"/>
                <w:szCs w:val="20"/>
              </w:rPr>
              <w:t>Математика: алгебра, начала математического анализа, геометрия</w:t>
            </w:r>
          </w:p>
        </w:tc>
        <w:tc>
          <w:tcPr>
            <w:tcW w:w="38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color w:val="auto"/>
                <w:sz w:val="20"/>
                <w:szCs w:val="20"/>
              </w:rPr>
              <w:t>Кабинет</w:t>
            </w:r>
            <w:r w:rsidRPr="008E500C">
              <w:rPr>
                <w:rFonts w:eastAsia="Calibri"/>
                <w:color w:val="auto"/>
                <w:sz w:val="20"/>
                <w:szCs w:val="20"/>
                <w:lang w:eastAsia="en-US"/>
              </w:rPr>
              <w:t xml:space="preserve"> Общеобразовательных дисциплин (Математика)</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color w:val="auto"/>
                <w:sz w:val="20"/>
                <w:szCs w:val="20"/>
              </w:rPr>
            </w:pPr>
            <w:r w:rsidRPr="008E500C">
              <w:rPr>
                <w:rFonts w:eastAsia="Calibri"/>
                <w:color w:val="auto"/>
                <w:sz w:val="20"/>
                <w:szCs w:val="20"/>
                <w:lang w:eastAsia="en-US"/>
              </w:rPr>
              <w:t xml:space="preserve">Мультимедийная установка или </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BDD6EE" w:themeFill="accent1" w:themeFillTint="66"/>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nil"/>
              <w:left w:val="double" w:sz="4" w:space="0" w:color="5B9BD5" w:themeColor="accent1"/>
              <w:bottom w:val="single" w:sz="6" w:space="0" w:color="auto"/>
              <w:right w:val="single" w:sz="6" w:space="0" w:color="auto"/>
            </w:tcBorders>
            <w:shd w:val="clear" w:color="auto" w:fill="BDD6EE" w:themeFill="accent1" w:themeFillTint="66"/>
            <w:vAlign w:val="center"/>
          </w:tcPr>
          <w:p w:rsidR="008E500C" w:rsidRPr="008E500C" w:rsidRDefault="008E500C" w:rsidP="008E500C">
            <w:pPr>
              <w:spacing w:after="0" w:line="240" w:lineRule="auto"/>
              <w:ind w:left="0" w:firstLine="0"/>
              <w:jc w:val="left"/>
              <w:rPr>
                <w:szCs w:val="24"/>
              </w:rPr>
            </w:pPr>
            <w:r w:rsidRPr="008E500C">
              <w:rPr>
                <w:szCs w:val="24"/>
              </w:rPr>
              <w:t>ОУД .04</w:t>
            </w:r>
          </w:p>
        </w:tc>
        <w:tc>
          <w:tcPr>
            <w:tcW w:w="2317" w:type="dxa"/>
            <w:tcBorders>
              <w:top w:val="nil"/>
              <w:left w:val="nil"/>
              <w:bottom w:val="single" w:sz="6" w:space="0" w:color="auto"/>
              <w:right w:val="single" w:sz="6" w:space="0" w:color="auto"/>
            </w:tcBorders>
            <w:shd w:val="clear" w:color="auto" w:fill="BDD6EE" w:themeFill="accent1" w:themeFillTint="66"/>
            <w:vAlign w:val="center"/>
          </w:tcPr>
          <w:p w:rsidR="008E500C" w:rsidRPr="00A54D86" w:rsidRDefault="008E500C" w:rsidP="008E500C">
            <w:pPr>
              <w:spacing w:after="0" w:line="240" w:lineRule="auto"/>
              <w:ind w:left="0" w:firstLine="0"/>
              <w:jc w:val="center"/>
              <w:rPr>
                <w:b/>
                <w:sz w:val="20"/>
                <w:szCs w:val="20"/>
              </w:rPr>
            </w:pPr>
            <w:r w:rsidRPr="00A54D86">
              <w:rPr>
                <w:b/>
                <w:sz w:val="20"/>
                <w:szCs w:val="20"/>
              </w:rPr>
              <w:t>История</w:t>
            </w:r>
          </w:p>
        </w:tc>
        <w:tc>
          <w:tcPr>
            <w:tcW w:w="3855" w:type="dxa"/>
            <w:tcBorders>
              <w:top w:val="nil"/>
              <w:left w:val="nil"/>
              <w:bottom w:val="single" w:sz="6" w:space="0" w:color="auto"/>
              <w:right w:val="single" w:sz="6" w:space="0" w:color="auto"/>
            </w:tcBorders>
            <w:shd w:val="clear" w:color="auto" w:fill="BDD6EE" w:themeFill="accent1" w:themeFillTint="66"/>
          </w:tcPr>
          <w:p w:rsidR="008E500C" w:rsidRPr="008E500C" w:rsidRDefault="008E500C" w:rsidP="008E500C">
            <w:pPr>
              <w:spacing w:after="0" w:line="276" w:lineRule="auto"/>
              <w:ind w:left="0" w:firstLine="0"/>
              <w:jc w:val="left"/>
              <w:rPr>
                <w:b/>
                <w:color w:val="auto"/>
                <w:sz w:val="20"/>
                <w:szCs w:val="20"/>
              </w:rPr>
            </w:pPr>
            <w:r w:rsidRPr="008E500C">
              <w:rPr>
                <w:color w:val="auto"/>
                <w:sz w:val="20"/>
                <w:szCs w:val="20"/>
              </w:rPr>
              <w:t> Кабинет общеобразовательных дисциплин ( Истории)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Стенд информационный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Плакаты демонстрационные по философии (Основные философские школы; История развития философии);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Портреты великих философов</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Словари, справочники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Компьютерная техника с лицензионным программным обеспечением и </w:t>
            </w:r>
            <w:r w:rsidRPr="008E500C">
              <w:rPr>
                <w:rFonts w:eastAsia="Calibri"/>
                <w:color w:val="auto"/>
                <w:sz w:val="20"/>
                <w:szCs w:val="20"/>
                <w:lang w:eastAsia="en-US"/>
              </w:rPr>
              <w:lastRenderedPageBreak/>
              <w:t>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Мультимедийная установка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Лицензионное программное обеспечение: СПС ГАРАНТ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ЭБС «Лань», «Гоэтар-медиа»</w:t>
            </w:r>
          </w:p>
          <w:p w:rsidR="008E500C" w:rsidRPr="008E500C" w:rsidRDefault="008E500C" w:rsidP="008E500C">
            <w:pPr>
              <w:spacing w:after="0" w:line="240" w:lineRule="auto"/>
              <w:ind w:left="0" w:firstLine="0"/>
              <w:jc w:val="left"/>
              <w:textAlignment w:val="baseline"/>
              <w:rPr>
                <w:color w:val="auto"/>
                <w:sz w:val="20"/>
                <w:szCs w:val="20"/>
              </w:rPr>
            </w:pPr>
          </w:p>
        </w:tc>
        <w:tc>
          <w:tcPr>
            <w:tcW w:w="0" w:type="auto"/>
            <w:tcBorders>
              <w:top w:val="nil"/>
              <w:left w:val="nil"/>
              <w:bottom w:val="single" w:sz="6" w:space="0" w:color="auto"/>
              <w:right w:val="double" w:sz="4" w:space="0" w:color="5B9BD5" w:themeColor="accent1"/>
            </w:tcBorders>
            <w:shd w:val="clear" w:color="auto" w:fill="BDD6EE" w:themeFill="accent1" w:themeFillTint="66"/>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lastRenderedPageBreak/>
              <w:t> 198188 Санкт-Петербург улица Зайцева 28</w:t>
            </w:r>
          </w:p>
        </w:tc>
      </w:tr>
      <w:tr w:rsidR="008E500C" w:rsidRPr="008E500C" w:rsidTr="007649C9">
        <w:tc>
          <w:tcPr>
            <w:tcW w:w="710" w:type="dxa"/>
            <w:tcBorders>
              <w:top w:val="nil"/>
              <w:left w:val="double" w:sz="4" w:space="0" w:color="5B9BD5" w:themeColor="accent1"/>
              <w:bottom w:val="single" w:sz="6" w:space="0" w:color="auto"/>
              <w:right w:val="single" w:sz="6" w:space="0" w:color="auto"/>
            </w:tcBorders>
            <w:shd w:val="clear" w:color="auto" w:fill="BDD6EE" w:themeFill="accent1" w:themeFillTint="66"/>
            <w:vAlign w:val="center"/>
          </w:tcPr>
          <w:p w:rsidR="008E500C" w:rsidRPr="008E500C" w:rsidRDefault="008E500C" w:rsidP="008E500C">
            <w:pPr>
              <w:spacing w:after="0" w:line="240" w:lineRule="auto"/>
              <w:ind w:left="0" w:firstLine="0"/>
              <w:jc w:val="left"/>
              <w:rPr>
                <w:szCs w:val="24"/>
              </w:rPr>
            </w:pPr>
            <w:r w:rsidRPr="008E500C">
              <w:rPr>
                <w:szCs w:val="24"/>
              </w:rPr>
              <w:t>ОУД .05</w:t>
            </w:r>
          </w:p>
        </w:tc>
        <w:tc>
          <w:tcPr>
            <w:tcW w:w="2317" w:type="dxa"/>
            <w:tcBorders>
              <w:top w:val="nil"/>
              <w:left w:val="nil"/>
              <w:bottom w:val="single" w:sz="6" w:space="0" w:color="auto"/>
              <w:right w:val="single" w:sz="6" w:space="0" w:color="auto"/>
            </w:tcBorders>
            <w:shd w:val="clear" w:color="auto" w:fill="BDD6EE" w:themeFill="accent1" w:themeFillTint="66"/>
            <w:vAlign w:val="center"/>
          </w:tcPr>
          <w:p w:rsidR="008E500C" w:rsidRPr="00A54D86" w:rsidRDefault="008E500C" w:rsidP="008E500C">
            <w:pPr>
              <w:spacing w:after="0" w:line="240" w:lineRule="auto"/>
              <w:ind w:left="0" w:firstLine="0"/>
              <w:jc w:val="center"/>
              <w:rPr>
                <w:b/>
                <w:sz w:val="20"/>
                <w:szCs w:val="20"/>
              </w:rPr>
            </w:pPr>
            <w:r w:rsidRPr="00A54D86">
              <w:rPr>
                <w:b/>
                <w:sz w:val="20"/>
                <w:szCs w:val="20"/>
              </w:rPr>
              <w:t>Физическая культура</w:t>
            </w:r>
          </w:p>
        </w:tc>
        <w:tc>
          <w:tcPr>
            <w:tcW w:w="3855" w:type="dxa"/>
            <w:tcBorders>
              <w:top w:val="nil"/>
              <w:left w:val="nil"/>
              <w:bottom w:val="single" w:sz="4" w:space="0" w:color="auto"/>
              <w:right w:val="single" w:sz="6" w:space="0" w:color="auto"/>
            </w:tcBorders>
            <w:shd w:val="clear" w:color="auto" w:fill="BDD6EE" w:themeFill="accent1" w:themeFillTint="66"/>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Спортивный зал</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Спортивная площадка оснащенная  для игр в закрытых помещениях (баскетбол, волейбол, теннис и пр.)</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Спортивный инвентарь по видам спорта:</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 xml:space="preserve"> Легкая атлетика; </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 xml:space="preserve">Тяжелая атлетика; </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 xml:space="preserve">Гимнастика спортивная; </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Гимнастика художественная; Настольный теннис;</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 xml:space="preserve"> Волейбол; </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Баскетбол;</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 xml:space="preserve">Тренажеры, в т.ч стрелковый оптико-электронный </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Инвентарь для спортивных игр</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 xml:space="preserve"> </w:t>
            </w:r>
          </w:p>
        </w:tc>
        <w:tc>
          <w:tcPr>
            <w:tcW w:w="0" w:type="auto"/>
            <w:tcBorders>
              <w:top w:val="nil"/>
              <w:left w:val="nil"/>
              <w:bottom w:val="single" w:sz="6" w:space="0" w:color="auto"/>
              <w:right w:val="double" w:sz="4" w:space="0" w:color="5B9BD5" w:themeColor="accent1"/>
            </w:tcBorders>
            <w:shd w:val="clear" w:color="auto" w:fill="BDD6EE" w:themeFill="accent1" w:themeFillTint="66"/>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nil"/>
              <w:left w:val="double" w:sz="4" w:space="0" w:color="5B9BD5" w:themeColor="accent1"/>
              <w:bottom w:val="single" w:sz="6" w:space="0" w:color="auto"/>
              <w:right w:val="single" w:sz="6" w:space="0" w:color="auto"/>
            </w:tcBorders>
            <w:shd w:val="clear" w:color="auto" w:fill="BDD6EE" w:themeFill="accent1" w:themeFillTint="66"/>
            <w:vAlign w:val="center"/>
          </w:tcPr>
          <w:p w:rsidR="008E500C" w:rsidRPr="008E500C" w:rsidRDefault="008E500C" w:rsidP="008E500C">
            <w:pPr>
              <w:spacing w:after="0" w:line="240" w:lineRule="auto"/>
              <w:ind w:left="0" w:firstLine="0"/>
              <w:jc w:val="left"/>
              <w:rPr>
                <w:szCs w:val="24"/>
              </w:rPr>
            </w:pPr>
            <w:r w:rsidRPr="008E500C">
              <w:rPr>
                <w:szCs w:val="24"/>
              </w:rPr>
              <w:t>ОУД .06</w:t>
            </w:r>
          </w:p>
        </w:tc>
        <w:tc>
          <w:tcPr>
            <w:tcW w:w="2317" w:type="dxa"/>
            <w:tcBorders>
              <w:top w:val="nil"/>
              <w:left w:val="nil"/>
              <w:bottom w:val="single" w:sz="6" w:space="0" w:color="auto"/>
              <w:right w:val="single" w:sz="6" w:space="0" w:color="auto"/>
            </w:tcBorders>
            <w:shd w:val="clear" w:color="auto" w:fill="BDD6EE" w:themeFill="accent1" w:themeFillTint="66"/>
            <w:vAlign w:val="center"/>
          </w:tcPr>
          <w:p w:rsidR="008E500C" w:rsidRPr="00A54D86" w:rsidRDefault="008E500C" w:rsidP="008E500C">
            <w:pPr>
              <w:spacing w:after="0" w:line="240" w:lineRule="auto"/>
              <w:ind w:left="0" w:firstLine="0"/>
              <w:jc w:val="center"/>
              <w:rPr>
                <w:b/>
                <w:sz w:val="20"/>
                <w:szCs w:val="20"/>
              </w:rPr>
            </w:pPr>
            <w:r w:rsidRPr="00A54D86">
              <w:rPr>
                <w:b/>
                <w:sz w:val="20"/>
                <w:szCs w:val="20"/>
              </w:rPr>
              <w:t>ОБЖ</w:t>
            </w:r>
          </w:p>
        </w:tc>
        <w:tc>
          <w:tcPr>
            <w:tcW w:w="38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r w:rsidRPr="008E500C">
              <w:rPr>
                <w:color w:val="auto"/>
                <w:sz w:val="20"/>
                <w:szCs w:val="20"/>
              </w:rPr>
              <w:t>Кабинет</w:t>
            </w:r>
            <w:r w:rsidRPr="008E500C">
              <w:rPr>
                <w:rFonts w:eastAsia="Calibri"/>
                <w:color w:val="auto"/>
                <w:sz w:val="20"/>
                <w:szCs w:val="20"/>
                <w:lang w:eastAsia="en-US"/>
              </w:rPr>
              <w:t xml:space="preserve"> Безопасности жизнедеятельности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Комплект плакатов по основам военной службы, гражданской обороны.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Общевойсковой защитный комплект.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Общевойсковой противогаз  или противогаз ГП-7, изолирующий противогаз (по количеству обучающихся).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Респиратор (по количеству обучающихся).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Индивидуальные противохимические пакеты.</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Индивидуальные перевязочные пакеты, материалы.</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Носилки санитарные.</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Аптечка индивидуальная.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Ножницы для перевязочного материала прямые.</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Шприц-тюбики одноразового пользования (без наполнителя).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Шинный материал.</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Огнетушители порошковые, пенные, углекислотные (учебные).</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Оборудование для измерения, испытания, навигации (рентгенметр и др.).</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pacing w:after="0" w:line="240" w:lineRule="auto"/>
              <w:ind w:left="0" w:firstLine="0"/>
              <w:jc w:val="left"/>
              <w:textAlignment w:val="baseline"/>
              <w:rPr>
                <w:color w:val="auto"/>
                <w:sz w:val="20"/>
                <w:szCs w:val="20"/>
              </w:rPr>
            </w:pPr>
            <w:r w:rsidRPr="008E500C">
              <w:rPr>
                <w:rFonts w:eastAsia="Calibri"/>
                <w:color w:val="auto"/>
                <w:sz w:val="20"/>
                <w:szCs w:val="20"/>
                <w:lang w:eastAsia="en-US"/>
              </w:rPr>
              <w:t>Мультимедийная установка</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BDD6EE" w:themeFill="accent1" w:themeFillTint="66"/>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nil"/>
              <w:left w:val="double" w:sz="4" w:space="0" w:color="5B9BD5" w:themeColor="accent1"/>
              <w:bottom w:val="single" w:sz="6" w:space="0" w:color="auto"/>
              <w:right w:val="single" w:sz="6" w:space="0" w:color="auto"/>
            </w:tcBorders>
            <w:shd w:val="clear" w:color="auto" w:fill="BDD6EE" w:themeFill="accent1" w:themeFillTint="66"/>
            <w:vAlign w:val="center"/>
          </w:tcPr>
          <w:p w:rsidR="008E500C" w:rsidRPr="008E500C" w:rsidRDefault="008E500C" w:rsidP="008E500C">
            <w:pPr>
              <w:spacing w:after="0" w:line="240" w:lineRule="auto"/>
              <w:ind w:left="0" w:firstLine="0"/>
              <w:jc w:val="left"/>
              <w:rPr>
                <w:szCs w:val="24"/>
              </w:rPr>
            </w:pPr>
            <w:r w:rsidRPr="008E500C">
              <w:rPr>
                <w:szCs w:val="24"/>
              </w:rPr>
              <w:t>ОУД.07</w:t>
            </w:r>
          </w:p>
        </w:tc>
        <w:tc>
          <w:tcPr>
            <w:tcW w:w="2317" w:type="dxa"/>
            <w:tcBorders>
              <w:top w:val="nil"/>
              <w:left w:val="nil"/>
              <w:bottom w:val="single" w:sz="6" w:space="0" w:color="auto"/>
              <w:right w:val="single" w:sz="6" w:space="0" w:color="auto"/>
            </w:tcBorders>
            <w:shd w:val="clear" w:color="auto" w:fill="BDD6EE" w:themeFill="accent1" w:themeFillTint="66"/>
            <w:vAlign w:val="center"/>
          </w:tcPr>
          <w:p w:rsidR="008E500C" w:rsidRPr="00A54D86" w:rsidRDefault="008E500C" w:rsidP="008E500C">
            <w:pPr>
              <w:spacing w:after="0" w:line="240" w:lineRule="auto"/>
              <w:ind w:left="0" w:firstLine="0"/>
              <w:jc w:val="center"/>
              <w:rPr>
                <w:b/>
                <w:sz w:val="20"/>
                <w:szCs w:val="20"/>
              </w:rPr>
            </w:pPr>
            <w:r w:rsidRPr="00A54D86">
              <w:rPr>
                <w:b/>
                <w:sz w:val="20"/>
                <w:szCs w:val="20"/>
              </w:rPr>
              <w:t>Информатика</w:t>
            </w:r>
          </w:p>
        </w:tc>
        <w:tc>
          <w:tcPr>
            <w:tcW w:w="38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Кабинет Информатики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Компьютерная техника с лицензионным программным обеспечением и возможностью подключения к </w:t>
            </w:r>
            <w:r w:rsidRPr="008E500C">
              <w:rPr>
                <w:rFonts w:eastAsia="Calibri"/>
                <w:color w:val="auto"/>
                <w:sz w:val="20"/>
                <w:szCs w:val="20"/>
                <w:lang w:eastAsia="en-US"/>
              </w:rPr>
              <w:lastRenderedPageBreak/>
              <w:t>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Мультимедийная установка или иное оборудование аудиовизуализации</w:t>
            </w: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r w:rsidRPr="008E500C">
              <w:rPr>
                <w:rFonts w:eastAsia="Calibri"/>
                <w:color w:val="auto"/>
                <w:sz w:val="20"/>
                <w:szCs w:val="20"/>
                <w:lang w:eastAsia="en-US"/>
              </w:rPr>
              <w:t>Машины офисные и оборудование (принтер, сканер, МФУ</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Кабинет Психологии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Учебно-наглядные пособия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Лицензионное программное обеспечение: СПС ГАРАНТ</w:t>
            </w:r>
          </w:p>
          <w:p w:rsidR="008E500C" w:rsidRPr="008E500C" w:rsidRDefault="008E500C" w:rsidP="008E500C">
            <w:pPr>
              <w:suppressAutoHyphens/>
              <w:spacing w:after="0" w:line="240" w:lineRule="auto"/>
              <w:ind w:left="0" w:firstLine="0"/>
              <w:jc w:val="left"/>
              <w:rPr>
                <w:color w:val="auto"/>
                <w:sz w:val="20"/>
                <w:szCs w:val="20"/>
              </w:rPr>
            </w:pPr>
            <w:r w:rsidRPr="008E500C">
              <w:rPr>
                <w:rFonts w:eastAsia="Calibri"/>
                <w:color w:val="auto"/>
                <w:sz w:val="20"/>
                <w:szCs w:val="20"/>
                <w:lang w:eastAsia="en-US"/>
              </w:rPr>
              <w:t>ЭБС «Лань», «Гоэтар-медиа</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BDD6EE" w:themeFill="accent1" w:themeFillTint="66"/>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lastRenderedPageBreak/>
              <w:t>198188 Санкт-Петербург улица Зайцева 28</w:t>
            </w:r>
          </w:p>
        </w:tc>
      </w:tr>
      <w:tr w:rsidR="008E500C" w:rsidRPr="008E500C" w:rsidTr="007649C9">
        <w:tc>
          <w:tcPr>
            <w:tcW w:w="710" w:type="dxa"/>
            <w:tcBorders>
              <w:top w:val="nil"/>
              <w:left w:val="double" w:sz="4" w:space="0" w:color="5B9BD5" w:themeColor="accent1"/>
              <w:bottom w:val="single" w:sz="6" w:space="0" w:color="auto"/>
              <w:right w:val="single" w:sz="6" w:space="0" w:color="auto"/>
            </w:tcBorders>
            <w:shd w:val="clear" w:color="auto" w:fill="BDD6EE" w:themeFill="accent1" w:themeFillTint="66"/>
            <w:vAlign w:val="center"/>
          </w:tcPr>
          <w:p w:rsidR="008E500C" w:rsidRPr="008E500C" w:rsidRDefault="008E500C" w:rsidP="008E500C">
            <w:pPr>
              <w:spacing w:after="0" w:line="240" w:lineRule="auto"/>
              <w:ind w:left="0" w:firstLine="0"/>
              <w:jc w:val="left"/>
              <w:rPr>
                <w:szCs w:val="24"/>
              </w:rPr>
            </w:pPr>
            <w:r w:rsidRPr="008E500C">
              <w:rPr>
                <w:szCs w:val="24"/>
              </w:rPr>
              <w:t>ОУД.08</w:t>
            </w:r>
          </w:p>
        </w:tc>
        <w:tc>
          <w:tcPr>
            <w:tcW w:w="2317" w:type="dxa"/>
            <w:tcBorders>
              <w:top w:val="nil"/>
              <w:left w:val="nil"/>
              <w:bottom w:val="single" w:sz="6" w:space="0" w:color="auto"/>
              <w:right w:val="single" w:sz="6" w:space="0" w:color="auto"/>
            </w:tcBorders>
            <w:shd w:val="clear" w:color="auto" w:fill="BDD6EE" w:themeFill="accent1" w:themeFillTint="66"/>
            <w:vAlign w:val="center"/>
          </w:tcPr>
          <w:p w:rsidR="008E500C" w:rsidRPr="00A54D86" w:rsidRDefault="008E500C" w:rsidP="008E500C">
            <w:pPr>
              <w:spacing w:after="0" w:line="240" w:lineRule="auto"/>
              <w:ind w:left="0" w:firstLine="0"/>
              <w:jc w:val="center"/>
              <w:rPr>
                <w:b/>
                <w:sz w:val="20"/>
                <w:szCs w:val="20"/>
              </w:rPr>
            </w:pPr>
            <w:r w:rsidRPr="00A54D86">
              <w:rPr>
                <w:b/>
                <w:sz w:val="20"/>
                <w:szCs w:val="20"/>
              </w:rPr>
              <w:t>Физика</w:t>
            </w:r>
          </w:p>
        </w:tc>
        <w:tc>
          <w:tcPr>
            <w:tcW w:w="3855" w:type="dxa"/>
            <w:tcBorders>
              <w:top w:val="nil"/>
              <w:left w:val="nil"/>
              <w:bottom w:val="single" w:sz="6" w:space="0" w:color="auto"/>
              <w:right w:val="single" w:sz="6" w:space="0" w:color="auto"/>
            </w:tcBorders>
            <w:shd w:val="clear" w:color="auto" w:fill="BDD6EE" w:themeFill="accent1" w:themeFillTint="66"/>
          </w:tcPr>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bCs/>
                <w:color w:val="auto"/>
                <w:sz w:val="20"/>
                <w:szCs w:val="20"/>
                <w:lang w:eastAsia="en-US"/>
              </w:rPr>
              <w:t>Кабинет Общеобразовательного цикла (физики)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Виртуальная лаборатория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Мультимедийная установка </w:t>
            </w:r>
          </w:p>
          <w:p w:rsidR="008E500C" w:rsidRPr="008E500C" w:rsidRDefault="008E500C" w:rsidP="008E500C">
            <w:pPr>
              <w:spacing w:after="0" w:line="240" w:lineRule="auto"/>
              <w:ind w:left="0" w:firstLine="0"/>
              <w:jc w:val="left"/>
              <w:textAlignment w:val="baseline"/>
              <w:rPr>
                <w:color w:val="auto"/>
                <w:sz w:val="22"/>
              </w:rPr>
            </w:pPr>
          </w:p>
        </w:tc>
        <w:tc>
          <w:tcPr>
            <w:tcW w:w="0" w:type="auto"/>
            <w:tcBorders>
              <w:top w:val="nil"/>
              <w:left w:val="nil"/>
              <w:bottom w:val="single" w:sz="6" w:space="0" w:color="auto"/>
              <w:right w:val="double" w:sz="4" w:space="0" w:color="5B9BD5" w:themeColor="accent1"/>
            </w:tcBorders>
            <w:shd w:val="clear" w:color="auto" w:fill="BDD6EE" w:themeFill="accent1" w:themeFillTint="66"/>
          </w:tcPr>
          <w:p w:rsidR="008E500C" w:rsidRPr="008E500C" w:rsidRDefault="008E500C" w:rsidP="008E500C">
            <w:pPr>
              <w:spacing w:after="0" w:line="240" w:lineRule="auto"/>
              <w:ind w:left="0" w:firstLine="0"/>
              <w:jc w:val="left"/>
              <w:textAlignment w:val="baseline"/>
              <w:rPr>
                <w:color w:val="auto"/>
                <w:sz w:val="22"/>
              </w:rPr>
            </w:pPr>
            <w:r w:rsidRPr="008E500C">
              <w:rPr>
                <w:color w:val="auto"/>
                <w:sz w:val="20"/>
                <w:szCs w:val="20"/>
              </w:rPr>
              <w:t>198188 Санкт-Петербург улица Зайцева 28</w:t>
            </w:r>
          </w:p>
        </w:tc>
      </w:tr>
      <w:tr w:rsidR="008E500C" w:rsidRPr="008E500C" w:rsidTr="007649C9">
        <w:tc>
          <w:tcPr>
            <w:tcW w:w="710" w:type="dxa"/>
            <w:tcBorders>
              <w:top w:val="nil"/>
              <w:left w:val="double" w:sz="4" w:space="0" w:color="5B9BD5" w:themeColor="accent1"/>
              <w:bottom w:val="single" w:sz="6" w:space="0" w:color="auto"/>
              <w:right w:val="single" w:sz="6" w:space="0" w:color="auto"/>
            </w:tcBorders>
            <w:shd w:val="clear" w:color="auto" w:fill="BDD6EE" w:themeFill="accent1" w:themeFillTint="66"/>
            <w:vAlign w:val="center"/>
          </w:tcPr>
          <w:p w:rsidR="008E500C" w:rsidRPr="008E500C" w:rsidRDefault="008E500C" w:rsidP="008E500C">
            <w:pPr>
              <w:spacing w:after="0" w:line="240" w:lineRule="auto"/>
              <w:ind w:left="0" w:firstLine="0"/>
              <w:jc w:val="left"/>
              <w:rPr>
                <w:szCs w:val="24"/>
              </w:rPr>
            </w:pPr>
            <w:r w:rsidRPr="008E500C">
              <w:rPr>
                <w:szCs w:val="24"/>
              </w:rPr>
              <w:t>ОУД.09</w:t>
            </w:r>
          </w:p>
        </w:tc>
        <w:tc>
          <w:tcPr>
            <w:tcW w:w="2317" w:type="dxa"/>
            <w:tcBorders>
              <w:top w:val="nil"/>
              <w:left w:val="nil"/>
              <w:bottom w:val="single" w:sz="6" w:space="0" w:color="auto"/>
              <w:right w:val="single" w:sz="6" w:space="0" w:color="auto"/>
            </w:tcBorders>
            <w:shd w:val="clear" w:color="auto" w:fill="BDD6EE" w:themeFill="accent1" w:themeFillTint="66"/>
            <w:vAlign w:val="center"/>
          </w:tcPr>
          <w:p w:rsidR="008E500C" w:rsidRPr="00A54D86" w:rsidRDefault="008E500C" w:rsidP="008E500C">
            <w:pPr>
              <w:spacing w:after="0" w:line="240" w:lineRule="auto"/>
              <w:ind w:left="0" w:firstLine="0"/>
              <w:jc w:val="center"/>
              <w:rPr>
                <w:b/>
                <w:sz w:val="20"/>
                <w:szCs w:val="20"/>
              </w:rPr>
            </w:pPr>
            <w:r w:rsidRPr="00A54D86">
              <w:rPr>
                <w:b/>
                <w:sz w:val="20"/>
                <w:szCs w:val="20"/>
              </w:rPr>
              <w:t>Химия</w:t>
            </w:r>
          </w:p>
        </w:tc>
        <w:tc>
          <w:tcPr>
            <w:tcW w:w="3855" w:type="dxa"/>
            <w:tcBorders>
              <w:top w:val="nil"/>
              <w:left w:val="nil"/>
              <w:bottom w:val="single" w:sz="6" w:space="0" w:color="auto"/>
              <w:right w:val="single" w:sz="6" w:space="0" w:color="auto"/>
            </w:tcBorders>
            <w:shd w:val="clear" w:color="auto" w:fill="BDD6EE" w:themeFill="accent1" w:themeFillTint="66"/>
          </w:tcPr>
          <w:p w:rsidR="008E500C" w:rsidRPr="008E500C" w:rsidRDefault="008E500C" w:rsidP="008E500C">
            <w:pPr>
              <w:spacing w:after="0" w:line="240" w:lineRule="auto"/>
              <w:ind w:left="0" w:firstLine="0"/>
              <w:jc w:val="left"/>
              <w:rPr>
                <w:rFonts w:eastAsia="Calibri"/>
                <w:bCs/>
                <w:color w:val="auto"/>
                <w:sz w:val="20"/>
                <w:szCs w:val="20"/>
                <w:lang w:eastAsia="en-US"/>
              </w:rPr>
            </w:pPr>
            <w:r w:rsidRPr="008E500C">
              <w:rPr>
                <w:rFonts w:eastAsia="Calibri"/>
                <w:bCs/>
                <w:sz w:val="20"/>
                <w:szCs w:val="20"/>
                <w:lang w:eastAsia="en-US"/>
              </w:rPr>
              <w:t>Кабинет</w:t>
            </w:r>
            <w:r w:rsidRPr="008E500C">
              <w:rPr>
                <w:rFonts w:eastAsia="Calibri"/>
                <w:bCs/>
                <w:color w:val="auto"/>
                <w:sz w:val="20"/>
                <w:szCs w:val="20"/>
                <w:lang w:eastAsia="en-US"/>
              </w:rPr>
              <w:t xml:space="preserve"> Общеобразовательного цикла (Химии)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Виртуальная лаборатория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Мультимедийная установка </w:t>
            </w:r>
          </w:p>
          <w:p w:rsidR="008E500C" w:rsidRPr="008E500C" w:rsidRDefault="008E500C" w:rsidP="008E500C">
            <w:pPr>
              <w:spacing w:after="0" w:line="240" w:lineRule="auto"/>
              <w:ind w:left="0" w:firstLine="0"/>
              <w:jc w:val="left"/>
              <w:textAlignment w:val="baseline"/>
              <w:rPr>
                <w:color w:val="auto"/>
                <w:sz w:val="22"/>
              </w:rPr>
            </w:pPr>
          </w:p>
        </w:tc>
        <w:tc>
          <w:tcPr>
            <w:tcW w:w="0" w:type="auto"/>
            <w:tcBorders>
              <w:top w:val="nil"/>
              <w:left w:val="nil"/>
              <w:bottom w:val="single" w:sz="6" w:space="0" w:color="auto"/>
              <w:right w:val="double" w:sz="4" w:space="0" w:color="5B9BD5" w:themeColor="accent1"/>
            </w:tcBorders>
            <w:shd w:val="clear" w:color="auto" w:fill="BDD6EE" w:themeFill="accent1" w:themeFillTint="66"/>
          </w:tcPr>
          <w:p w:rsidR="008E500C" w:rsidRPr="008E500C" w:rsidRDefault="008E500C" w:rsidP="008E500C">
            <w:pPr>
              <w:spacing w:after="0" w:line="240" w:lineRule="auto"/>
              <w:ind w:left="0" w:firstLine="0"/>
              <w:jc w:val="left"/>
              <w:textAlignment w:val="baseline"/>
              <w:rPr>
                <w:color w:val="auto"/>
                <w:sz w:val="22"/>
              </w:rPr>
            </w:pPr>
            <w:r w:rsidRPr="008E500C">
              <w:rPr>
                <w:color w:val="auto"/>
                <w:sz w:val="20"/>
                <w:szCs w:val="20"/>
              </w:rPr>
              <w:t>198188 Санкт-Петербург улица Зайцева 28</w:t>
            </w:r>
          </w:p>
        </w:tc>
      </w:tr>
      <w:tr w:rsidR="008E500C" w:rsidRPr="008E500C" w:rsidTr="007649C9">
        <w:tc>
          <w:tcPr>
            <w:tcW w:w="710" w:type="dxa"/>
            <w:tcBorders>
              <w:top w:val="nil"/>
              <w:left w:val="double" w:sz="4" w:space="0" w:color="5B9BD5" w:themeColor="accent1"/>
              <w:bottom w:val="single" w:sz="6" w:space="0" w:color="auto"/>
              <w:right w:val="single" w:sz="6" w:space="0" w:color="auto"/>
            </w:tcBorders>
            <w:shd w:val="clear" w:color="auto" w:fill="BDD6EE" w:themeFill="accent1" w:themeFillTint="66"/>
            <w:vAlign w:val="center"/>
          </w:tcPr>
          <w:p w:rsidR="008E500C" w:rsidRPr="008E500C" w:rsidRDefault="008E500C" w:rsidP="008E500C">
            <w:pPr>
              <w:spacing w:after="0" w:line="240" w:lineRule="auto"/>
              <w:ind w:left="0" w:firstLine="0"/>
              <w:jc w:val="left"/>
              <w:rPr>
                <w:szCs w:val="24"/>
              </w:rPr>
            </w:pPr>
            <w:r w:rsidRPr="008E500C">
              <w:rPr>
                <w:szCs w:val="24"/>
              </w:rPr>
              <w:t>ОУД .10</w:t>
            </w:r>
          </w:p>
        </w:tc>
        <w:tc>
          <w:tcPr>
            <w:tcW w:w="2317" w:type="dxa"/>
            <w:tcBorders>
              <w:top w:val="nil"/>
              <w:left w:val="nil"/>
              <w:bottom w:val="single" w:sz="6" w:space="0" w:color="auto"/>
              <w:right w:val="single" w:sz="6" w:space="0" w:color="auto"/>
            </w:tcBorders>
            <w:shd w:val="clear" w:color="auto" w:fill="BDD6EE" w:themeFill="accent1" w:themeFillTint="66"/>
            <w:vAlign w:val="center"/>
          </w:tcPr>
          <w:p w:rsidR="008E500C" w:rsidRPr="00A54D86" w:rsidRDefault="008E500C" w:rsidP="008E500C">
            <w:pPr>
              <w:spacing w:after="0" w:line="240" w:lineRule="auto"/>
              <w:ind w:left="0" w:firstLine="0"/>
              <w:jc w:val="center"/>
              <w:rPr>
                <w:b/>
                <w:sz w:val="20"/>
                <w:szCs w:val="20"/>
              </w:rPr>
            </w:pPr>
            <w:r w:rsidRPr="00A54D86">
              <w:rPr>
                <w:b/>
                <w:sz w:val="20"/>
                <w:szCs w:val="20"/>
              </w:rPr>
              <w:t xml:space="preserve">Обществознание </w:t>
            </w:r>
          </w:p>
          <w:p w:rsidR="008E500C" w:rsidRPr="00A54D86" w:rsidRDefault="008E500C" w:rsidP="008E500C">
            <w:pPr>
              <w:spacing w:after="0" w:line="240" w:lineRule="auto"/>
              <w:ind w:left="0" w:firstLine="0"/>
              <w:jc w:val="center"/>
              <w:rPr>
                <w:b/>
                <w:sz w:val="20"/>
                <w:szCs w:val="20"/>
              </w:rPr>
            </w:pPr>
            <w:r w:rsidRPr="00A54D86">
              <w:rPr>
                <w:b/>
                <w:sz w:val="20"/>
                <w:szCs w:val="20"/>
              </w:rPr>
              <w:t>(вкл. экономику и право)</w:t>
            </w:r>
          </w:p>
        </w:tc>
        <w:tc>
          <w:tcPr>
            <w:tcW w:w="3855" w:type="dxa"/>
            <w:tcBorders>
              <w:top w:val="nil"/>
              <w:left w:val="nil"/>
              <w:bottom w:val="single" w:sz="6" w:space="0" w:color="auto"/>
              <w:right w:val="single" w:sz="6" w:space="0" w:color="auto"/>
            </w:tcBorders>
            <w:shd w:val="clear" w:color="auto" w:fill="BDD6EE" w:themeFill="accent1" w:themeFillTint="66"/>
          </w:tcPr>
          <w:p w:rsidR="008E500C" w:rsidRPr="008E500C" w:rsidRDefault="008E500C" w:rsidP="008E500C">
            <w:pPr>
              <w:suppressAutoHyphens/>
              <w:spacing w:after="0" w:line="240" w:lineRule="auto"/>
              <w:ind w:left="0" w:firstLine="0"/>
              <w:jc w:val="left"/>
              <w:rPr>
                <w:rFonts w:eastAsia="Calibri"/>
                <w:bCs/>
                <w:color w:val="auto"/>
                <w:sz w:val="20"/>
                <w:szCs w:val="20"/>
                <w:lang w:eastAsia="en-US"/>
              </w:rPr>
            </w:pPr>
            <w:r w:rsidRPr="008E500C">
              <w:rPr>
                <w:rFonts w:eastAsia="Calibri"/>
                <w:bCs/>
                <w:sz w:val="20"/>
                <w:szCs w:val="20"/>
                <w:lang w:eastAsia="en-US"/>
              </w:rPr>
              <w:t>Кабинет</w:t>
            </w:r>
            <w:r w:rsidRPr="008E500C">
              <w:rPr>
                <w:rFonts w:eastAsia="Calibri"/>
                <w:bCs/>
                <w:color w:val="auto"/>
                <w:sz w:val="20"/>
                <w:szCs w:val="20"/>
                <w:lang w:eastAsia="en-US"/>
              </w:rPr>
              <w:t xml:space="preserve"> Общеобразовательного цикла (обществознания)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Доска классная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Мультимедийная установка </w:t>
            </w:r>
          </w:p>
          <w:p w:rsidR="008E500C" w:rsidRPr="008E500C" w:rsidRDefault="008E500C" w:rsidP="008E500C">
            <w:pPr>
              <w:spacing w:after="0" w:line="240" w:lineRule="auto"/>
              <w:ind w:left="0" w:firstLine="0"/>
              <w:jc w:val="left"/>
              <w:textAlignment w:val="baseline"/>
              <w:rPr>
                <w:color w:val="auto"/>
                <w:sz w:val="22"/>
              </w:rPr>
            </w:pPr>
          </w:p>
        </w:tc>
        <w:tc>
          <w:tcPr>
            <w:tcW w:w="0" w:type="auto"/>
            <w:tcBorders>
              <w:top w:val="nil"/>
              <w:left w:val="nil"/>
              <w:bottom w:val="single" w:sz="6" w:space="0" w:color="auto"/>
              <w:right w:val="double" w:sz="4" w:space="0" w:color="5B9BD5" w:themeColor="accent1"/>
            </w:tcBorders>
            <w:shd w:val="clear" w:color="auto" w:fill="BDD6EE" w:themeFill="accent1" w:themeFillTint="66"/>
          </w:tcPr>
          <w:p w:rsidR="008E500C" w:rsidRPr="008E500C" w:rsidRDefault="008E500C" w:rsidP="008E500C">
            <w:pPr>
              <w:spacing w:after="0" w:line="240" w:lineRule="auto"/>
              <w:ind w:left="0" w:firstLine="0"/>
              <w:jc w:val="left"/>
              <w:textAlignment w:val="baseline"/>
              <w:rPr>
                <w:color w:val="auto"/>
                <w:sz w:val="22"/>
              </w:rPr>
            </w:pPr>
            <w:r w:rsidRPr="008E500C">
              <w:rPr>
                <w:color w:val="auto"/>
                <w:sz w:val="20"/>
                <w:szCs w:val="20"/>
              </w:rPr>
              <w:t>198188 Санкт-Петербург улица Зайцева 28</w:t>
            </w:r>
          </w:p>
        </w:tc>
      </w:tr>
      <w:tr w:rsidR="008E500C" w:rsidRPr="008E500C" w:rsidTr="007649C9">
        <w:tc>
          <w:tcPr>
            <w:tcW w:w="710" w:type="dxa"/>
            <w:tcBorders>
              <w:top w:val="nil"/>
              <w:left w:val="double" w:sz="4" w:space="0" w:color="5B9BD5" w:themeColor="accent1"/>
              <w:bottom w:val="single" w:sz="6" w:space="0" w:color="auto"/>
              <w:right w:val="single" w:sz="6" w:space="0" w:color="auto"/>
            </w:tcBorders>
            <w:shd w:val="clear" w:color="auto" w:fill="BDD6EE" w:themeFill="accent1" w:themeFillTint="66"/>
            <w:vAlign w:val="center"/>
          </w:tcPr>
          <w:p w:rsidR="008E500C" w:rsidRPr="008E500C" w:rsidRDefault="008E500C" w:rsidP="008E500C">
            <w:pPr>
              <w:spacing w:after="0" w:line="240" w:lineRule="auto"/>
              <w:ind w:left="0" w:firstLine="0"/>
              <w:jc w:val="left"/>
              <w:rPr>
                <w:szCs w:val="24"/>
              </w:rPr>
            </w:pPr>
            <w:r w:rsidRPr="008E500C">
              <w:rPr>
                <w:szCs w:val="24"/>
              </w:rPr>
              <w:t>ОУД.15</w:t>
            </w:r>
          </w:p>
        </w:tc>
        <w:tc>
          <w:tcPr>
            <w:tcW w:w="2317" w:type="dxa"/>
            <w:tcBorders>
              <w:top w:val="nil"/>
              <w:left w:val="nil"/>
              <w:bottom w:val="single" w:sz="6" w:space="0" w:color="auto"/>
              <w:right w:val="single" w:sz="6" w:space="0" w:color="auto"/>
            </w:tcBorders>
            <w:shd w:val="clear" w:color="auto" w:fill="BDD6EE" w:themeFill="accent1" w:themeFillTint="66"/>
            <w:vAlign w:val="center"/>
          </w:tcPr>
          <w:p w:rsidR="008E500C" w:rsidRPr="00A54D86" w:rsidRDefault="008E500C" w:rsidP="008E500C">
            <w:pPr>
              <w:spacing w:after="0" w:line="240" w:lineRule="auto"/>
              <w:ind w:left="0" w:firstLine="0"/>
              <w:jc w:val="center"/>
              <w:rPr>
                <w:b/>
                <w:sz w:val="20"/>
                <w:szCs w:val="20"/>
              </w:rPr>
            </w:pPr>
            <w:r w:rsidRPr="00A54D86">
              <w:rPr>
                <w:b/>
                <w:sz w:val="20"/>
                <w:szCs w:val="20"/>
              </w:rPr>
              <w:t>Биология</w:t>
            </w:r>
          </w:p>
        </w:tc>
        <w:tc>
          <w:tcPr>
            <w:tcW w:w="3855" w:type="dxa"/>
            <w:tcBorders>
              <w:top w:val="nil"/>
              <w:left w:val="nil"/>
              <w:bottom w:val="single" w:sz="6" w:space="0" w:color="auto"/>
              <w:right w:val="single" w:sz="6" w:space="0" w:color="auto"/>
            </w:tcBorders>
            <w:shd w:val="clear" w:color="auto" w:fill="BDD6EE" w:themeFill="accent1" w:themeFillTint="66"/>
          </w:tcPr>
          <w:p w:rsidR="008E500C" w:rsidRPr="008E500C" w:rsidRDefault="008E500C" w:rsidP="008E500C">
            <w:pPr>
              <w:spacing w:after="0" w:line="240" w:lineRule="auto"/>
              <w:ind w:left="0" w:firstLine="0"/>
              <w:jc w:val="left"/>
              <w:rPr>
                <w:rFonts w:eastAsia="Calibri"/>
                <w:bCs/>
                <w:color w:val="auto"/>
                <w:sz w:val="20"/>
                <w:szCs w:val="20"/>
                <w:lang w:eastAsia="en-US"/>
              </w:rPr>
            </w:pPr>
            <w:r w:rsidRPr="008E500C">
              <w:rPr>
                <w:rFonts w:eastAsia="Calibri"/>
                <w:bCs/>
                <w:sz w:val="20"/>
                <w:szCs w:val="20"/>
                <w:lang w:eastAsia="en-US"/>
              </w:rPr>
              <w:t>Кабинет</w:t>
            </w:r>
            <w:r w:rsidRPr="008E500C">
              <w:rPr>
                <w:rFonts w:eastAsia="Calibri"/>
                <w:bCs/>
                <w:color w:val="auto"/>
                <w:sz w:val="20"/>
                <w:szCs w:val="20"/>
                <w:lang w:eastAsia="en-US"/>
              </w:rPr>
              <w:t xml:space="preserve"> Общеобразовательного цикла (Биологии)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пособия(плакаты, раздаточный материал)</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Виртуальная лаборатория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Мультимедийная установка </w:t>
            </w:r>
          </w:p>
          <w:p w:rsidR="008E500C" w:rsidRPr="008E500C" w:rsidRDefault="008E500C" w:rsidP="008E500C">
            <w:pPr>
              <w:spacing w:after="0" w:line="240" w:lineRule="auto"/>
              <w:ind w:left="0" w:firstLine="0"/>
              <w:jc w:val="left"/>
              <w:textAlignment w:val="baseline"/>
              <w:rPr>
                <w:color w:val="auto"/>
                <w:sz w:val="22"/>
              </w:rPr>
            </w:pPr>
          </w:p>
        </w:tc>
        <w:tc>
          <w:tcPr>
            <w:tcW w:w="0" w:type="auto"/>
            <w:tcBorders>
              <w:top w:val="nil"/>
              <w:left w:val="nil"/>
              <w:bottom w:val="single" w:sz="6" w:space="0" w:color="auto"/>
              <w:right w:val="double" w:sz="4" w:space="0" w:color="5B9BD5" w:themeColor="accent1"/>
            </w:tcBorders>
            <w:shd w:val="clear" w:color="auto" w:fill="BDD6EE" w:themeFill="accent1" w:themeFillTint="66"/>
          </w:tcPr>
          <w:p w:rsidR="008E500C" w:rsidRPr="008E500C" w:rsidRDefault="008E500C" w:rsidP="008E500C">
            <w:pPr>
              <w:spacing w:after="0" w:line="240" w:lineRule="auto"/>
              <w:ind w:left="0" w:firstLine="0"/>
              <w:jc w:val="left"/>
              <w:textAlignment w:val="baseline"/>
              <w:rPr>
                <w:color w:val="auto"/>
                <w:sz w:val="22"/>
              </w:rPr>
            </w:pPr>
            <w:r w:rsidRPr="008E500C">
              <w:rPr>
                <w:color w:val="auto"/>
                <w:sz w:val="20"/>
                <w:szCs w:val="20"/>
              </w:rPr>
              <w:t>198188 Санкт-Петербург улица Зайцева 28</w:t>
            </w:r>
          </w:p>
        </w:tc>
      </w:tr>
      <w:tr w:rsidR="008E500C" w:rsidRPr="008E500C" w:rsidTr="007649C9">
        <w:tc>
          <w:tcPr>
            <w:tcW w:w="710" w:type="dxa"/>
            <w:tcBorders>
              <w:top w:val="nil"/>
              <w:left w:val="double" w:sz="4" w:space="0" w:color="5B9BD5" w:themeColor="accent1"/>
              <w:bottom w:val="single" w:sz="6" w:space="0" w:color="auto"/>
              <w:right w:val="single" w:sz="6" w:space="0" w:color="auto"/>
            </w:tcBorders>
            <w:shd w:val="clear" w:color="auto" w:fill="BDD6EE" w:themeFill="accent1" w:themeFillTint="66"/>
            <w:vAlign w:val="center"/>
          </w:tcPr>
          <w:p w:rsidR="008E500C" w:rsidRPr="008E500C" w:rsidRDefault="008E500C" w:rsidP="008E500C">
            <w:pPr>
              <w:spacing w:after="0" w:line="240" w:lineRule="auto"/>
              <w:ind w:left="0" w:firstLine="0"/>
              <w:jc w:val="left"/>
              <w:rPr>
                <w:szCs w:val="24"/>
              </w:rPr>
            </w:pPr>
            <w:r w:rsidRPr="008E500C">
              <w:rPr>
                <w:szCs w:val="24"/>
              </w:rPr>
              <w:lastRenderedPageBreak/>
              <w:t>ОУД .16</w:t>
            </w:r>
          </w:p>
        </w:tc>
        <w:tc>
          <w:tcPr>
            <w:tcW w:w="2317" w:type="dxa"/>
            <w:tcBorders>
              <w:top w:val="nil"/>
              <w:left w:val="nil"/>
              <w:bottom w:val="single" w:sz="6" w:space="0" w:color="auto"/>
              <w:right w:val="single" w:sz="6" w:space="0" w:color="auto"/>
            </w:tcBorders>
            <w:shd w:val="clear" w:color="auto" w:fill="BDD6EE" w:themeFill="accent1" w:themeFillTint="66"/>
            <w:vAlign w:val="center"/>
          </w:tcPr>
          <w:p w:rsidR="008E500C" w:rsidRPr="00A54D86" w:rsidRDefault="008E500C" w:rsidP="008E500C">
            <w:pPr>
              <w:spacing w:after="0" w:line="240" w:lineRule="auto"/>
              <w:ind w:left="0" w:firstLine="0"/>
              <w:jc w:val="center"/>
              <w:rPr>
                <w:b/>
                <w:sz w:val="20"/>
                <w:szCs w:val="20"/>
              </w:rPr>
            </w:pPr>
            <w:r w:rsidRPr="00A54D86">
              <w:rPr>
                <w:b/>
                <w:sz w:val="20"/>
                <w:szCs w:val="20"/>
              </w:rPr>
              <w:t>География</w:t>
            </w:r>
          </w:p>
        </w:tc>
        <w:tc>
          <w:tcPr>
            <w:tcW w:w="3855" w:type="dxa"/>
            <w:tcBorders>
              <w:top w:val="nil"/>
              <w:left w:val="nil"/>
              <w:bottom w:val="single" w:sz="4" w:space="0" w:color="auto"/>
              <w:right w:val="single" w:sz="6" w:space="0" w:color="auto"/>
            </w:tcBorders>
            <w:shd w:val="clear" w:color="auto" w:fill="BDD6EE" w:themeFill="accent1" w:themeFillTint="66"/>
          </w:tcPr>
          <w:p w:rsidR="008E500C" w:rsidRPr="008E500C" w:rsidRDefault="008E500C" w:rsidP="008E500C">
            <w:pPr>
              <w:spacing w:after="0" w:line="240" w:lineRule="auto"/>
              <w:ind w:left="0" w:firstLine="0"/>
              <w:jc w:val="left"/>
              <w:rPr>
                <w:rFonts w:eastAsia="Calibri"/>
                <w:bCs/>
                <w:color w:val="auto"/>
                <w:sz w:val="20"/>
                <w:szCs w:val="20"/>
                <w:lang w:eastAsia="en-US"/>
              </w:rPr>
            </w:pPr>
            <w:r w:rsidRPr="008E500C">
              <w:rPr>
                <w:rFonts w:eastAsia="Calibri"/>
                <w:bCs/>
                <w:sz w:val="20"/>
                <w:szCs w:val="20"/>
                <w:lang w:eastAsia="en-US"/>
              </w:rPr>
              <w:t>Кабинет</w:t>
            </w:r>
            <w:r w:rsidRPr="008E500C">
              <w:rPr>
                <w:rFonts w:eastAsia="Calibri"/>
                <w:bCs/>
                <w:color w:val="auto"/>
                <w:sz w:val="20"/>
                <w:szCs w:val="20"/>
                <w:lang w:eastAsia="en-US"/>
              </w:rPr>
              <w:t xml:space="preserve"> Общеобразовательного цикла (географии)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 (карты географические, плакаты)</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Мультимедийная установка </w:t>
            </w:r>
          </w:p>
          <w:p w:rsidR="008E500C" w:rsidRPr="008E500C" w:rsidRDefault="008E500C" w:rsidP="008E500C">
            <w:pPr>
              <w:spacing w:after="0" w:line="240" w:lineRule="auto"/>
              <w:ind w:left="0" w:firstLine="0"/>
              <w:jc w:val="left"/>
              <w:rPr>
                <w:rFonts w:eastAsia="Calibri"/>
                <w:b/>
                <w:color w:val="auto"/>
                <w:sz w:val="20"/>
                <w:szCs w:val="20"/>
                <w:lang w:eastAsia="en-US"/>
              </w:rPr>
            </w:pPr>
          </w:p>
          <w:p w:rsidR="008E500C" w:rsidRPr="008E500C" w:rsidRDefault="008E500C" w:rsidP="008E500C">
            <w:pPr>
              <w:spacing w:after="0" w:line="240" w:lineRule="auto"/>
              <w:ind w:left="0" w:firstLine="0"/>
              <w:jc w:val="left"/>
              <w:textAlignment w:val="baseline"/>
              <w:rPr>
                <w:color w:val="auto"/>
                <w:sz w:val="22"/>
              </w:rPr>
            </w:pPr>
          </w:p>
        </w:tc>
        <w:tc>
          <w:tcPr>
            <w:tcW w:w="0" w:type="auto"/>
            <w:tcBorders>
              <w:top w:val="nil"/>
              <w:left w:val="nil"/>
              <w:bottom w:val="single" w:sz="6" w:space="0" w:color="auto"/>
              <w:right w:val="double" w:sz="4" w:space="0" w:color="5B9BD5" w:themeColor="accent1"/>
            </w:tcBorders>
            <w:shd w:val="clear" w:color="auto" w:fill="BDD6EE" w:themeFill="accent1" w:themeFillTint="66"/>
          </w:tcPr>
          <w:p w:rsidR="008E500C" w:rsidRPr="008E500C" w:rsidRDefault="008E500C" w:rsidP="008E500C">
            <w:pPr>
              <w:spacing w:after="0" w:line="240" w:lineRule="auto"/>
              <w:ind w:left="0" w:firstLine="0"/>
              <w:jc w:val="left"/>
              <w:textAlignment w:val="baseline"/>
              <w:rPr>
                <w:color w:val="auto"/>
                <w:sz w:val="22"/>
              </w:rPr>
            </w:pPr>
            <w:r w:rsidRPr="008E500C">
              <w:rPr>
                <w:color w:val="auto"/>
                <w:sz w:val="20"/>
                <w:szCs w:val="20"/>
              </w:rPr>
              <w:t>198188 Санкт-Петербург улица Зайцева 28</w:t>
            </w:r>
          </w:p>
        </w:tc>
      </w:tr>
      <w:tr w:rsidR="008E500C" w:rsidRPr="008E500C" w:rsidTr="007649C9">
        <w:tc>
          <w:tcPr>
            <w:tcW w:w="710" w:type="dxa"/>
            <w:tcBorders>
              <w:top w:val="nil"/>
              <w:left w:val="double" w:sz="4" w:space="0" w:color="5B9BD5" w:themeColor="accent1"/>
              <w:bottom w:val="double" w:sz="4" w:space="0" w:color="5B9BD5" w:themeColor="accent1"/>
              <w:right w:val="single" w:sz="6" w:space="0" w:color="auto"/>
            </w:tcBorders>
            <w:shd w:val="clear" w:color="auto" w:fill="BDD6EE" w:themeFill="accent1" w:themeFillTint="66"/>
            <w:vAlign w:val="center"/>
          </w:tcPr>
          <w:p w:rsidR="008E500C" w:rsidRPr="008E500C" w:rsidRDefault="008E500C" w:rsidP="008E500C">
            <w:pPr>
              <w:spacing w:after="0" w:line="240" w:lineRule="auto"/>
              <w:ind w:left="0" w:firstLine="0"/>
              <w:jc w:val="left"/>
              <w:rPr>
                <w:szCs w:val="24"/>
              </w:rPr>
            </w:pPr>
            <w:r w:rsidRPr="008E500C">
              <w:rPr>
                <w:szCs w:val="24"/>
              </w:rPr>
              <w:t>ОУД .17</w:t>
            </w:r>
          </w:p>
        </w:tc>
        <w:tc>
          <w:tcPr>
            <w:tcW w:w="2317" w:type="dxa"/>
            <w:tcBorders>
              <w:top w:val="nil"/>
              <w:left w:val="nil"/>
              <w:bottom w:val="double" w:sz="4" w:space="0" w:color="5B9BD5" w:themeColor="accent1"/>
              <w:right w:val="single" w:sz="4" w:space="0" w:color="auto"/>
            </w:tcBorders>
            <w:shd w:val="clear" w:color="auto" w:fill="BDD6EE" w:themeFill="accent1" w:themeFillTint="66"/>
            <w:vAlign w:val="center"/>
          </w:tcPr>
          <w:p w:rsidR="008E500C" w:rsidRPr="00A54D86" w:rsidRDefault="008E500C" w:rsidP="008E500C">
            <w:pPr>
              <w:spacing w:after="0" w:line="240" w:lineRule="auto"/>
              <w:ind w:left="0" w:firstLine="0"/>
              <w:jc w:val="center"/>
              <w:rPr>
                <w:b/>
                <w:sz w:val="20"/>
                <w:szCs w:val="20"/>
              </w:rPr>
            </w:pPr>
            <w:r w:rsidRPr="00A54D86">
              <w:rPr>
                <w:b/>
                <w:sz w:val="20"/>
                <w:szCs w:val="20"/>
              </w:rPr>
              <w:t>Экология</w:t>
            </w:r>
          </w:p>
        </w:tc>
        <w:tc>
          <w:tcPr>
            <w:tcW w:w="3855" w:type="dxa"/>
            <w:tcBorders>
              <w:top w:val="single" w:sz="4" w:space="0" w:color="auto"/>
              <w:left w:val="single" w:sz="4" w:space="0" w:color="auto"/>
              <w:bottom w:val="double" w:sz="4" w:space="0" w:color="5B9BD5" w:themeColor="accent1"/>
              <w:right w:val="single" w:sz="4" w:space="0" w:color="auto"/>
            </w:tcBorders>
            <w:shd w:val="clear" w:color="auto" w:fill="BDD6EE" w:themeFill="accent1" w:themeFillTint="66"/>
          </w:tcPr>
          <w:p w:rsidR="008E500C" w:rsidRPr="008E500C" w:rsidRDefault="008E500C" w:rsidP="008E500C">
            <w:pPr>
              <w:spacing w:after="0" w:line="240" w:lineRule="auto"/>
              <w:ind w:left="0" w:firstLine="0"/>
              <w:jc w:val="left"/>
              <w:rPr>
                <w:rFonts w:eastAsia="Calibri"/>
                <w:bCs/>
                <w:color w:val="auto"/>
                <w:sz w:val="20"/>
                <w:szCs w:val="20"/>
                <w:lang w:eastAsia="en-US"/>
              </w:rPr>
            </w:pPr>
            <w:r w:rsidRPr="008E500C">
              <w:rPr>
                <w:rFonts w:eastAsia="Calibri"/>
                <w:bCs/>
                <w:sz w:val="20"/>
                <w:szCs w:val="20"/>
                <w:lang w:eastAsia="en-US"/>
              </w:rPr>
              <w:t>Кабинет</w:t>
            </w:r>
            <w:r w:rsidRPr="008E500C">
              <w:rPr>
                <w:rFonts w:eastAsia="Calibri"/>
                <w:bCs/>
                <w:color w:val="auto"/>
                <w:sz w:val="20"/>
                <w:szCs w:val="20"/>
                <w:lang w:eastAsia="en-US"/>
              </w:rPr>
              <w:t xml:space="preserve"> Общеобразовательного цикла</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Мультимедийная установка </w:t>
            </w:r>
          </w:p>
          <w:p w:rsidR="008E500C" w:rsidRPr="008E500C" w:rsidRDefault="008E500C" w:rsidP="008E500C">
            <w:pPr>
              <w:spacing w:after="0" w:line="240" w:lineRule="auto"/>
              <w:ind w:left="0" w:firstLine="0"/>
              <w:jc w:val="left"/>
              <w:textAlignment w:val="baseline"/>
              <w:rPr>
                <w:color w:val="auto"/>
                <w:sz w:val="22"/>
              </w:rPr>
            </w:pPr>
          </w:p>
        </w:tc>
        <w:tc>
          <w:tcPr>
            <w:tcW w:w="0" w:type="auto"/>
            <w:tcBorders>
              <w:top w:val="nil"/>
              <w:left w:val="single" w:sz="4" w:space="0" w:color="auto"/>
              <w:bottom w:val="double" w:sz="4" w:space="0" w:color="5B9BD5" w:themeColor="accent1"/>
              <w:right w:val="double" w:sz="4" w:space="0" w:color="5B9BD5" w:themeColor="accent1"/>
            </w:tcBorders>
            <w:shd w:val="clear" w:color="auto" w:fill="BDD6EE" w:themeFill="accent1" w:themeFillTint="66"/>
          </w:tcPr>
          <w:p w:rsidR="008E500C" w:rsidRPr="008E500C" w:rsidRDefault="008E500C" w:rsidP="008E500C">
            <w:pPr>
              <w:spacing w:after="0" w:line="240" w:lineRule="auto"/>
              <w:ind w:left="0" w:firstLine="0"/>
              <w:jc w:val="left"/>
              <w:textAlignment w:val="baseline"/>
              <w:rPr>
                <w:color w:val="auto"/>
                <w:sz w:val="22"/>
              </w:rPr>
            </w:pPr>
            <w:r w:rsidRPr="008E500C">
              <w:rPr>
                <w:color w:val="auto"/>
                <w:sz w:val="20"/>
                <w:szCs w:val="20"/>
              </w:rPr>
              <w:t>198188 Санкт-Петербург улица Зайцева 28</w:t>
            </w:r>
          </w:p>
        </w:tc>
      </w:tr>
      <w:tr w:rsidR="008E500C" w:rsidRPr="008E500C" w:rsidTr="007649C9">
        <w:trPr>
          <w:trHeight w:val="3780"/>
        </w:trPr>
        <w:tc>
          <w:tcPr>
            <w:tcW w:w="710" w:type="dxa"/>
            <w:tcBorders>
              <w:top w:val="double" w:sz="4" w:space="0" w:color="5B9BD5" w:themeColor="accent1"/>
              <w:left w:val="double" w:sz="4" w:space="0" w:color="5B9BD5" w:themeColor="accent1"/>
              <w:bottom w:val="single" w:sz="6" w:space="0" w:color="auto"/>
              <w:right w:val="single" w:sz="6" w:space="0" w:color="auto"/>
            </w:tcBorders>
            <w:shd w:val="clear" w:color="auto" w:fill="F7CAAC" w:themeFill="accent2" w:themeFillTint="66"/>
            <w:vAlign w:val="center"/>
            <w:hideMark/>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ОГСЭ.01</w:t>
            </w:r>
          </w:p>
        </w:tc>
        <w:tc>
          <w:tcPr>
            <w:tcW w:w="2317" w:type="dxa"/>
            <w:tcBorders>
              <w:top w:val="double" w:sz="4" w:space="0" w:color="5B9BD5" w:themeColor="accent1"/>
              <w:left w:val="nil"/>
              <w:bottom w:val="single" w:sz="6" w:space="0" w:color="auto"/>
              <w:right w:val="single" w:sz="6" w:space="0" w:color="auto"/>
            </w:tcBorders>
            <w:shd w:val="clear" w:color="auto" w:fill="F7CAAC" w:themeFill="accent2" w:themeFillTint="66"/>
            <w:vAlign w:val="center"/>
            <w:hideMark/>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Основы философии</w:t>
            </w:r>
          </w:p>
        </w:tc>
        <w:tc>
          <w:tcPr>
            <w:tcW w:w="3855" w:type="dxa"/>
            <w:tcBorders>
              <w:top w:val="double" w:sz="4" w:space="0" w:color="5B9BD5" w:themeColor="accent1"/>
              <w:left w:val="nil"/>
              <w:bottom w:val="single" w:sz="6" w:space="0" w:color="auto"/>
              <w:right w:val="single" w:sz="6" w:space="0" w:color="auto"/>
            </w:tcBorders>
            <w:shd w:val="clear" w:color="auto" w:fill="F7CAAC" w:themeFill="accent2" w:themeFillTint="66"/>
            <w:hideMark/>
          </w:tcPr>
          <w:p w:rsidR="008E500C" w:rsidRPr="008E500C" w:rsidRDefault="008E500C" w:rsidP="008E500C">
            <w:pPr>
              <w:spacing w:after="0" w:line="276" w:lineRule="auto"/>
              <w:ind w:left="0" w:firstLine="0"/>
              <w:jc w:val="left"/>
              <w:rPr>
                <w:b/>
                <w:color w:val="auto"/>
                <w:sz w:val="20"/>
                <w:szCs w:val="20"/>
              </w:rPr>
            </w:pPr>
            <w:r w:rsidRPr="008E500C">
              <w:rPr>
                <w:color w:val="auto"/>
                <w:sz w:val="20"/>
                <w:szCs w:val="20"/>
              </w:rPr>
              <w:t> Кабинет Истории и основ философии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Стенд информационный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Плакаты демонстрационные по философии (Основные философские школы; История развития философии);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Портреты великих философов</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Словари, справочники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Мультимедийная установка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Лицензионное программное обеспечение: СПС ГАРАНТ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ЭБС «Лань», «Гоэтар-медиа»</w:t>
            </w:r>
          </w:p>
          <w:p w:rsidR="008E500C" w:rsidRPr="008E500C" w:rsidRDefault="008E500C" w:rsidP="008E500C">
            <w:pPr>
              <w:spacing w:after="0" w:line="240" w:lineRule="auto"/>
              <w:ind w:left="0" w:firstLine="0"/>
              <w:jc w:val="left"/>
              <w:textAlignment w:val="baseline"/>
              <w:rPr>
                <w:color w:val="auto"/>
                <w:sz w:val="20"/>
                <w:szCs w:val="20"/>
              </w:rPr>
            </w:pPr>
          </w:p>
        </w:tc>
        <w:tc>
          <w:tcPr>
            <w:tcW w:w="0" w:type="auto"/>
            <w:tcBorders>
              <w:top w:val="double" w:sz="4" w:space="0" w:color="5B9BD5" w:themeColor="accent1"/>
              <w:left w:val="nil"/>
              <w:bottom w:val="single" w:sz="6" w:space="0" w:color="auto"/>
              <w:right w:val="double" w:sz="4" w:space="0" w:color="5B9BD5" w:themeColor="accent1"/>
            </w:tcBorders>
            <w:shd w:val="clear" w:color="auto" w:fill="F7CAAC" w:themeFill="accent2" w:themeFillTint="66"/>
            <w:hideMark/>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 198188 Санкт-Петербург улица Зайцева 28</w:t>
            </w:r>
          </w:p>
        </w:tc>
      </w:tr>
      <w:tr w:rsidR="008E500C" w:rsidRPr="008E500C" w:rsidTr="007649C9">
        <w:tc>
          <w:tcPr>
            <w:tcW w:w="710" w:type="dxa"/>
            <w:tcBorders>
              <w:top w:val="nil"/>
              <w:left w:val="double" w:sz="4" w:space="0" w:color="5B9BD5" w:themeColor="accent1"/>
              <w:bottom w:val="single" w:sz="6" w:space="0" w:color="auto"/>
              <w:right w:val="single" w:sz="6" w:space="0" w:color="auto"/>
            </w:tcBorders>
            <w:shd w:val="clear" w:color="auto" w:fill="F7CAAC" w:themeFill="accent2" w:themeFillTint="66"/>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ОГСЭ.02</w:t>
            </w:r>
          </w:p>
        </w:tc>
        <w:tc>
          <w:tcPr>
            <w:tcW w:w="2317" w:type="dxa"/>
            <w:tcBorders>
              <w:top w:val="nil"/>
              <w:left w:val="nil"/>
              <w:bottom w:val="single" w:sz="6" w:space="0" w:color="auto"/>
              <w:right w:val="single" w:sz="6" w:space="0" w:color="auto"/>
            </w:tcBorders>
            <w:shd w:val="clear" w:color="auto" w:fill="F7CAAC" w:themeFill="accent2" w:themeFillTint="66"/>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История</w:t>
            </w:r>
          </w:p>
        </w:tc>
        <w:tc>
          <w:tcPr>
            <w:tcW w:w="3855" w:type="dxa"/>
            <w:tcBorders>
              <w:top w:val="nil"/>
              <w:left w:val="nil"/>
              <w:bottom w:val="single" w:sz="6" w:space="0" w:color="auto"/>
              <w:right w:val="single" w:sz="6" w:space="0" w:color="auto"/>
            </w:tcBorders>
            <w:shd w:val="clear" w:color="auto" w:fill="F7CAAC" w:themeFill="accent2" w:themeFillTint="66"/>
          </w:tcPr>
          <w:p w:rsidR="008E500C" w:rsidRPr="008E500C" w:rsidRDefault="008E500C" w:rsidP="008E500C">
            <w:pPr>
              <w:spacing w:after="0" w:line="276" w:lineRule="auto"/>
              <w:ind w:left="0" w:firstLine="0"/>
              <w:jc w:val="left"/>
              <w:rPr>
                <w:b/>
                <w:color w:val="auto"/>
                <w:sz w:val="20"/>
                <w:szCs w:val="20"/>
              </w:rPr>
            </w:pPr>
            <w:r w:rsidRPr="008E500C">
              <w:rPr>
                <w:color w:val="auto"/>
                <w:sz w:val="20"/>
                <w:szCs w:val="20"/>
              </w:rPr>
              <w:t> Кабинет Истории и основ философии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Стенд информационный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Плакаты демонстрационные по философии (Основные философские школы; История развития философии);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Портреты великих философов</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Словари, справочники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Мультимедийная установка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Лицензионное программное обеспечение: СПС ГАРАНТ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ЭБС «Лань», «Гоэтар-медиа»</w:t>
            </w:r>
          </w:p>
          <w:p w:rsidR="008E500C" w:rsidRPr="008E500C" w:rsidRDefault="008E500C" w:rsidP="008E500C">
            <w:pPr>
              <w:spacing w:after="0" w:line="240" w:lineRule="auto"/>
              <w:ind w:left="0" w:firstLine="0"/>
              <w:jc w:val="left"/>
              <w:textAlignment w:val="baseline"/>
              <w:rPr>
                <w:color w:val="auto"/>
                <w:sz w:val="20"/>
                <w:szCs w:val="20"/>
              </w:rPr>
            </w:pPr>
          </w:p>
        </w:tc>
        <w:tc>
          <w:tcPr>
            <w:tcW w:w="0" w:type="auto"/>
            <w:tcBorders>
              <w:top w:val="nil"/>
              <w:left w:val="nil"/>
              <w:bottom w:val="single" w:sz="6" w:space="0" w:color="auto"/>
              <w:right w:val="double" w:sz="4" w:space="0" w:color="5B9BD5" w:themeColor="accent1"/>
            </w:tcBorders>
            <w:shd w:val="clear" w:color="auto" w:fill="F7CAAC" w:themeFill="accent2" w:themeFillTint="66"/>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 198188 Санкт-Петербург улица Зайцева 28</w:t>
            </w:r>
          </w:p>
        </w:tc>
      </w:tr>
      <w:tr w:rsidR="008E500C" w:rsidRPr="008E500C" w:rsidTr="007649C9">
        <w:tc>
          <w:tcPr>
            <w:tcW w:w="710" w:type="dxa"/>
            <w:tcBorders>
              <w:top w:val="nil"/>
              <w:left w:val="double" w:sz="4" w:space="0" w:color="5B9BD5" w:themeColor="accent1"/>
              <w:bottom w:val="single" w:sz="6" w:space="0" w:color="auto"/>
              <w:right w:val="single" w:sz="6" w:space="0" w:color="auto"/>
            </w:tcBorders>
            <w:shd w:val="clear" w:color="auto" w:fill="F7CAAC" w:themeFill="accent2" w:themeFillTint="66"/>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ОГСЭ.03</w:t>
            </w:r>
          </w:p>
        </w:tc>
        <w:tc>
          <w:tcPr>
            <w:tcW w:w="2317" w:type="dxa"/>
            <w:tcBorders>
              <w:top w:val="nil"/>
              <w:left w:val="nil"/>
              <w:bottom w:val="single" w:sz="6" w:space="0" w:color="auto"/>
              <w:right w:val="single" w:sz="6" w:space="0" w:color="auto"/>
            </w:tcBorders>
            <w:shd w:val="clear" w:color="auto" w:fill="F7CAAC" w:themeFill="accent2" w:themeFillTint="66"/>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Иностранный язык</w:t>
            </w:r>
          </w:p>
        </w:tc>
        <w:tc>
          <w:tcPr>
            <w:tcW w:w="3855" w:type="dxa"/>
            <w:tcBorders>
              <w:top w:val="nil"/>
              <w:left w:val="nil"/>
              <w:bottom w:val="single" w:sz="6" w:space="0" w:color="auto"/>
              <w:right w:val="single" w:sz="6" w:space="0" w:color="auto"/>
            </w:tcBorders>
            <w:shd w:val="clear" w:color="auto" w:fill="F7CAAC" w:themeFill="accent2" w:themeFillTint="66"/>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Кабинет Иностранного языка</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 (Английская грамматика; Медицина и английский язык)</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Плакаты демонстрационные по иностранному языку</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lastRenderedPageBreak/>
              <w:t>Рабочие тетради по английскому языку</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Лицензионное программное обеспечение: СПС ГАРАНТ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ЭБС «Лань», «Гоэтар-медиа</w:t>
            </w:r>
          </w:p>
        </w:tc>
        <w:tc>
          <w:tcPr>
            <w:tcW w:w="0" w:type="auto"/>
            <w:tcBorders>
              <w:top w:val="nil"/>
              <w:left w:val="nil"/>
              <w:bottom w:val="single" w:sz="6" w:space="0" w:color="auto"/>
              <w:right w:val="double" w:sz="4" w:space="0" w:color="5B9BD5" w:themeColor="accent1"/>
            </w:tcBorders>
            <w:shd w:val="clear" w:color="auto" w:fill="F7CAAC" w:themeFill="accent2" w:themeFillTint="66"/>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lastRenderedPageBreak/>
              <w:t>198188 Санкт-Петербург улица Зайцева 28</w:t>
            </w:r>
          </w:p>
        </w:tc>
      </w:tr>
      <w:tr w:rsidR="008E500C" w:rsidRPr="008E500C" w:rsidTr="007649C9">
        <w:tc>
          <w:tcPr>
            <w:tcW w:w="710" w:type="dxa"/>
            <w:tcBorders>
              <w:top w:val="nil"/>
              <w:left w:val="double" w:sz="4" w:space="0" w:color="5B9BD5" w:themeColor="accent1"/>
              <w:bottom w:val="single" w:sz="6" w:space="0" w:color="auto"/>
              <w:right w:val="single" w:sz="6" w:space="0" w:color="auto"/>
            </w:tcBorders>
            <w:shd w:val="clear" w:color="auto" w:fill="F7CAAC" w:themeFill="accent2" w:themeFillTint="66"/>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ОГСЭ.04</w:t>
            </w:r>
          </w:p>
        </w:tc>
        <w:tc>
          <w:tcPr>
            <w:tcW w:w="2317" w:type="dxa"/>
            <w:tcBorders>
              <w:top w:val="nil"/>
              <w:left w:val="nil"/>
              <w:bottom w:val="single" w:sz="6" w:space="0" w:color="auto"/>
              <w:right w:val="single" w:sz="6" w:space="0" w:color="auto"/>
            </w:tcBorders>
            <w:shd w:val="clear" w:color="auto" w:fill="F7CAAC" w:themeFill="accent2" w:themeFillTint="66"/>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Физическая культура</w:t>
            </w:r>
          </w:p>
        </w:tc>
        <w:tc>
          <w:tcPr>
            <w:tcW w:w="3855" w:type="dxa"/>
            <w:tcBorders>
              <w:top w:val="nil"/>
              <w:left w:val="nil"/>
              <w:bottom w:val="single" w:sz="4" w:space="0" w:color="auto"/>
              <w:right w:val="single" w:sz="6" w:space="0" w:color="auto"/>
            </w:tcBorders>
            <w:shd w:val="clear" w:color="auto" w:fill="F7CAAC" w:themeFill="accent2" w:themeFillTint="66"/>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Спортивный зал</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Спортивная площадка, оснащенная для игр в закрытых помещениях (баскетбол, волейбол, теннис и пр.)</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Спортивный инвентарь по видам спорта:</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 xml:space="preserve"> Легкая атлетика; </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 xml:space="preserve">Тяжелая атлетика; </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 xml:space="preserve">Гимнастика спортивная; </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Гимнастика художественная; Настольный теннис;</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 xml:space="preserve"> Волейбол; </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Баскетбол;</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Тренажеры,</w:t>
            </w:r>
            <w:r w:rsidRPr="008E500C">
              <w:rPr>
                <w:color w:val="auto"/>
                <w:sz w:val="20"/>
                <w:szCs w:val="20"/>
                <w:u w:val="single"/>
              </w:rPr>
              <w:t xml:space="preserve"> </w:t>
            </w:r>
            <w:r w:rsidRPr="008E500C">
              <w:rPr>
                <w:color w:val="auto"/>
                <w:sz w:val="20"/>
                <w:szCs w:val="20"/>
              </w:rPr>
              <w:t xml:space="preserve">в т.ч стрелковый оптико-электронный </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Инвентарь для спортивных игр</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 xml:space="preserve"> </w:t>
            </w:r>
          </w:p>
        </w:tc>
        <w:tc>
          <w:tcPr>
            <w:tcW w:w="0" w:type="auto"/>
            <w:tcBorders>
              <w:top w:val="nil"/>
              <w:left w:val="nil"/>
              <w:bottom w:val="single" w:sz="6" w:space="0" w:color="auto"/>
              <w:right w:val="double" w:sz="4" w:space="0" w:color="5B9BD5" w:themeColor="accent1"/>
            </w:tcBorders>
            <w:shd w:val="clear" w:color="auto" w:fill="F7CAAC" w:themeFill="accent2" w:themeFillTint="66"/>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nil"/>
              <w:left w:val="double" w:sz="4" w:space="0" w:color="5B9BD5" w:themeColor="accent1"/>
              <w:bottom w:val="double" w:sz="4" w:space="0" w:color="5B9BD5" w:themeColor="accent1"/>
              <w:right w:val="single" w:sz="6" w:space="0" w:color="auto"/>
            </w:tcBorders>
            <w:shd w:val="clear" w:color="auto" w:fill="F7CAAC" w:themeFill="accent2" w:themeFillTint="66"/>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ОГСЭ.05</w:t>
            </w:r>
          </w:p>
        </w:tc>
        <w:tc>
          <w:tcPr>
            <w:tcW w:w="2317" w:type="dxa"/>
            <w:tcBorders>
              <w:top w:val="nil"/>
              <w:left w:val="nil"/>
              <w:bottom w:val="double" w:sz="4" w:space="0" w:color="5B9BD5" w:themeColor="accent1"/>
              <w:right w:val="single" w:sz="4" w:space="0" w:color="auto"/>
            </w:tcBorders>
            <w:shd w:val="clear" w:color="auto" w:fill="F7CAAC" w:themeFill="accent2" w:themeFillTint="66"/>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Русский язык и культура речи</w:t>
            </w:r>
          </w:p>
        </w:tc>
        <w:tc>
          <w:tcPr>
            <w:tcW w:w="3855" w:type="dxa"/>
            <w:tcBorders>
              <w:top w:val="single" w:sz="4" w:space="0" w:color="auto"/>
              <w:left w:val="single" w:sz="4" w:space="0" w:color="auto"/>
              <w:bottom w:val="double" w:sz="4" w:space="0" w:color="5B9BD5" w:themeColor="accent1"/>
              <w:right w:val="single" w:sz="4" w:space="0" w:color="auto"/>
            </w:tcBorders>
            <w:shd w:val="clear" w:color="auto" w:fill="F7CAAC" w:themeFill="accent2" w:themeFillTint="66"/>
          </w:tcPr>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color w:val="auto"/>
                <w:sz w:val="20"/>
                <w:szCs w:val="20"/>
              </w:rPr>
              <w:t>Кабинет</w:t>
            </w:r>
            <w:r w:rsidRPr="008E500C">
              <w:rPr>
                <w:rFonts w:eastAsia="Calibri"/>
                <w:sz w:val="20"/>
                <w:szCs w:val="20"/>
                <w:lang w:eastAsia="en-US"/>
              </w:rPr>
              <w:t xml:space="preserve"> Русского языка и культуры речи</w:t>
            </w:r>
            <w:r w:rsidRPr="008E500C">
              <w:rPr>
                <w:rFonts w:eastAsia="Calibri"/>
                <w:color w:val="auto"/>
                <w:sz w:val="20"/>
                <w:szCs w:val="20"/>
                <w:lang w:eastAsia="en-US"/>
              </w:rPr>
              <w:t xml:space="preserve">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Мультимедийная установка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Лицензионное программное обеспечение: СПС ГАРАНТ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ЭБС «Лань», «Гоэтар-медиа</w:t>
            </w:r>
          </w:p>
          <w:p w:rsidR="008E500C" w:rsidRPr="008E500C" w:rsidRDefault="008E500C" w:rsidP="008E500C">
            <w:pPr>
              <w:suppressAutoHyphens/>
              <w:spacing w:after="0" w:line="240" w:lineRule="auto"/>
              <w:ind w:left="0" w:firstLine="0"/>
              <w:jc w:val="left"/>
              <w:rPr>
                <w:color w:val="auto"/>
                <w:sz w:val="20"/>
                <w:szCs w:val="20"/>
              </w:rPr>
            </w:pPr>
          </w:p>
        </w:tc>
        <w:tc>
          <w:tcPr>
            <w:tcW w:w="0" w:type="auto"/>
            <w:tcBorders>
              <w:top w:val="nil"/>
              <w:left w:val="nil"/>
              <w:bottom w:val="double" w:sz="4" w:space="0" w:color="5B9BD5" w:themeColor="accent1"/>
              <w:right w:val="double" w:sz="4" w:space="0" w:color="5B9BD5" w:themeColor="accent1"/>
            </w:tcBorders>
            <w:shd w:val="clear" w:color="auto" w:fill="F7CAAC" w:themeFill="accent2" w:themeFillTint="66"/>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double" w:sz="4" w:space="0" w:color="5B9BD5" w:themeColor="accent1"/>
              <w:left w:val="double" w:sz="4" w:space="0" w:color="5B9BD5" w:themeColor="accent1"/>
              <w:bottom w:val="single" w:sz="4" w:space="0" w:color="auto"/>
              <w:right w:val="single" w:sz="4" w:space="0" w:color="auto"/>
            </w:tcBorders>
            <w:shd w:val="clear" w:color="auto" w:fill="E2EFD9" w:themeFill="accent6" w:themeFillTint="33"/>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ЕН.01</w:t>
            </w:r>
          </w:p>
        </w:tc>
        <w:tc>
          <w:tcPr>
            <w:tcW w:w="2317" w:type="dxa"/>
            <w:tcBorders>
              <w:top w:val="double" w:sz="4" w:space="0" w:color="5B9BD5" w:themeColor="accent1"/>
              <w:left w:val="single" w:sz="4" w:space="0" w:color="auto"/>
              <w:bottom w:val="single" w:sz="4" w:space="0" w:color="auto"/>
              <w:right w:val="single" w:sz="4" w:space="0" w:color="auto"/>
            </w:tcBorders>
            <w:shd w:val="clear" w:color="auto" w:fill="E2EFD9" w:themeFill="accent6" w:themeFillTint="33"/>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Математика</w:t>
            </w:r>
          </w:p>
        </w:tc>
        <w:tc>
          <w:tcPr>
            <w:tcW w:w="3855" w:type="dxa"/>
            <w:tcBorders>
              <w:top w:val="double" w:sz="4" w:space="0" w:color="5B9BD5" w:themeColor="accent1"/>
              <w:left w:val="single" w:sz="4" w:space="0" w:color="auto"/>
              <w:bottom w:val="single" w:sz="4" w:space="0" w:color="auto"/>
              <w:right w:val="single" w:sz="4" w:space="0" w:color="auto"/>
            </w:tcBorders>
            <w:shd w:val="clear" w:color="auto" w:fill="E2EFD9" w:themeFill="accent6" w:themeFillTint="33"/>
          </w:tcPr>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color w:val="auto"/>
                <w:sz w:val="20"/>
                <w:szCs w:val="20"/>
              </w:rPr>
              <w:t>Кабинет</w:t>
            </w:r>
            <w:r w:rsidRPr="008E500C">
              <w:rPr>
                <w:rFonts w:eastAsia="Calibri"/>
                <w:color w:val="auto"/>
                <w:sz w:val="20"/>
                <w:szCs w:val="20"/>
                <w:lang w:eastAsia="en-US"/>
              </w:rPr>
              <w:t xml:space="preserve"> Математики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color w:val="auto"/>
                <w:sz w:val="20"/>
                <w:szCs w:val="20"/>
              </w:rPr>
            </w:pPr>
            <w:r w:rsidRPr="008E500C">
              <w:rPr>
                <w:rFonts w:eastAsia="Calibri"/>
                <w:color w:val="auto"/>
                <w:sz w:val="20"/>
                <w:szCs w:val="20"/>
                <w:lang w:eastAsia="en-US"/>
              </w:rPr>
              <w:t xml:space="preserve">Мультимедийная установка или </w:t>
            </w:r>
          </w:p>
        </w:tc>
        <w:tc>
          <w:tcPr>
            <w:tcW w:w="0" w:type="auto"/>
            <w:tcBorders>
              <w:top w:val="double" w:sz="4" w:space="0" w:color="5B9BD5" w:themeColor="accent1"/>
              <w:left w:val="single" w:sz="4" w:space="0" w:color="auto"/>
              <w:bottom w:val="single" w:sz="4" w:space="0" w:color="auto"/>
              <w:right w:val="double" w:sz="4" w:space="0" w:color="5B9BD5" w:themeColor="accent1"/>
            </w:tcBorders>
            <w:shd w:val="clear" w:color="auto" w:fill="E2EFD9" w:themeFill="accent6" w:themeFillTint="33"/>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E2EFD9" w:themeFill="accent6" w:themeFillTint="33"/>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ЕН.02</w:t>
            </w:r>
          </w:p>
        </w:tc>
        <w:tc>
          <w:tcPr>
            <w:tcW w:w="23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Информационные технологии в профессиональной деятельности</w:t>
            </w:r>
          </w:p>
        </w:tc>
        <w:tc>
          <w:tcPr>
            <w:tcW w:w="385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Кабинет Информационных технологий в профессиональной деятельности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Мультимедийная установка или иное оборудование аудиовизуализации</w:t>
            </w: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r w:rsidRPr="008E500C">
              <w:rPr>
                <w:rFonts w:eastAsia="Calibri"/>
                <w:color w:val="auto"/>
                <w:sz w:val="20"/>
                <w:szCs w:val="20"/>
                <w:lang w:eastAsia="en-US"/>
              </w:rPr>
              <w:t>Машины офисные и оборудование (принтер, сканер, МФУ</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Лицензионное программное обеспечение: «Электронная история болезни; запись к врачу») СПС ГАРАНТ</w:t>
            </w:r>
          </w:p>
          <w:p w:rsidR="008E500C" w:rsidRPr="008E500C" w:rsidRDefault="008E500C" w:rsidP="008E500C">
            <w:pPr>
              <w:suppressAutoHyphens/>
              <w:spacing w:after="0" w:line="240" w:lineRule="auto"/>
              <w:ind w:left="0" w:firstLine="0"/>
              <w:jc w:val="left"/>
              <w:rPr>
                <w:color w:val="auto"/>
                <w:sz w:val="20"/>
                <w:szCs w:val="20"/>
              </w:rPr>
            </w:pPr>
            <w:r w:rsidRPr="008E500C">
              <w:rPr>
                <w:rFonts w:eastAsia="Calibri"/>
                <w:color w:val="auto"/>
                <w:sz w:val="20"/>
                <w:szCs w:val="20"/>
                <w:lang w:eastAsia="en-US"/>
              </w:rPr>
              <w:lastRenderedPageBreak/>
              <w:t>ЭБС «Лань», «Гоэтар-медиа</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E2EFD9" w:themeFill="accent6" w:themeFillTint="33"/>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lastRenderedPageBreak/>
              <w:t>198188 Санкт-Петербург улица Зайцева 28</w:t>
            </w:r>
          </w:p>
        </w:tc>
      </w:tr>
      <w:tr w:rsidR="008E500C" w:rsidRPr="008E500C" w:rsidTr="007649C9">
        <w:tc>
          <w:tcPr>
            <w:tcW w:w="710" w:type="dxa"/>
            <w:tcBorders>
              <w:top w:val="double" w:sz="4" w:space="0" w:color="5B9BD5" w:themeColor="accent1"/>
              <w:left w:val="double" w:sz="4" w:space="0" w:color="5B9BD5" w:themeColor="accent1"/>
              <w:bottom w:val="single" w:sz="4" w:space="0" w:color="auto"/>
              <w:right w:val="single" w:sz="4" w:space="0" w:color="auto"/>
            </w:tcBorders>
            <w:shd w:val="clear" w:color="auto" w:fill="CCD5FC"/>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ОП.01</w:t>
            </w:r>
          </w:p>
        </w:tc>
        <w:tc>
          <w:tcPr>
            <w:tcW w:w="2317" w:type="dxa"/>
            <w:tcBorders>
              <w:top w:val="double" w:sz="4" w:space="0" w:color="5B9BD5" w:themeColor="accent1"/>
              <w:left w:val="single" w:sz="4" w:space="0" w:color="auto"/>
              <w:bottom w:val="single" w:sz="4" w:space="0" w:color="auto"/>
              <w:right w:val="single" w:sz="4" w:space="0" w:color="auto"/>
            </w:tcBorders>
            <w:shd w:val="clear" w:color="auto" w:fill="CCD5FC"/>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Основы латинского языка с мед. терминологией</w:t>
            </w:r>
          </w:p>
        </w:tc>
        <w:tc>
          <w:tcPr>
            <w:tcW w:w="3855" w:type="dxa"/>
            <w:tcBorders>
              <w:top w:val="double" w:sz="4" w:space="0" w:color="5B9BD5" w:themeColor="accent1"/>
              <w:left w:val="single" w:sz="4" w:space="0" w:color="auto"/>
              <w:bottom w:val="single" w:sz="4" w:space="0" w:color="auto"/>
              <w:right w:val="single" w:sz="4" w:space="0" w:color="auto"/>
            </w:tcBorders>
            <w:shd w:val="clear" w:color="auto" w:fill="CCD5FC"/>
          </w:tcPr>
          <w:p w:rsidR="008E500C" w:rsidRPr="008E500C" w:rsidRDefault="008E500C" w:rsidP="008E500C">
            <w:pPr>
              <w:tabs>
                <w:tab w:val="left" w:pos="1005"/>
              </w:tabs>
              <w:spacing w:after="0" w:line="240" w:lineRule="auto"/>
              <w:ind w:left="0" w:firstLine="0"/>
              <w:jc w:val="left"/>
              <w:textAlignment w:val="baseline"/>
              <w:rPr>
                <w:color w:val="auto"/>
                <w:sz w:val="20"/>
                <w:szCs w:val="20"/>
              </w:rPr>
            </w:pPr>
            <w:r w:rsidRPr="008E500C">
              <w:rPr>
                <w:color w:val="auto"/>
                <w:sz w:val="20"/>
                <w:szCs w:val="20"/>
              </w:rPr>
              <w:t>Кабинет Основ латинского языка с медицинской терминологией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Демонстрационные плакаты (правила словообразования в латинском языке; латинские термины)</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Мультимедийная установка или иное оборудование аудиовизуализации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Лицензионное программное обеспечение: СПС ГАРАНТ</w:t>
            </w:r>
          </w:p>
          <w:p w:rsidR="008E500C" w:rsidRPr="008E500C" w:rsidRDefault="008E500C" w:rsidP="008E500C">
            <w:pPr>
              <w:tabs>
                <w:tab w:val="left" w:pos="1005"/>
              </w:tabs>
              <w:spacing w:after="0" w:line="240" w:lineRule="auto"/>
              <w:ind w:left="0" w:firstLine="0"/>
              <w:jc w:val="left"/>
              <w:textAlignment w:val="baseline"/>
              <w:rPr>
                <w:color w:val="auto"/>
                <w:sz w:val="20"/>
                <w:szCs w:val="20"/>
              </w:rPr>
            </w:pPr>
            <w:r w:rsidRPr="008E500C">
              <w:rPr>
                <w:rFonts w:eastAsia="Calibri"/>
                <w:color w:val="auto"/>
                <w:sz w:val="20"/>
                <w:szCs w:val="20"/>
                <w:lang w:eastAsia="en-US"/>
              </w:rPr>
              <w:t>ЭБС «Лань», «Гоэтар-медиа</w:t>
            </w:r>
          </w:p>
        </w:tc>
        <w:tc>
          <w:tcPr>
            <w:tcW w:w="0" w:type="auto"/>
            <w:tcBorders>
              <w:top w:val="double" w:sz="4" w:space="0" w:color="5B9BD5" w:themeColor="accent1"/>
              <w:left w:val="single" w:sz="4" w:space="0" w:color="auto"/>
              <w:bottom w:val="single" w:sz="4" w:space="0" w:color="auto"/>
              <w:right w:val="double" w:sz="4" w:space="0" w:color="5B9BD5" w:themeColor="accent1"/>
            </w:tcBorders>
            <w:shd w:val="clear" w:color="auto" w:fill="CCD5FC"/>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CCD5FC"/>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ОП.02</w:t>
            </w:r>
          </w:p>
        </w:tc>
        <w:tc>
          <w:tcPr>
            <w:tcW w:w="2317" w:type="dxa"/>
            <w:tcBorders>
              <w:top w:val="single" w:sz="4" w:space="0" w:color="auto"/>
              <w:left w:val="single" w:sz="4" w:space="0" w:color="auto"/>
              <w:bottom w:val="single" w:sz="4" w:space="0" w:color="auto"/>
              <w:right w:val="single" w:sz="4" w:space="0" w:color="auto"/>
            </w:tcBorders>
            <w:shd w:val="clear" w:color="auto" w:fill="CCD5FC"/>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Анатомия и физиология человека</w:t>
            </w:r>
          </w:p>
        </w:tc>
        <w:tc>
          <w:tcPr>
            <w:tcW w:w="3855" w:type="dxa"/>
            <w:tcBorders>
              <w:top w:val="single" w:sz="4" w:space="0" w:color="auto"/>
              <w:left w:val="single" w:sz="4" w:space="0" w:color="auto"/>
              <w:bottom w:val="single" w:sz="4" w:space="0" w:color="auto"/>
              <w:right w:val="single" w:sz="4" w:space="0" w:color="auto"/>
            </w:tcBorders>
            <w:shd w:val="clear" w:color="auto" w:fill="CCD5FC"/>
          </w:tcPr>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 xml:space="preserve">Кабинет Анатомии и физиологии человека.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Набор таблиц по анатомии (по темам).</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Набор микропрепаратов по анатомии.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Набор барельефов по анатомии (по темам)</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Скелет и набор костей скелета человека</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Череп человека.</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Муляжи по темам.</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Мультимедийная установка или иное оборудование аудиовизуализации</w:t>
            </w:r>
          </w:p>
          <w:p w:rsidR="008E500C" w:rsidRPr="008E500C" w:rsidRDefault="008E500C" w:rsidP="008E500C">
            <w:pPr>
              <w:suppressAutoHyphens/>
              <w:spacing w:after="0" w:line="240" w:lineRule="auto"/>
              <w:ind w:left="0" w:firstLine="0"/>
              <w:jc w:val="left"/>
              <w:rPr>
                <w:color w:val="auto"/>
                <w:sz w:val="20"/>
                <w:szCs w:val="20"/>
              </w:rPr>
            </w:pPr>
            <w:r w:rsidRPr="008E500C">
              <w:rPr>
                <w:rFonts w:eastAsia="Calibri"/>
                <w:color w:val="auto"/>
                <w:sz w:val="20"/>
                <w:szCs w:val="20"/>
                <w:lang w:eastAsia="en-US"/>
              </w:rPr>
              <w:t>Машины офисные и оборудование (принтер, сканер, МФУ и др.)</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CCD5FC"/>
          </w:tcPr>
          <w:p w:rsidR="008E500C" w:rsidRPr="008E500C" w:rsidRDefault="008E500C" w:rsidP="008E500C">
            <w:pPr>
              <w:tabs>
                <w:tab w:val="left" w:pos="930"/>
              </w:tabs>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CCD5FC"/>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ОП.03</w:t>
            </w:r>
          </w:p>
        </w:tc>
        <w:tc>
          <w:tcPr>
            <w:tcW w:w="2317" w:type="dxa"/>
            <w:tcBorders>
              <w:top w:val="single" w:sz="4" w:space="0" w:color="auto"/>
              <w:left w:val="single" w:sz="4" w:space="0" w:color="auto"/>
              <w:bottom w:val="single" w:sz="4" w:space="0" w:color="auto"/>
              <w:right w:val="single" w:sz="4" w:space="0" w:color="auto"/>
            </w:tcBorders>
            <w:shd w:val="clear" w:color="auto" w:fill="CCD5FC"/>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Основы патологии</w:t>
            </w:r>
          </w:p>
        </w:tc>
        <w:tc>
          <w:tcPr>
            <w:tcW w:w="3855" w:type="dxa"/>
            <w:tcBorders>
              <w:top w:val="single" w:sz="4" w:space="0" w:color="auto"/>
              <w:left w:val="single" w:sz="4" w:space="0" w:color="auto"/>
              <w:bottom w:val="single" w:sz="4" w:space="0" w:color="auto"/>
              <w:right w:val="single" w:sz="4" w:space="0" w:color="auto"/>
            </w:tcBorders>
            <w:shd w:val="clear" w:color="auto" w:fill="CCD5FC"/>
          </w:tcPr>
          <w:p w:rsidR="008E500C" w:rsidRPr="008E500C" w:rsidRDefault="008E500C" w:rsidP="008E500C">
            <w:pPr>
              <w:spacing w:after="0" w:line="276" w:lineRule="auto"/>
              <w:ind w:left="0" w:firstLine="0"/>
              <w:rPr>
                <w:color w:val="auto"/>
                <w:sz w:val="20"/>
                <w:szCs w:val="20"/>
              </w:rPr>
            </w:pPr>
            <w:r w:rsidRPr="008E500C">
              <w:rPr>
                <w:color w:val="auto"/>
                <w:sz w:val="20"/>
                <w:szCs w:val="20"/>
              </w:rPr>
              <w:t xml:space="preserve">Кабинет Основ патологии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Плакаты, фотографии, рентгеновские снимки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Макропрепараты, микропрепараты по темам.</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Мультимедийная установка</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Лицензионное программное обеспечение: СПС ГАРАНТ</w:t>
            </w:r>
          </w:p>
          <w:p w:rsidR="008E500C" w:rsidRPr="008E500C" w:rsidRDefault="008E500C" w:rsidP="008E500C">
            <w:pPr>
              <w:spacing w:after="0" w:line="276" w:lineRule="auto"/>
              <w:ind w:left="0" w:firstLine="0"/>
              <w:jc w:val="left"/>
              <w:rPr>
                <w:color w:val="auto"/>
                <w:sz w:val="20"/>
                <w:szCs w:val="20"/>
              </w:rPr>
            </w:pPr>
            <w:r w:rsidRPr="008E500C">
              <w:rPr>
                <w:rFonts w:eastAsia="Calibri"/>
                <w:color w:val="auto"/>
                <w:sz w:val="20"/>
                <w:szCs w:val="20"/>
                <w:lang w:eastAsia="en-US"/>
              </w:rPr>
              <w:t>ЭБС «Лань», «Гоэтар-медиа</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CCD5FC"/>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CCD5FC"/>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ОП.04</w:t>
            </w:r>
          </w:p>
        </w:tc>
        <w:tc>
          <w:tcPr>
            <w:tcW w:w="2317" w:type="dxa"/>
            <w:tcBorders>
              <w:top w:val="single" w:sz="4" w:space="0" w:color="auto"/>
              <w:left w:val="single" w:sz="4" w:space="0" w:color="auto"/>
              <w:bottom w:val="single" w:sz="4" w:space="0" w:color="auto"/>
              <w:right w:val="single" w:sz="4" w:space="0" w:color="auto"/>
            </w:tcBorders>
            <w:shd w:val="clear" w:color="auto" w:fill="CCD5FC"/>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Генетика человека с основами мед. генетики</w:t>
            </w:r>
          </w:p>
        </w:tc>
        <w:tc>
          <w:tcPr>
            <w:tcW w:w="3855" w:type="dxa"/>
            <w:tcBorders>
              <w:top w:val="single" w:sz="4" w:space="0" w:color="auto"/>
              <w:left w:val="single" w:sz="4" w:space="0" w:color="auto"/>
              <w:bottom w:val="single" w:sz="4" w:space="0" w:color="auto"/>
              <w:right w:val="single" w:sz="4" w:space="0" w:color="auto"/>
            </w:tcBorders>
            <w:shd w:val="clear" w:color="auto" w:fill="CCD5FC"/>
          </w:tcPr>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r w:rsidRPr="008E500C">
              <w:rPr>
                <w:color w:val="auto"/>
                <w:sz w:val="20"/>
                <w:szCs w:val="20"/>
              </w:rPr>
              <w:t>Кабинет</w:t>
            </w:r>
            <w:r w:rsidRPr="008E500C">
              <w:rPr>
                <w:rFonts w:eastAsia="Calibri"/>
                <w:color w:val="auto"/>
                <w:sz w:val="20"/>
                <w:szCs w:val="20"/>
                <w:lang w:eastAsia="en-US"/>
              </w:rPr>
              <w:t xml:space="preserve"> Генетики человека с основами медицинской генетики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Набор таблиц по генетике (по темам)</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Набор фото больных с наследственными заболеваниями.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Набор слайдов «хромосомные синдромы»</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Родословные схемы</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Компьютерная техника с лицензионным программным обеспечением и </w:t>
            </w:r>
            <w:r w:rsidRPr="008E500C">
              <w:rPr>
                <w:rFonts w:eastAsia="Calibri"/>
                <w:color w:val="auto"/>
                <w:sz w:val="20"/>
                <w:szCs w:val="20"/>
                <w:lang w:eastAsia="en-US"/>
              </w:rPr>
              <w:lastRenderedPageBreak/>
              <w:t>возможностью подключения к информационно-телекоммуникационной сети «Интернет».</w:t>
            </w:r>
          </w:p>
          <w:p w:rsidR="008E500C" w:rsidRPr="008E500C" w:rsidRDefault="008E500C" w:rsidP="008E500C">
            <w:pPr>
              <w:spacing w:after="0" w:line="240" w:lineRule="auto"/>
              <w:ind w:left="0" w:firstLine="0"/>
              <w:jc w:val="left"/>
              <w:textAlignment w:val="baseline"/>
              <w:rPr>
                <w:color w:val="auto"/>
                <w:sz w:val="20"/>
                <w:szCs w:val="20"/>
              </w:rPr>
            </w:pPr>
            <w:r w:rsidRPr="008E500C">
              <w:rPr>
                <w:rFonts w:eastAsia="Calibri"/>
                <w:color w:val="auto"/>
                <w:sz w:val="20"/>
                <w:szCs w:val="20"/>
                <w:lang w:eastAsia="en-US"/>
              </w:rPr>
              <w:t>Мультимедийная установка</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CCD5FC"/>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lastRenderedPageBreak/>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CCD5FC"/>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ОП.05</w:t>
            </w:r>
          </w:p>
        </w:tc>
        <w:tc>
          <w:tcPr>
            <w:tcW w:w="2317" w:type="dxa"/>
            <w:tcBorders>
              <w:top w:val="single" w:sz="4" w:space="0" w:color="auto"/>
              <w:left w:val="single" w:sz="4" w:space="0" w:color="auto"/>
              <w:bottom w:val="single" w:sz="4" w:space="0" w:color="auto"/>
              <w:right w:val="single" w:sz="4" w:space="0" w:color="auto"/>
            </w:tcBorders>
            <w:shd w:val="clear" w:color="auto" w:fill="CCD5FC"/>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Гигиена и экология человека</w:t>
            </w:r>
          </w:p>
        </w:tc>
        <w:tc>
          <w:tcPr>
            <w:tcW w:w="3855" w:type="dxa"/>
            <w:tcBorders>
              <w:top w:val="single" w:sz="4" w:space="0" w:color="auto"/>
              <w:left w:val="single" w:sz="4" w:space="0" w:color="auto"/>
              <w:bottom w:val="single" w:sz="4" w:space="0" w:color="auto"/>
              <w:right w:val="single" w:sz="4" w:space="0" w:color="auto"/>
            </w:tcBorders>
            <w:shd w:val="clear" w:color="auto" w:fill="CCD5FC"/>
          </w:tcPr>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 xml:space="preserve">Кабинет Гигиены и экологии человека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Оборудование для измерения, испытания, навигации (люксметр, термовлагомеры, гигрометры, ростомер и др.)</w:t>
            </w:r>
          </w:p>
          <w:p w:rsidR="008E500C" w:rsidRPr="008E500C" w:rsidRDefault="008E500C" w:rsidP="008E500C">
            <w:pPr>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Мультимедийная установка</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Лицензионное программное обеспечение: СПС ГАРАНТ</w:t>
            </w:r>
          </w:p>
          <w:p w:rsidR="008E500C" w:rsidRPr="008E500C" w:rsidRDefault="008E500C" w:rsidP="008E500C">
            <w:pPr>
              <w:spacing w:after="0" w:line="240" w:lineRule="auto"/>
              <w:ind w:left="0" w:firstLine="0"/>
              <w:jc w:val="left"/>
              <w:rPr>
                <w:color w:val="auto"/>
                <w:sz w:val="20"/>
                <w:szCs w:val="20"/>
              </w:rPr>
            </w:pPr>
            <w:r w:rsidRPr="008E500C">
              <w:rPr>
                <w:rFonts w:eastAsia="Calibri"/>
                <w:color w:val="auto"/>
                <w:sz w:val="20"/>
                <w:szCs w:val="20"/>
                <w:lang w:eastAsia="en-US"/>
              </w:rPr>
              <w:t>ЭБС «Лань», «Гоэтар-медиа</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CCD5FC"/>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CCD5FC"/>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ОП.06</w:t>
            </w:r>
          </w:p>
        </w:tc>
        <w:tc>
          <w:tcPr>
            <w:tcW w:w="2317" w:type="dxa"/>
            <w:tcBorders>
              <w:top w:val="single" w:sz="4" w:space="0" w:color="auto"/>
              <w:left w:val="single" w:sz="4" w:space="0" w:color="auto"/>
              <w:bottom w:val="single" w:sz="4" w:space="0" w:color="auto"/>
              <w:right w:val="single" w:sz="4" w:space="0" w:color="auto"/>
            </w:tcBorders>
            <w:shd w:val="clear" w:color="auto" w:fill="CCD5FC"/>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 xml:space="preserve">Основы микробиологии и </w:t>
            </w:r>
          </w:p>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иммунологии</w:t>
            </w:r>
          </w:p>
        </w:tc>
        <w:tc>
          <w:tcPr>
            <w:tcW w:w="3855" w:type="dxa"/>
            <w:tcBorders>
              <w:top w:val="single" w:sz="4" w:space="0" w:color="auto"/>
              <w:left w:val="single" w:sz="4" w:space="0" w:color="auto"/>
              <w:bottom w:val="single" w:sz="4" w:space="0" w:color="auto"/>
              <w:right w:val="single" w:sz="4" w:space="0" w:color="auto"/>
            </w:tcBorders>
            <w:shd w:val="clear" w:color="auto" w:fill="CCD5FC"/>
          </w:tcPr>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Кабинет</w:t>
            </w:r>
            <w:r w:rsidRPr="008E500C">
              <w:rPr>
                <w:rFonts w:eastAsia="Calibri"/>
                <w:color w:val="auto"/>
                <w:sz w:val="20"/>
                <w:szCs w:val="20"/>
                <w:lang w:eastAsia="en-US"/>
              </w:rPr>
              <w:t xml:space="preserve"> Основ микробиологии и иммунологии</w:t>
            </w:r>
            <w:r w:rsidRPr="008E500C">
              <w:rPr>
                <w:color w:val="auto"/>
                <w:sz w:val="20"/>
                <w:szCs w:val="20"/>
              </w:rPr>
              <w:t>.</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 (муляжи колоний бактерий, грибов на чашках Петри, плакаты, слайды, фотографии)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Микроскопы</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Микропрепараты бактерий, грибов, простейших</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Лабораторная посуда для забора материала на исследование</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Мультимедийная установка</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Лицензионное программное обеспечение: СПС ГАРАНТ</w:t>
            </w:r>
          </w:p>
          <w:p w:rsidR="008E500C" w:rsidRPr="008E500C" w:rsidRDefault="008E500C" w:rsidP="008E500C">
            <w:pPr>
              <w:spacing w:after="0" w:line="240" w:lineRule="auto"/>
              <w:ind w:left="0" w:firstLine="0"/>
              <w:jc w:val="left"/>
              <w:rPr>
                <w:color w:val="auto"/>
                <w:sz w:val="20"/>
                <w:szCs w:val="20"/>
              </w:rPr>
            </w:pPr>
            <w:r w:rsidRPr="008E500C">
              <w:rPr>
                <w:rFonts w:eastAsia="Calibri"/>
                <w:color w:val="auto"/>
                <w:sz w:val="20"/>
                <w:szCs w:val="20"/>
                <w:lang w:eastAsia="en-US"/>
              </w:rPr>
              <w:t>ЭБС «Лань», «Гоэтар-медиа</w:t>
            </w:r>
          </w:p>
          <w:p w:rsidR="008E500C" w:rsidRPr="008E500C" w:rsidRDefault="008E500C" w:rsidP="008E500C">
            <w:pPr>
              <w:spacing w:after="0" w:line="240" w:lineRule="auto"/>
              <w:ind w:left="0" w:firstLine="0"/>
              <w:jc w:val="left"/>
              <w:textAlignment w:val="baseline"/>
              <w:rPr>
                <w:color w:val="auto"/>
                <w:sz w:val="20"/>
                <w:szCs w:val="20"/>
              </w:rPr>
            </w:pPr>
          </w:p>
        </w:tc>
        <w:tc>
          <w:tcPr>
            <w:tcW w:w="0" w:type="auto"/>
            <w:tcBorders>
              <w:top w:val="single" w:sz="4" w:space="0" w:color="auto"/>
              <w:left w:val="single" w:sz="4" w:space="0" w:color="auto"/>
              <w:bottom w:val="single" w:sz="4" w:space="0" w:color="auto"/>
              <w:right w:val="double" w:sz="4" w:space="0" w:color="5B9BD5" w:themeColor="accent1"/>
            </w:tcBorders>
            <w:shd w:val="clear" w:color="auto" w:fill="CCD5FC"/>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CCD5FC"/>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ОП.07</w:t>
            </w:r>
          </w:p>
        </w:tc>
        <w:tc>
          <w:tcPr>
            <w:tcW w:w="2317" w:type="dxa"/>
            <w:tcBorders>
              <w:top w:val="single" w:sz="4" w:space="0" w:color="auto"/>
              <w:left w:val="single" w:sz="4" w:space="0" w:color="auto"/>
              <w:bottom w:val="single" w:sz="4" w:space="0" w:color="auto"/>
              <w:right w:val="single" w:sz="4" w:space="0" w:color="auto"/>
            </w:tcBorders>
            <w:shd w:val="clear" w:color="auto" w:fill="CCD5FC"/>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Фармакология</w:t>
            </w:r>
          </w:p>
        </w:tc>
        <w:tc>
          <w:tcPr>
            <w:tcW w:w="3855" w:type="dxa"/>
            <w:tcBorders>
              <w:top w:val="single" w:sz="4" w:space="0" w:color="auto"/>
              <w:left w:val="single" w:sz="4" w:space="0" w:color="auto"/>
              <w:bottom w:val="single" w:sz="4" w:space="0" w:color="auto"/>
              <w:right w:val="single" w:sz="4" w:space="0" w:color="auto"/>
            </w:tcBorders>
            <w:shd w:val="clear" w:color="auto" w:fill="CCD5FC"/>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Кабинет Фармакологии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 (демонстрационные образцы лекарственных препаратов, наборы аннотаций к лекарственным препаратам, таблицы, схемы и др.)</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color w:val="auto"/>
                <w:sz w:val="20"/>
                <w:szCs w:val="20"/>
              </w:rPr>
            </w:pPr>
            <w:r w:rsidRPr="008E500C">
              <w:rPr>
                <w:rFonts w:eastAsia="Calibri"/>
                <w:color w:val="auto"/>
                <w:sz w:val="20"/>
                <w:szCs w:val="20"/>
                <w:lang w:eastAsia="en-US"/>
              </w:rPr>
              <w:t xml:space="preserve">Мультимедийная установка </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CCD5FC"/>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CCD5FC"/>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ОП.08</w:t>
            </w:r>
          </w:p>
        </w:tc>
        <w:tc>
          <w:tcPr>
            <w:tcW w:w="2317" w:type="dxa"/>
            <w:tcBorders>
              <w:top w:val="single" w:sz="4" w:space="0" w:color="auto"/>
              <w:left w:val="single" w:sz="4" w:space="0" w:color="auto"/>
              <w:bottom w:val="single" w:sz="4" w:space="0" w:color="auto"/>
              <w:right w:val="single" w:sz="4" w:space="0" w:color="auto"/>
            </w:tcBorders>
            <w:shd w:val="clear" w:color="auto" w:fill="CCD5FC"/>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 xml:space="preserve">Обществ. здоровье и </w:t>
            </w:r>
          </w:p>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здравоохранение</w:t>
            </w:r>
          </w:p>
        </w:tc>
        <w:tc>
          <w:tcPr>
            <w:tcW w:w="3855" w:type="dxa"/>
            <w:tcBorders>
              <w:top w:val="nil"/>
              <w:left w:val="nil"/>
              <w:bottom w:val="single" w:sz="4" w:space="0" w:color="auto"/>
              <w:right w:val="single" w:sz="6" w:space="0" w:color="auto"/>
            </w:tcBorders>
            <w:shd w:val="clear" w:color="auto" w:fill="CCD5FC"/>
          </w:tcPr>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color w:val="auto"/>
                <w:sz w:val="20"/>
                <w:szCs w:val="20"/>
              </w:rPr>
              <w:t>Кабинет Общественного здоровья и организации здравоохранения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 (Организация здравоохранения в РФ; виды учреждений здравоохранения)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 виды медицинской помощи, медицинская статистика и пр).</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Компьютерная техника с лицензионным программным обеспечением и </w:t>
            </w:r>
            <w:r w:rsidRPr="008E500C">
              <w:rPr>
                <w:rFonts w:eastAsia="Calibri"/>
                <w:color w:val="auto"/>
                <w:sz w:val="20"/>
                <w:szCs w:val="20"/>
                <w:lang w:eastAsia="en-US"/>
              </w:rPr>
              <w:lastRenderedPageBreak/>
              <w:t>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Мультимедийная установка и иное оборудование аудиовизуализации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Лицензионное программное обеспечение: СПС ГАРАНТ</w:t>
            </w:r>
          </w:p>
          <w:p w:rsidR="008E500C" w:rsidRPr="008E500C" w:rsidRDefault="008E500C" w:rsidP="008E500C">
            <w:pPr>
              <w:spacing w:after="0" w:line="240" w:lineRule="auto"/>
              <w:ind w:left="0" w:firstLine="0"/>
              <w:jc w:val="left"/>
              <w:textAlignment w:val="baseline"/>
              <w:rPr>
                <w:color w:val="auto"/>
                <w:sz w:val="20"/>
                <w:szCs w:val="20"/>
              </w:rPr>
            </w:pPr>
            <w:r w:rsidRPr="008E500C">
              <w:rPr>
                <w:rFonts w:eastAsia="Calibri"/>
                <w:color w:val="auto"/>
                <w:sz w:val="20"/>
                <w:szCs w:val="20"/>
                <w:lang w:eastAsia="en-US"/>
              </w:rPr>
              <w:t>ЭБС «Лань», «Гоэтар-медиа</w:t>
            </w:r>
          </w:p>
        </w:tc>
        <w:tc>
          <w:tcPr>
            <w:tcW w:w="0" w:type="auto"/>
            <w:tcBorders>
              <w:top w:val="nil"/>
              <w:left w:val="nil"/>
              <w:bottom w:val="single" w:sz="4" w:space="0" w:color="auto"/>
              <w:right w:val="double" w:sz="4" w:space="0" w:color="5B9BD5" w:themeColor="accent1"/>
            </w:tcBorders>
            <w:shd w:val="clear" w:color="auto" w:fill="CCD5FC"/>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lastRenderedPageBreak/>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CCD5FC"/>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ОП.09</w:t>
            </w:r>
          </w:p>
        </w:tc>
        <w:tc>
          <w:tcPr>
            <w:tcW w:w="2317" w:type="dxa"/>
            <w:tcBorders>
              <w:top w:val="single" w:sz="4" w:space="0" w:color="auto"/>
              <w:left w:val="single" w:sz="4" w:space="0" w:color="auto"/>
              <w:bottom w:val="single" w:sz="4" w:space="0" w:color="auto"/>
              <w:right w:val="single" w:sz="4" w:space="0" w:color="auto"/>
            </w:tcBorders>
            <w:shd w:val="clear" w:color="auto" w:fill="CCD5FC"/>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Психология</w:t>
            </w:r>
          </w:p>
        </w:tc>
        <w:tc>
          <w:tcPr>
            <w:tcW w:w="3855" w:type="dxa"/>
            <w:tcBorders>
              <w:top w:val="single" w:sz="4" w:space="0" w:color="auto"/>
              <w:left w:val="single" w:sz="4" w:space="0" w:color="auto"/>
              <w:bottom w:val="single" w:sz="4" w:space="0" w:color="auto"/>
              <w:right w:val="single" w:sz="4" w:space="0" w:color="auto"/>
            </w:tcBorders>
            <w:shd w:val="clear" w:color="auto" w:fill="CCD5FC"/>
          </w:tcPr>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Кабинет Психологии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Учебно-наглядные пособия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Стенд информационный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Плакаты демонстрационные (структура личности; основные направления психологии личности;) (портреты великих психологов; этапы развития психологии; медицинская психология и пр.)</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pacing w:after="0" w:line="240" w:lineRule="auto"/>
              <w:ind w:left="0" w:firstLine="0"/>
              <w:jc w:val="left"/>
              <w:rPr>
                <w:color w:val="auto"/>
                <w:sz w:val="20"/>
                <w:szCs w:val="20"/>
              </w:rPr>
            </w:pPr>
            <w:r w:rsidRPr="008E500C">
              <w:rPr>
                <w:rFonts w:eastAsia="Calibri"/>
                <w:color w:val="auto"/>
                <w:sz w:val="20"/>
                <w:szCs w:val="20"/>
                <w:lang w:eastAsia="en-US"/>
              </w:rPr>
              <w:t>Мультимедийная установка</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Лицензионное программное обеспечение: СПС ГАРАНТ</w:t>
            </w:r>
          </w:p>
          <w:p w:rsidR="008E500C" w:rsidRPr="008E500C" w:rsidRDefault="008E500C" w:rsidP="008E500C">
            <w:pPr>
              <w:spacing w:after="0" w:line="240" w:lineRule="auto"/>
              <w:ind w:left="0" w:firstLine="0"/>
              <w:jc w:val="left"/>
              <w:textAlignment w:val="baseline"/>
              <w:rPr>
                <w:color w:val="auto"/>
                <w:sz w:val="20"/>
                <w:szCs w:val="20"/>
              </w:rPr>
            </w:pPr>
            <w:r w:rsidRPr="008E500C">
              <w:rPr>
                <w:rFonts w:eastAsia="Calibri"/>
                <w:color w:val="auto"/>
                <w:sz w:val="20"/>
                <w:szCs w:val="20"/>
                <w:lang w:eastAsia="en-US"/>
              </w:rPr>
              <w:t>ЭБС «Лань», «Гоэтар-медиа</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CCD5FC"/>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CCD5FC"/>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ОП.10</w:t>
            </w:r>
          </w:p>
        </w:tc>
        <w:tc>
          <w:tcPr>
            <w:tcW w:w="2317" w:type="dxa"/>
            <w:tcBorders>
              <w:top w:val="single" w:sz="4" w:space="0" w:color="auto"/>
              <w:left w:val="single" w:sz="4" w:space="0" w:color="auto"/>
              <w:bottom w:val="single" w:sz="4" w:space="0" w:color="auto"/>
              <w:right w:val="single" w:sz="4" w:space="0" w:color="auto"/>
            </w:tcBorders>
            <w:shd w:val="clear" w:color="auto" w:fill="CCD5FC"/>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 xml:space="preserve">Правовое обеспечение профессиональной  </w:t>
            </w:r>
          </w:p>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деятельности</w:t>
            </w:r>
          </w:p>
        </w:tc>
        <w:tc>
          <w:tcPr>
            <w:tcW w:w="3855" w:type="dxa"/>
            <w:tcBorders>
              <w:top w:val="nil"/>
              <w:left w:val="nil"/>
              <w:bottom w:val="single" w:sz="4" w:space="0" w:color="auto"/>
              <w:right w:val="single" w:sz="6" w:space="0" w:color="auto"/>
            </w:tcBorders>
            <w:shd w:val="clear" w:color="auto" w:fill="CCD5FC"/>
          </w:tcPr>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color w:val="auto"/>
                <w:sz w:val="20"/>
                <w:szCs w:val="20"/>
              </w:rPr>
              <w:t>Кабинет Общественного здоровья и организации здравоохранения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 (Организация здравоохранения в РФ; виды учреждений здравоохранения)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 виды медицинской помощи, медицинская статистика и пр).</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Мультимедийная установка и иное оборудование аудиовизуализации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Лицензионное программное обеспечение: СПС ГАРАНТ</w:t>
            </w:r>
          </w:p>
          <w:p w:rsidR="008E500C" w:rsidRPr="008E500C" w:rsidRDefault="008E500C" w:rsidP="008E500C">
            <w:pPr>
              <w:spacing w:after="0" w:line="240" w:lineRule="auto"/>
              <w:ind w:left="0" w:firstLine="0"/>
              <w:jc w:val="left"/>
              <w:textAlignment w:val="baseline"/>
              <w:rPr>
                <w:color w:val="auto"/>
                <w:sz w:val="20"/>
                <w:szCs w:val="20"/>
              </w:rPr>
            </w:pPr>
            <w:r w:rsidRPr="008E500C">
              <w:rPr>
                <w:rFonts w:eastAsia="Calibri"/>
                <w:color w:val="auto"/>
                <w:sz w:val="20"/>
                <w:szCs w:val="20"/>
                <w:lang w:eastAsia="en-US"/>
              </w:rPr>
              <w:t>ЭБС «Лань», «Гоэтар-медиа</w:t>
            </w:r>
          </w:p>
        </w:tc>
        <w:tc>
          <w:tcPr>
            <w:tcW w:w="0" w:type="auto"/>
            <w:tcBorders>
              <w:top w:val="nil"/>
              <w:left w:val="nil"/>
              <w:bottom w:val="single" w:sz="4" w:space="0" w:color="auto"/>
              <w:right w:val="double" w:sz="4" w:space="0" w:color="5B9BD5" w:themeColor="accent1"/>
            </w:tcBorders>
            <w:shd w:val="clear" w:color="auto" w:fill="CCD5FC"/>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CCD5FC"/>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ОП.11</w:t>
            </w:r>
          </w:p>
        </w:tc>
        <w:tc>
          <w:tcPr>
            <w:tcW w:w="2317" w:type="dxa"/>
            <w:tcBorders>
              <w:top w:val="single" w:sz="4" w:space="0" w:color="auto"/>
              <w:left w:val="single" w:sz="4" w:space="0" w:color="auto"/>
              <w:bottom w:val="single" w:sz="4" w:space="0" w:color="auto"/>
              <w:right w:val="single" w:sz="4" w:space="0" w:color="auto"/>
            </w:tcBorders>
            <w:shd w:val="clear" w:color="auto" w:fill="CCD5FC"/>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Безопасность жизнедеятельности</w:t>
            </w:r>
          </w:p>
        </w:tc>
        <w:tc>
          <w:tcPr>
            <w:tcW w:w="3855" w:type="dxa"/>
            <w:tcBorders>
              <w:top w:val="single" w:sz="4" w:space="0" w:color="auto"/>
              <w:left w:val="single" w:sz="4" w:space="0" w:color="auto"/>
              <w:bottom w:val="single" w:sz="4" w:space="0" w:color="auto"/>
              <w:right w:val="single" w:sz="4" w:space="0" w:color="auto"/>
            </w:tcBorders>
            <w:shd w:val="clear" w:color="auto" w:fill="CCD5FC"/>
          </w:tcPr>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r w:rsidRPr="008E500C">
              <w:rPr>
                <w:color w:val="auto"/>
                <w:sz w:val="20"/>
                <w:szCs w:val="20"/>
              </w:rPr>
              <w:t>Кабинет</w:t>
            </w:r>
            <w:r w:rsidRPr="008E500C">
              <w:rPr>
                <w:rFonts w:eastAsia="Calibri"/>
                <w:color w:val="auto"/>
                <w:sz w:val="20"/>
                <w:szCs w:val="20"/>
                <w:lang w:eastAsia="en-US"/>
              </w:rPr>
              <w:t xml:space="preserve"> Безопасности жизнедеятельности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Комплект плакатов по основам военной службы, гражданской обороны.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Общевойсковой защитный комплект.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Общевойсковой противогаз, противогаз ГП-7, изолирующий противогаз (по количеству обучающихся).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Респиратор (по количеству обучающихся).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Индивидуальные противохимические пакеты.</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Индивидуальные перевязочные пакеты, материалы.</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Носилки санитарные.</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Аптечка индивидуальная.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Ножницы для перевязочного материала прямые.</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lastRenderedPageBreak/>
              <w:t>Шприц-тюбики одноразового пользования (без наполнителя).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Шинный материал.</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Огнетушители порошковые, пенные, углекислотные (учебные).</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Оборудование для измерения, испытания, навигации (рентгенметр и др.).</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pacing w:after="0" w:line="240" w:lineRule="auto"/>
              <w:ind w:left="0" w:firstLine="0"/>
              <w:jc w:val="left"/>
              <w:textAlignment w:val="baseline"/>
              <w:rPr>
                <w:color w:val="auto"/>
                <w:sz w:val="20"/>
                <w:szCs w:val="20"/>
              </w:rPr>
            </w:pPr>
            <w:r w:rsidRPr="008E500C">
              <w:rPr>
                <w:rFonts w:eastAsia="Calibri"/>
                <w:color w:val="auto"/>
                <w:sz w:val="20"/>
                <w:szCs w:val="20"/>
                <w:lang w:eastAsia="en-US"/>
              </w:rPr>
              <w:t>Мультимедийная установка</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CCD5FC"/>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lastRenderedPageBreak/>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CCD5FC"/>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ОП.12</w:t>
            </w:r>
          </w:p>
        </w:tc>
        <w:tc>
          <w:tcPr>
            <w:tcW w:w="2317" w:type="dxa"/>
            <w:tcBorders>
              <w:top w:val="single" w:sz="4" w:space="0" w:color="auto"/>
              <w:left w:val="single" w:sz="4" w:space="0" w:color="auto"/>
              <w:bottom w:val="single" w:sz="4" w:space="0" w:color="auto"/>
              <w:right w:val="single" w:sz="4" w:space="0" w:color="auto"/>
            </w:tcBorders>
            <w:shd w:val="clear" w:color="auto" w:fill="CCD5FC"/>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Клиническая фармакология</w:t>
            </w:r>
          </w:p>
        </w:tc>
        <w:tc>
          <w:tcPr>
            <w:tcW w:w="3855" w:type="dxa"/>
            <w:tcBorders>
              <w:top w:val="single" w:sz="4" w:space="0" w:color="auto"/>
              <w:left w:val="single" w:sz="4" w:space="0" w:color="auto"/>
              <w:bottom w:val="single" w:sz="4" w:space="0" w:color="auto"/>
              <w:right w:val="single" w:sz="4" w:space="0" w:color="auto"/>
            </w:tcBorders>
            <w:shd w:val="clear" w:color="auto" w:fill="CCD5FC"/>
          </w:tcPr>
          <w:p w:rsidR="008E500C" w:rsidRPr="00A54D86" w:rsidRDefault="008E500C" w:rsidP="008E500C">
            <w:pPr>
              <w:spacing w:after="0" w:line="240" w:lineRule="auto"/>
              <w:ind w:left="0" w:firstLine="0"/>
              <w:jc w:val="left"/>
              <w:textAlignment w:val="baseline"/>
              <w:rPr>
                <w:color w:val="auto"/>
                <w:sz w:val="20"/>
                <w:szCs w:val="20"/>
              </w:rPr>
            </w:pPr>
            <w:r w:rsidRPr="00A54D86">
              <w:rPr>
                <w:color w:val="auto"/>
                <w:sz w:val="20"/>
                <w:szCs w:val="20"/>
              </w:rPr>
              <w:t>Кабинет Фармакологии</w:t>
            </w:r>
          </w:p>
          <w:p w:rsidR="008E500C" w:rsidRPr="00A54D86" w:rsidRDefault="008E500C" w:rsidP="008E500C">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Стенд информационный.</w:t>
            </w:r>
          </w:p>
          <w:p w:rsidR="008E500C" w:rsidRPr="00A54D86" w:rsidRDefault="008E500C" w:rsidP="008E500C">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Учебно-наглядные пособия (демонстрационные образцы лекарственных препаратов, наборы аннотаций к лекарственным препаратам, таблицы, схемы и др.)</w:t>
            </w:r>
          </w:p>
          <w:p w:rsidR="008E500C" w:rsidRPr="00A54D86" w:rsidRDefault="008E500C" w:rsidP="008E500C">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A54D86" w:rsidRDefault="008E500C" w:rsidP="008E500C">
            <w:pPr>
              <w:suppressAutoHyphens/>
              <w:spacing w:after="0" w:line="240" w:lineRule="auto"/>
              <w:ind w:left="0" w:firstLine="0"/>
              <w:jc w:val="left"/>
              <w:rPr>
                <w:color w:val="auto"/>
                <w:sz w:val="20"/>
                <w:szCs w:val="20"/>
              </w:rPr>
            </w:pPr>
            <w:r w:rsidRPr="00A54D86">
              <w:rPr>
                <w:rFonts w:eastAsia="Calibri"/>
                <w:color w:val="auto"/>
                <w:sz w:val="20"/>
                <w:szCs w:val="20"/>
                <w:lang w:eastAsia="en-US"/>
              </w:rPr>
              <w:t xml:space="preserve">Мультимедийная установка </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CCD5FC"/>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CCD5FC"/>
            <w:vAlign w:val="center"/>
          </w:tcPr>
          <w:p w:rsidR="008E500C" w:rsidRPr="008E500C" w:rsidRDefault="008E500C" w:rsidP="008E500C">
            <w:pPr>
              <w:spacing w:before="60" w:after="0" w:line="240" w:lineRule="auto"/>
              <w:ind w:left="0" w:firstLine="0"/>
              <w:jc w:val="left"/>
              <w:rPr>
                <w:color w:val="auto"/>
                <w:sz w:val="20"/>
                <w:szCs w:val="20"/>
              </w:rPr>
            </w:pPr>
            <w:r w:rsidRPr="008E500C">
              <w:rPr>
                <w:color w:val="auto"/>
                <w:sz w:val="20"/>
                <w:szCs w:val="20"/>
              </w:rPr>
              <w:t>ОП.13</w:t>
            </w:r>
          </w:p>
        </w:tc>
        <w:tc>
          <w:tcPr>
            <w:tcW w:w="2317" w:type="dxa"/>
            <w:tcBorders>
              <w:top w:val="single" w:sz="4" w:space="0" w:color="auto"/>
              <w:left w:val="single" w:sz="4" w:space="0" w:color="auto"/>
              <w:bottom w:val="single" w:sz="4" w:space="0" w:color="auto"/>
              <w:right w:val="single" w:sz="4" w:space="0" w:color="auto"/>
            </w:tcBorders>
            <w:shd w:val="clear" w:color="auto" w:fill="CCD5FC"/>
            <w:vAlign w:val="center"/>
          </w:tcPr>
          <w:p w:rsidR="008E500C" w:rsidRPr="00A54D86" w:rsidRDefault="008E500C" w:rsidP="008E500C">
            <w:pPr>
              <w:spacing w:before="60" w:after="0" w:line="240" w:lineRule="auto"/>
              <w:ind w:left="0" w:firstLine="0"/>
              <w:jc w:val="center"/>
              <w:rPr>
                <w:b/>
                <w:color w:val="auto"/>
                <w:sz w:val="20"/>
                <w:szCs w:val="20"/>
              </w:rPr>
            </w:pPr>
            <w:r w:rsidRPr="00A54D86">
              <w:rPr>
                <w:b/>
                <w:color w:val="auto"/>
                <w:sz w:val="20"/>
                <w:szCs w:val="20"/>
              </w:rPr>
              <w:t>Основы онкологии</w:t>
            </w:r>
          </w:p>
        </w:tc>
        <w:tc>
          <w:tcPr>
            <w:tcW w:w="3855" w:type="dxa"/>
            <w:tcBorders>
              <w:top w:val="single" w:sz="4" w:space="0" w:color="auto"/>
              <w:left w:val="single" w:sz="4" w:space="0" w:color="auto"/>
              <w:bottom w:val="single" w:sz="4" w:space="0" w:color="auto"/>
              <w:right w:val="single" w:sz="4" w:space="0" w:color="auto"/>
            </w:tcBorders>
            <w:shd w:val="clear" w:color="auto" w:fill="CCD5FC"/>
          </w:tcPr>
          <w:p w:rsidR="008E500C" w:rsidRPr="00A54D86" w:rsidRDefault="008E500C" w:rsidP="008E500C">
            <w:pPr>
              <w:suppressAutoHyphens/>
              <w:spacing w:after="0" w:line="240" w:lineRule="auto"/>
              <w:ind w:left="0" w:firstLine="0"/>
              <w:jc w:val="left"/>
              <w:rPr>
                <w:rFonts w:eastAsia="Calibri"/>
                <w:b/>
                <w:color w:val="auto"/>
                <w:sz w:val="20"/>
                <w:szCs w:val="20"/>
                <w:lang w:eastAsia="en-US"/>
              </w:rPr>
            </w:pPr>
            <w:r w:rsidRPr="00A54D86">
              <w:rPr>
                <w:rFonts w:eastAsia="Calibri"/>
                <w:b/>
                <w:sz w:val="20"/>
                <w:szCs w:val="20"/>
                <w:lang w:eastAsia="en-US"/>
              </w:rPr>
              <w:t>Кабинет</w:t>
            </w:r>
            <w:r w:rsidRPr="00A54D86">
              <w:rPr>
                <w:rFonts w:eastAsia="Calibri"/>
                <w:b/>
                <w:color w:val="auto"/>
                <w:sz w:val="20"/>
                <w:szCs w:val="20"/>
                <w:lang w:eastAsia="en-US"/>
              </w:rPr>
              <w:t xml:space="preserve"> Сестринского участия в лечебно-диагностическом процессе (терапевтический профиль)</w:t>
            </w:r>
          </w:p>
          <w:p w:rsidR="008E500C" w:rsidRPr="00A54D86" w:rsidRDefault="008E500C" w:rsidP="00A54D86">
            <w:pPr>
              <w:shd w:val="clear" w:color="auto" w:fill="CCD5FC"/>
              <w:spacing w:after="0" w:line="240" w:lineRule="auto"/>
              <w:ind w:left="0" w:firstLine="0"/>
              <w:jc w:val="left"/>
              <w:rPr>
                <w:color w:val="auto"/>
                <w:sz w:val="20"/>
                <w:szCs w:val="20"/>
                <w:shd w:val="clear" w:color="auto" w:fill="FFFFFF"/>
              </w:rPr>
            </w:pPr>
            <w:r w:rsidRPr="00A54D86">
              <w:rPr>
                <w:rFonts w:eastAsia="Calibri"/>
                <w:color w:val="auto"/>
                <w:sz w:val="20"/>
                <w:szCs w:val="20"/>
                <w:lang w:eastAsia="en-US"/>
              </w:rPr>
              <w:t>Учебно-наглядные пособия</w:t>
            </w:r>
          </w:p>
          <w:p w:rsidR="008E500C" w:rsidRPr="00A54D86" w:rsidRDefault="008E500C" w:rsidP="00A54D86">
            <w:pPr>
              <w:ind w:left="0" w:firstLine="0"/>
              <w:rPr>
                <w:sz w:val="20"/>
                <w:szCs w:val="20"/>
              </w:rPr>
            </w:pPr>
            <w:r w:rsidRPr="00A54D86">
              <w:rPr>
                <w:sz w:val="20"/>
                <w:szCs w:val="20"/>
              </w:rPr>
              <w:t>Изделия медицинского назначения для выполнения простых медицинских услуг:</w:t>
            </w:r>
          </w:p>
          <w:p w:rsidR="008E500C" w:rsidRPr="00A54D86" w:rsidRDefault="008E500C" w:rsidP="00A54D86">
            <w:pPr>
              <w:ind w:left="0" w:firstLine="0"/>
              <w:rPr>
                <w:sz w:val="20"/>
                <w:szCs w:val="20"/>
              </w:rPr>
            </w:pPr>
            <w:r w:rsidRPr="00A54D86">
              <w:rPr>
                <w:sz w:val="20"/>
                <w:szCs w:val="20"/>
              </w:rPr>
              <w:t>приема медикаментов и их искусственному введению пациенту (мензурки, пипетки, зонды и др.);</w:t>
            </w:r>
          </w:p>
          <w:p w:rsidR="008E500C" w:rsidRPr="00A54D86" w:rsidRDefault="008E500C" w:rsidP="00A54D86">
            <w:pPr>
              <w:ind w:left="0" w:firstLine="0"/>
              <w:rPr>
                <w:sz w:val="20"/>
                <w:szCs w:val="20"/>
              </w:rPr>
            </w:pPr>
            <w:r w:rsidRPr="00A54D86">
              <w:rPr>
                <w:sz w:val="20"/>
                <w:szCs w:val="20"/>
              </w:rPr>
              <w:t>проведения различных действий медицинской направленности (шприцы, термометры, весы, ростомеры, тонометры, фонендоскопы, глюкометр, контейнеры и пакеты для дезинфекции, предстерилизационной обработки и др.);</w:t>
            </w:r>
          </w:p>
          <w:p w:rsidR="008E500C" w:rsidRPr="00A54D86" w:rsidRDefault="008E500C" w:rsidP="00A54D86">
            <w:pPr>
              <w:ind w:left="0" w:firstLine="0"/>
              <w:rPr>
                <w:sz w:val="20"/>
                <w:szCs w:val="20"/>
              </w:rPr>
            </w:pPr>
            <w:r w:rsidRPr="00A54D86">
              <w:rPr>
                <w:sz w:val="20"/>
                <w:szCs w:val="20"/>
              </w:rPr>
              <w:t>качественного обслуживания пациентов, а также людей, находящихся на реабилитации (бандажи, катетеры, поильники и др.);</w:t>
            </w:r>
          </w:p>
          <w:p w:rsidR="008E500C" w:rsidRPr="00A54D86" w:rsidRDefault="008E500C" w:rsidP="00A54D86">
            <w:pPr>
              <w:ind w:left="0" w:firstLine="0"/>
              <w:rPr>
                <w:sz w:val="20"/>
                <w:szCs w:val="20"/>
              </w:rPr>
            </w:pPr>
            <w:r w:rsidRPr="00A54D86">
              <w:rPr>
                <w:sz w:val="20"/>
                <w:szCs w:val="20"/>
              </w:rPr>
              <w:t>ухода за маломобильными пациентами и пациентами, которые не могут самостоятельно передвигаться и обслуживать себя (судно подкладное, мочеприемники, калоприемники, клеенки и др.);</w:t>
            </w:r>
          </w:p>
          <w:p w:rsidR="008E500C" w:rsidRPr="00A54D86" w:rsidRDefault="008E500C" w:rsidP="00A54D86">
            <w:pPr>
              <w:ind w:left="0" w:firstLine="0"/>
              <w:rPr>
                <w:rFonts w:eastAsia="Calibri"/>
                <w:sz w:val="20"/>
                <w:szCs w:val="20"/>
                <w:lang w:eastAsia="en-US"/>
              </w:rPr>
            </w:pPr>
            <w:r w:rsidRPr="00A54D86">
              <w:rPr>
                <w:sz w:val="20"/>
                <w:szCs w:val="20"/>
              </w:rPr>
              <w:t>проведения различных манипуляций</w:t>
            </w:r>
            <w:r w:rsidRPr="00A54D86">
              <w:rPr>
                <w:rFonts w:eastAsia="Calibri"/>
                <w:sz w:val="20"/>
                <w:szCs w:val="20"/>
                <w:lang w:eastAsia="en-US"/>
              </w:rPr>
              <w:t>.</w:t>
            </w:r>
          </w:p>
          <w:p w:rsidR="008E500C" w:rsidRPr="00A54D86" w:rsidRDefault="008E500C" w:rsidP="008E500C">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Стенд информационный </w:t>
            </w:r>
          </w:p>
          <w:p w:rsidR="008E500C" w:rsidRPr="00A54D86" w:rsidRDefault="008E500C" w:rsidP="008E500C">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A54D86" w:rsidRDefault="008E500C" w:rsidP="008E500C">
            <w:pPr>
              <w:spacing w:after="0" w:line="240" w:lineRule="auto"/>
              <w:ind w:left="0" w:firstLine="0"/>
              <w:jc w:val="left"/>
              <w:textAlignment w:val="baseline"/>
              <w:rPr>
                <w:color w:val="auto"/>
                <w:sz w:val="20"/>
                <w:szCs w:val="20"/>
              </w:rPr>
            </w:pPr>
            <w:r w:rsidRPr="00A54D86">
              <w:rPr>
                <w:rFonts w:eastAsia="Calibri"/>
                <w:color w:val="auto"/>
                <w:sz w:val="20"/>
                <w:szCs w:val="20"/>
                <w:lang w:eastAsia="en-US"/>
              </w:rPr>
              <w:t>Мультимедийная установка</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CCD5FC"/>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CCD5FC"/>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ОП.14</w:t>
            </w:r>
          </w:p>
        </w:tc>
        <w:tc>
          <w:tcPr>
            <w:tcW w:w="2317" w:type="dxa"/>
            <w:tcBorders>
              <w:top w:val="single" w:sz="4" w:space="0" w:color="auto"/>
              <w:left w:val="single" w:sz="4" w:space="0" w:color="auto"/>
              <w:bottom w:val="single" w:sz="4" w:space="0" w:color="auto"/>
              <w:right w:val="single" w:sz="4" w:space="0" w:color="auto"/>
            </w:tcBorders>
            <w:shd w:val="clear" w:color="auto" w:fill="CCD5FC"/>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 xml:space="preserve">Общие вопросы деятельности специалиста со </w:t>
            </w:r>
            <w:r w:rsidRPr="00A54D86">
              <w:rPr>
                <w:rFonts w:eastAsia="Calibri"/>
                <w:b/>
                <w:sz w:val="20"/>
                <w:szCs w:val="20"/>
                <w:lang w:eastAsia="en-US"/>
              </w:rPr>
              <w:lastRenderedPageBreak/>
              <w:t>средним медицинским образованием.</w:t>
            </w:r>
          </w:p>
        </w:tc>
        <w:tc>
          <w:tcPr>
            <w:tcW w:w="3855" w:type="dxa"/>
            <w:tcBorders>
              <w:top w:val="nil"/>
              <w:left w:val="nil"/>
              <w:bottom w:val="single" w:sz="4" w:space="0" w:color="auto"/>
              <w:right w:val="single" w:sz="6" w:space="0" w:color="auto"/>
            </w:tcBorders>
            <w:shd w:val="clear" w:color="auto" w:fill="CCD5FC"/>
          </w:tcPr>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color w:val="auto"/>
                <w:sz w:val="20"/>
                <w:szCs w:val="20"/>
              </w:rPr>
              <w:lastRenderedPageBreak/>
              <w:t>Кабинет Общественного здоровья и организации здравоохранения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lastRenderedPageBreak/>
              <w:t>Стенд информационный (Организация здравоохранения в РФ; виды учреждений здравоохранения)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 виды медицинской помощи, медицинская статистика и пр).</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Мультимедийная установка и иное оборудование аудиовизуализации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Лицензионное программное обеспечение: СПС ГАРАНТ</w:t>
            </w:r>
          </w:p>
          <w:p w:rsidR="008E500C" w:rsidRPr="008E500C" w:rsidRDefault="008E500C" w:rsidP="008E500C">
            <w:pPr>
              <w:spacing w:after="0" w:line="240" w:lineRule="auto"/>
              <w:ind w:left="0" w:firstLine="0"/>
              <w:jc w:val="left"/>
              <w:textAlignment w:val="baseline"/>
              <w:rPr>
                <w:color w:val="auto"/>
                <w:sz w:val="20"/>
                <w:szCs w:val="20"/>
              </w:rPr>
            </w:pPr>
            <w:r w:rsidRPr="008E500C">
              <w:rPr>
                <w:rFonts w:eastAsia="Calibri"/>
                <w:color w:val="auto"/>
                <w:sz w:val="20"/>
                <w:szCs w:val="20"/>
                <w:lang w:eastAsia="en-US"/>
              </w:rPr>
              <w:t>ЭБС «Лань», «Гоэтар-медиа</w:t>
            </w:r>
          </w:p>
        </w:tc>
        <w:tc>
          <w:tcPr>
            <w:tcW w:w="0" w:type="auto"/>
            <w:tcBorders>
              <w:top w:val="nil"/>
              <w:left w:val="nil"/>
              <w:bottom w:val="single" w:sz="4" w:space="0" w:color="auto"/>
              <w:right w:val="double" w:sz="4" w:space="0" w:color="5B9BD5" w:themeColor="accent1"/>
            </w:tcBorders>
            <w:shd w:val="clear" w:color="auto" w:fill="CCD5FC"/>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lastRenderedPageBreak/>
              <w:t>198188 Санкт-Петербург улица Зайцева 28</w:t>
            </w:r>
          </w:p>
        </w:tc>
      </w:tr>
      <w:tr w:rsidR="008E500C" w:rsidRPr="008E500C" w:rsidTr="007649C9">
        <w:tc>
          <w:tcPr>
            <w:tcW w:w="710" w:type="dxa"/>
            <w:tcBorders>
              <w:top w:val="double" w:sz="4" w:space="0" w:color="5B9BD5" w:themeColor="accent1"/>
              <w:left w:val="double" w:sz="4" w:space="0" w:color="5B9BD5" w:themeColor="accent1"/>
              <w:bottom w:val="double" w:sz="4" w:space="0" w:color="5B9BD5" w:themeColor="accent1"/>
              <w:right w:val="single" w:sz="4" w:space="0" w:color="auto"/>
            </w:tcBorders>
            <w:shd w:val="clear" w:color="auto" w:fill="F4B083" w:themeFill="accent2" w:themeFillTint="99"/>
            <w:vAlign w:val="center"/>
          </w:tcPr>
          <w:p w:rsidR="008E500C" w:rsidRPr="008E500C" w:rsidRDefault="008E500C" w:rsidP="008E500C">
            <w:pPr>
              <w:autoSpaceDE w:val="0"/>
              <w:autoSpaceDN w:val="0"/>
              <w:adjustRightInd w:val="0"/>
              <w:spacing w:after="0" w:line="240" w:lineRule="auto"/>
              <w:ind w:left="0" w:firstLine="0"/>
              <w:jc w:val="left"/>
              <w:rPr>
                <w:rFonts w:eastAsia="Calibri"/>
                <w:b/>
                <w:bCs/>
                <w:sz w:val="20"/>
                <w:szCs w:val="20"/>
                <w:lang w:eastAsia="en-US"/>
              </w:rPr>
            </w:pPr>
            <w:r w:rsidRPr="008E500C">
              <w:rPr>
                <w:rFonts w:eastAsia="Calibri"/>
                <w:b/>
                <w:bCs/>
                <w:sz w:val="20"/>
                <w:szCs w:val="20"/>
                <w:lang w:eastAsia="en-US"/>
              </w:rPr>
              <w:t>ПМ.00</w:t>
            </w:r>
          </w:p>
        </w:tc>
        <w:tc>
          <w:tcPr>
            <w:tcW w:w="2317" w:type="dxa"/>
            <w:tcBorders>
              <w:top w:val="double" w:sz="4" w:space="0" w:color="5B9BD5" w:themeColor="accent1"/>
              <w:left w:val="single" w:sz="4" w:space="0" w:color="auto"/>
              <w:bottom w:val="double" w:sz="4" w:space="0" w:color="5B9BD5" w:themeColor="accent1"/>
              <w:right w:val="single" w:sz="4" w:space="0" w:color="auto"/>
            </w:tcBorders>
            <w:shd w:val="clear" w:color="auto" w:fill="F4B083" w:themeFill="accent2" w:themeFillTint="99"/>
            <w:vAlign w:val="center"/>
          </w:tcPr>
          <w:p w:rsidR="008E500C" w:rsidRPr="00A54D86" w:rsidRDefault="008E500C" w:rsidP="008E500C">
            <w:pPr>
              <w:autoSpaceDE w:val="0"/>
              <w:autoSpaceDN w:val="0"/>
              <w:adjustRightInd w:val="0"/>
              <w:spacing w:after="0" w:line="240" w:lineRule="auto"/>
              <w:ind w:left="0" w:firstLine="0"/>
              <w:jc w:val="center"/>
              <w:rPr>
                <w:rFonts w:eastAsia="Calibri"/>
                <w:b/>
                <w:bCs/>
                <w:sz w:val="20"/>
                <w:szCs w:val="20"/>
                <w:lang w:eastAsia="en-US"/>
              </w:rPr>
            </w:pPr>
            <w:r w:rsidRPr="00A54D86">
              <w:rPr>
                <w:rFonts w:eastAsia="Calibri"/>
                <w:b/>
                <w:bCs/>
                <w:sz w:val="20"/>
                <w:szCs w:val="20"/>
                <w:lang w:eastAsia="en-US"/>
              </w:rPr>
              <w:t>Профессиональные модули</w:t>
            </w:r>
          </w:p>
        </w:tc>
        <w:tc>
          <w:tcPr>
            <w:tcW w:w="3855" w:type="dxa"/>
            <w:tcBorders>
              <w:top w:val="double" w:sz="4" w:space="0" w:color="5B9BD5" w:themeColor="accent1"/>
              <w:left w:val="single" w:sz="4" w:space="0" w:color="auto"/>
              <w:bottom w:val="double" w:sz="4" w:space="0" w:color="5B9BD5" w:themeColor="accent1"/>
              <w:right w:val="single" w:sz="4" w:space="0" w:color="auto"/>
            </w:tcBorders>
            <w:shd w:val="clear" w:color="auto" w:fill="F4B083" w:themeFill="accent2" w:themeFillTint="99"/>
          </w:tcPr>
          <w:p w:rsidR="008E500C" w:rsidRPr="008E500C" w:rsidRDefault="008E500C" w:rsidP="008E500C">
            <w:pPr>
              <w:spacing w:after="0" w:line="240" w:lineRule="auto"/>
              <w:ind w:left="0" w:firstLine="0"/>
              <w:jc w:val="left"/>
              <w:textAlignment w:val="baseline"/>
              <w:rPr>
                <w:color w:val="auto"/>
                <w:sz w:val="20"/>
                <w:szCs w:val="20"/>
              </w:rPr>
            </w:pPr>
          </w:p>
        </w:tc>
        <w:tc>
          <w:tcPr>
            <w:tcW w:w="0" w:type="auto"/>
            <w:tcBorders>
              <w:top w:val="double" w:sz="4" w:space="0" w:color="5B9BD5" w:themeColor="accent1"/>
              <w:left w:val="single" w:sz="4" w:space="0" w:color="auto"/>
              <w:bottom w:val="double" w:sz="4" w:space="0" w:color="5B9BD5" w:themeColor="accent1"/>
              <w:right w:val="double" w:sz="4" w:space="0" w:color="5B9BD5" w:themeColor="accent1"/>
            </w:tcBorders>
            <w:shd w:val="clear" w:color="auto" w:fill="F4B083" w:themeFill="accent2" w:themeFillTint="99"/>
          </w:tcPr>
          <w:p w:rsidR="008E500C" w:rsidRPr="008E500C" w:rsidRDefault="008E500C" w:rsidP="008E500C">
            <w:pPr>
              <w:spacing w:after="0" w:line="240" w:lineRule="auto"/>
              <w:ind w:left="0" w:firstLine="0"/>
              <w:jc w:val="left"/>
              <w:textAlignment w:val="baseline"/>
              <w:rPr>
                <w:color w:val="auto"/>
                <w:sz w:val="20"/>
                <w:szCs w:val="20"/>
              </w:rPr>
            </w:pPr>
          </w:p>
        </w:tc>
      </w:tr>
      <w:tr w:rsidR="008E500C" w:rsidRPr="008E500C" w:rsidTr="007649C9">
        <w:tc>
          <w:tcPr>
            <w:tcW w:w="710" w:type="dxa"/>
            <w:tcBorders>
              <w:top w:val="double" w:sz="4" w:space="0" w:color="5B9BD5" w:themeColor="accent1"/>
              <w:left w:val="double" w:sz="4" w:space="0" w:color="5B9BD5" w:themeColor="accent1"/>
              <w:bottom w:val="double" w:sz="4" w:space="0" w:color="5B9BD5" w:themeColor="accent1"/>
              <w:right w:val="single" w:sz="4" w:space="0" w:color="auto"/>
            </w:tcBorders>
            <w:shd w:val="clear" w:color="auto" w:fill="4F936F"/>
            <w:vAlign w:val="center"/>
          </w:tcPr>
          <w:p w:rsidR="008E500C" w:rsidRPr="008E500C" w:rsidRDefault="008E500C" w:rsidP="008E500C">
            <w:pPr>
              <w:autoSpaceDE w:val="0"/>
              <w:autoSpaceDN w:val="0"/>
              <w:adjustRightInd w:val="0"/>
              <w:spacing w:after="0" w:line="240" w:lineRule="auto"/>
              <w:ind w:left="0" w:firstLine="0"/>
              <w:jc w:val="left"/>
              <w:rPr>
                <w:rFonts w:eastAsia="Calibri"/>
                <w:b/>
                <w:bCs/>
                <w:sz w:val="20"/>
                <w:szCs w:val="20"/>
                <w:lang w:eastAsia="en-US"/>
              </w:rPr>
            </w:pPr>
            <w:r w:rsidRPr="008E500C">
              <w:rPr>
                <w:rFonts w:eastAsia="Calibri"/>
                <w:b/>
                <w:bCs/>
                <w:sz w:val="20"/>
                <w:szCs w:val="20"/>
                <w:lang w:eastAsia="en-US"/>
              </w:rPr>
              <w:t>ПМ.01</w:t>
            </w:r>
          </w:p>
        </w:tc>
        <w:tc>
          <w:tcPr>
            <w:tcW w:w="2317" w:type="dxa"/>
            <w:tcBorders>
              <w:top w:val="double" w:sz="4" w:space="0" w:color="5B9BD5" w:themeColor="accent1"/>
              <w:left w:val="single" w:sz="4" w:space="0" w:color="auto"/>
              <w:bottom w:val="double" w:sz="4" w:space="0" w:color="5B9BD5" w:themeColor="accent1"/>
              <w:right w:val="single" w:sz="4" w:space="0" w:color="auto"/>
            </w:tcBorders>
            <w:shd w:val="clear" w:color="auto" w:fill="4F936F"/>
            <w:vAlign w:val="center"/>
          </w:tcPr>
          <w:p w:rsidR="008E500C" w:rsidRPr="00A54D86" w:rsidRDefault="008E500C" w:rsidP="008E500C">
            <w:pPr>
              <w:autoSpaceDE w:val="0"/>
              <w:autoSpaceDN w:val="0"/>
              <w:adjustRightInd w:val="0"/>
              <w:spacing w:after="0" w:line="240" w:lineRule="auto"/>
              <w:ind w:left="0" w:firstLine="0"/>
              <w:jc w:val="center"/>
              <w:rPr>
                <w:rFonts w:eastAsia="Calibri"/>
                <w:b/>
                <w:bCs/>
                <w:sz w:val="20"/>
                <w:szCs w:val="20"/>
                <w:lang w:eastAsia="en-US"/>
              </w:rPr>
            </w:pPr>
            <w:r w:rsidRPr="00A54D86">
              <w:rPr>
                <w:rFonts w:eastAsia="Calibri"/>
                <w:b/>
                <w:bCs/>
                <w:sz w:val="20"/>
                <w:szCs w:val="20"/>
                <w:lang w:eastAsia="en-US"/>
              </w:rPr>
              <w:t>Проведение профилактических мероприятий</w:t>
            </w:r>
          </w:p>
        </w:tc>
        <w:tc>
          <w:tcPr>
            <w:tcW w:w="3855" w:type="dxa"/>
            <w:tcBorders>
              <w:top w:val="double" w:sz="4" w:space="0" w:color="5B9BD5" w:themeColor="accent1"/>
              <w:left w:val="single" w:sz="4" w:space="0" w:color="auto"/>
              <w:bottom w:val="double" w:sz="4" w:space="0" w:color="5B9BD5" w:themeColor="accent1"/>
              <w:right w:val="single" w:sz="4" w:space="0" w:color="auto"/>
            </w:tcBorders>
            <w:shd w:val="clear" w:color="auto" w:fill="4F936F"/>
          </w:tcPr>
          <w:p w:rsidR="008E500C" w:rsidRPr="008E500C" w:rsidRDefault="008E500C" w:rsidP="008E500C">
            <w:pPr>
              <w:spacing w:after="0" w:line="240" w:lineRule="auto"/>
              <w:ind w:left="0" w:firstLine="0"/>
              <w:jc w:val="left"/>
              <w:textAlignment w:val="baseline"/>
              <w:rPr>
                <w:color w:val="auto"/>
                <w:sz w:val="20"/>
                <w:szCs w:val="20"/>
              </w:rPr>
            </w:pPr>
          </w:p>
        </w:tc>
        <w:tc>
          <w:tcPr>
            <w:tcW w:w="0" w:type="auto"/>
            <w:tcBorders>
              <w:top w:val="double" w:sz="4" w:space="0" w:color="5B9BD5" w:themeColor="accent1"/>
              <w:left w:val="single" w:sz="4" w:space="0" w:color="auto"/>
              <w:bottom w:val="double" w:sz="4" w:space="0" w:color="5B9BD5" w:themeColor="accent1"/>
              <w:right w:val="double" w:sz="4" w:space="0" w:color="5B9BD5" w:themeColor="accent1"/>
            </w:tcBorders>
            <w:shd w:val="clear" w:color="auto" w:fill="4F936F"/>
          </w:tcPr>
          <w:p w:rsidR="008E500C" w:rsidRPr="008E500C" w:rsidRDefault="008E500C" w:rsidP="008E500C">
            <w:pPr>
              <w:spacing w:after="0" w:line="240" w:lineRule="auto"/>
              <w:ind w:left="0" w:firstLine="0"/>
              <w:jc w:val="left"/>
              <w:textAlignment w:val="baseline"/>
              <w:rPr>
                <w:color w:val="auto"/>
                <w:sz w:val="20"/>
                <w:szCs w:val="20"/>
              </w:rPr>
            </w:pPr>
          </w:p>
        </w:tc>
      </w:tr>
      <w:tr w:rsidR="008E500C" w:rsidRPr="008E500C" w:rsidTr="007649C9">
        <w:tc>
          <w:tcPr>
            <w:tcW w:w="710" w:type="dxa"/>
            <w:tcBorders>
              <w:top w:val="double" w:sz="4" w:space="0" w:color="5B9BD5" w:themeColor="accent1"/>
              <w:left w:val="double" w:sz="4" w:space="0" w:color="5B9BD5" w:themeColor="accent1"/>
              <w:bottom w:val="single" w:sz="4" w:space="0" w:color="auto"/>
              <w:right w:val="single" w:sz="4" w:space="0" w:color="auto"/>
            </w:tcBorders>
            <w:shd w:val="clear" w:color="auto" w:fill="4F936F"/>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МДК.01.01</w:t>
            </w:r>
          </w:p>
        </w:tc>
        <w:tc>
          <w:tcPr>
            <w:tcW w:w="2317" w:type="dxa"/>
            <w:tcBorders>
              <w:top w:val="double" w:sz="4" w:space="0" w:color="5B9BD5" w:themeColor="accent1"/>
              <w:left w:val="single" w:sz="4" w:space="0" w:color="auto"/>
              <w:bottom w:val="single" w:sz="4" w:space="0" w:color="auto"/>
              <w:right w:val="single" w:sz="4" w:space="0" w:color="auto"/>
            </w:tcBorders>
            <w:shd w:val="clear" w:color="auto" w:fill="4F936F"/>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Здоровый человек и его окружение</w:t>
            </w:r>
          </w:p>
        </w:tc>
        <w:tc>
          <w:tcPr>
            <w:tcW w:w="3855" w:type="dxa"/>
            <w:tcBorders>
              <w:top w:val="double" w:sz="4" w:space="0" w:color="5B9BD5" w:themeColor="accent1"/>
              <w:left w:val="single" w:sz="4" w:space="0" w:color="auto"/>
              <w:bottom w:val="single" w:sz="4" w:space="0" w:color="auto"/>
              <w:right w:val="single" w:sz="4" w:space="0" w:color="auto"/>
            </w:tcBorders>
            <w:shd w:val="clear" w:color="auto" w:fill="4F936F"/>
          </w:tcPr>
          <w:p w:rsidR="008E500C" w:rsidRPr="008E500C" w:rsidRDefault="008E500C" w:rsidP="008E500C">
            <w:pPr>
              <w:spacing w:after="0" w:line="240" w:lineRule="auto"/>
              <w:ind w:left="0" w:firstLine="0"/>
              <w:jc w:val="left"/>
              <w:textAlignment w:val="baseline"/>
              <w:rPr>
                <w:rFonts w:eastAsia="Calibri"/>
                <w:b/>
                <w:color w:val="auto"/>
                <w:sz w:val="20"/>
                <w:szCs w:val="20"/>
                <w:lang w:eastAsia="en-US"/>
              </w:rPr>
            </w:pPr>
            <w:r w:rsidRPr="008E500C">
              <w:rPr>
                <w:rFonts w:eastAsia="Calibri"/>
                <w:b/>
                <w:sz w:val="20"/>
                <w:szCs w:val="20"/>
                <w:lang w:eastAsia="en-US"/>
              </w:rPr>
              <w:t>Кабинет</w:t>
            </w:r>
            <w:r w:rsidRPr="008E500C">
              <w:rPr>
                <w:rFonts w:eastAsia="Calibri"/>
                <w:b/>
                <w:color w:val="auto"/>
                <w:sz w:val="20"/>
                <w:szCs w:val="20"/>
                <w:lang w:eastAsia="en-US"/>
              </w:rPr>
              <w:t xml:space="preserve"> Здорового человека и его окружения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Рабочее место преподавателя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Посадочные места по количеству обучающихся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Таблицы, схемы по темам.</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Весы горизонтальные и напольные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Ростомеры горизонтальный и вертикальный Сантиметровая лента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Пеленальные столы</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Средства ухода для детей первого года жизни Наборы одежды, игрушек для детей разного возраста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Демонстрационные продукты питания для детей разного возраста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Средства ухода за беременными, родильницами, кормящими матерями </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Средства ухода за пожилыми людьми.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Фантом грудного ребенка.</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Фантом пожилого человека.</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Аппарат для измерения артериального давления (по количеству обучающихся)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Фонендоскоп (по количеству обучающихся)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pacing w:after="0" w:line="240" w:lineRule="auto"/>
              <w:ind w:left="0" w:firstLine="0"/>
              <w:jc w:val="left"/>
              <w:textAlignment w:val="baseline"/>
              <w:rPr>
                <w:color w:val="auto"/>
                <w:sz w:val="20"/>
                <w:szCs w:val="20"/>
              </w:rPr>
            </w:pPr>
            <w:r w:rsidRPr="008E500C">
              <w:rPr>
                <w:rFonts w:eastAsia="Calibri"/>
                <w:color w:val="auto"/>
                <w:sz w:val="20"/>
                <w:szCs w:val="20"/>
                <w:lang w:eastAsia="en-US"/>
              </w:rPr>
              <w:t xml:space="preserve">Мультимедийная установка </w:t>
            </w:r>
          </w:p>
        </w:tc>
        <w:tc>
          <w:tcPr>
            <w:tcW w:w="0" w:type="auto"/>
            <w:tcBorders>
              <w:top w:val="double" w:sz="4" w:space="0" w:color="5B9BD5" w:themeColor="accent1"/>
              <w:left w:val="single" w:sz="4" w:space="0" w:color="auto"/>
              <w:bottom w:val="single" w:sz="4" w:space="0" w:color="auto"/>
              <w:right w:val="double" w:sz="4" w:space="0" w:color="5B9BD5" w:themeColor="accent1"/>
            </w:tcBorders>
            <w:shd w:val="clear" w:color="auto" w:fill="4F936F"/>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4F936F"/>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МДК.01.02</w:t>
            </w:r>
          </w:p>
        </w:tc>
        <w:tc>
          <w:tcPr>
            <w:tcW w:w="2317" w:type="dxa"/>
            <w:tcBorders>
              <w:top w:val="single" w:sz="4" w:space="0" w:color="auto"/>
              <w:left w:val="single" w:sz="4" w:space="0" w:color="auto"/>
              <w:bottom w:val="single" w:sz="4" w:space="0" w:color="auto"/>
              <w:right w:val="single" w:sz="4" w:space="0" w:color="auto"/>
            </w:tcBorders>
            <w:shd w:val="clear" w:color="auto" w:fill="4F936F"/>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Основы профилактики</w:t>
            </w:r>
          </w:p>
        </w:tc>
        <w:tc>
          <w:tcPr>
            <w:tcW w:w="3855" w:type="dxa"/>
            <w:tcBorders>
              <w:top w:val="single" w:sz="4" w:space="0" w:color="auto"/>
              <w:left w:val="single" w:sz="4" w:space="0" w:color="auto"/>
              <w:bottom w:val="single" w:sz="4" w:space="0" w:color="auto"/>
              <w:right w:val="single" w:sz="4" w:space="0" w:color="auto"/>
            </w:tcBorders>
            <w:shd w:val="clear" w:color="auto" w:fill="4F936F"/>
          </w:tcPr>
          <w:p w:rsidR="008E500C" w:rsidRPr="008E500C" w:rsidRDefault="008E500C" w:rsidP="008E500C">
            <w:pPr>
              <w:spacing w:after="0" w:line="240" w:lineRule="auto"/>
              <w:ind w:left="0" w:firstLine="0"/>
              <w:jc w:val="left"/>
              <w:rPr>
                <w:b/>
                <w:color w:val="auto"/>
                <w:sz w:val="20"/>
                <w:szCs w:val="20"/>
              </w:rPr>
            </w:pPr>
            <w:r w:rsidRPr="008E500C">
              <w:rPr>
                <w:rFonts w:eastAsia="Calibri"/>
                <w:b/>
                <w:sz w:val="20"/>
                <w:szCs w:val="20"/>
                <w:lang w:eastAsia="en-US"/>
              </w:rPr>
              <w:t>Кабинет</w:t>
            </w:r>
            <w:r w:rsidRPr="008E500C">
              <w:rPr>
                <w:b/>
                <w:color w:val="auto"/>
                <w:sz w:val="20"/>
                <w:szCs w:val="20"/>
              </w:rPr>
              <w:t xml:space="preserve"> Основ профилактики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Рабочее место преподавателя.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Посадочные места по количеству обучающихся.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Доска классная.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Плакаты санитарного просвещения.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Столы манипуляционные</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Тренажеры для проведения инъекций.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Шприцы различного объема.</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lastRenderedPageBreak/>
              <w:t>Весы напольные и настольные.</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Ростомер вертикальный.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Тонометры механические и электронные.</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Фонендоскопы.</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Секундомеры.</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Термометры медицинские.</w:t>
            </w:r>
          </w:p>
          <w:p w:rsidR="008E500C" w:rsidRPr="006473CD" w:rsidRDefault="008E500C" w:rsidP="006473CD">
            <w:pPr>
              <w:ind w:left="0" w:firstLine="0"/>
              <w:jc w:val="left"/>
              <w:rPr>
                <w:rFonts w:eastAsia="Calibri"/>
                <w:sz w:val="20"/>
                <w:szCs w:val="20"/>
              </w:rPr>
            </w:pPr>
            <w:r w:rsidRPr="006473CD">
              <w:rPr>
                <w:sz w:val="20"/>
                <w:szCs w:val="20"/>
              </w:rPr>
              <w:t>Глюкометры.</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Емкости для сбора медицинских отходов.</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Образцы дезинфицирующих средств, зарегистрированных в РФ и применяемых для дезинфекции медицинского оборудования, инвентаря, помещений, медицинского инструментария, связанных с процессом оказания медицинской помощи, а также для обработки предметов ухода за больными, рук медицинского персонала</w:t>
            </w:r>
          </w:p>
          <w:p w:rsidR="008E500C" w:rsidRPr="008E500C" w:rsidRDefault="008E500C" w:rsidP="008E500C">
            <w:pPr>
              <w:spacing w:after="0" w:line="240" w:lineRule="auto"/>
              <w:ind w:left="0" w:firstLine="0"/>
              <w:jc w:val="left"/>
              <w:textAlignment w:val="baseline"/>
              <w:rPr>
                <w:color w:val="auto"/>
                <w:sz w:val="20"/>
                <w:szCs w:val="20"/>
              </w:rPr>
            </w:pPr>
          </w:p>
        </w:tc>
        <w:tc>
          <w:tcPr>
            <w:tcW w:w="0" w:type="auto"/>
            <w:tcBorders>
              <w:top w:val="single" w:sz="4" w:space="0" w:color="auto"/>
              <w:left w:val="single" w:sz="4" w:space="0" w:color="auto"/>
              <w:bottom w:val="single" w:sz="4" w:space="0" w:color="auto"/>
              <w:right w:val="double" w:sz="4" w:space="0" w:color="5B9BD5" w:themeColor="accent1"/>
            </w:tcBorders>
            <w:shd w:val="clear" w:color="auto" w:fill="4F936F"/>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lastRenderedPageBreak/>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4F936F"/>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МДК.01.03</w:t>
            </w:r>
          </w:p>
        </w:tc>
        <w:tc>
          <w:tcPr>
            <w:tcW w:w="2317" w:type="dxa"/>
            <w:tcBorders>
              <w:top w:val="single" w:sz="4" w:space="0" w:color="auto"/>
              <w:left w:val="single" w:sz="4" w:space="0" w:color="auto"/>
              <w:bottom w:val="single" w:sz="4" w:space="0" w:color="auto"/>
              <w:right w:val="single" w:sz="4" w:space="0" w:color="auto"/>
            </w:tcBorders>
            <w:shd w:val="clear" w:color="auto" w:fill="4F936F"/>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Сестринское дело в системе первичной медико- санитарной помощи населению</w:t>
            </w:r>
          </w:p>
        </w:tc>
        <w:tc>
          <w:tcPr>
            <w:tcW w:w="3855" w:type="dxa"/>
            <w:tcBorders>
              <w:top w:val="single" w:sz="4" w:space="0" w:color="auto"/>
              <w:left w:val="single" w:sz="4" w:space="0" w:color="auto"/>
              <w:bottom w:val="single" w:sz="4" w:space="0" w:color="auto"/>
              <w:right w:val="single" w:sz="4" w:space="0" w:color="auto"/>
            </w:tcBorders>
            <w:shd w:val="clear" w:color="auto" w:fill="4F936F"/>
          </w:tcPr>
          <w:p w:rsidR="008E500C" w:rsidRPr="008E500C" w:rsidRDefault="008E500C" w:rsidP="008E500C">
            <w:pPr>
              <w:spacing w:after="0" w:line="240" w:lineRule="auto"/>
              <w:ind w:left="0" w:firstLine="0"/>
              <w:jc w:val="left"/>
              <w:rPr>
                <w:b/>
                <w:color w:val="auto"/>
                <w:sz w:val="20"/>
                <w:szCs w:val="20"/>
              </w:rPr>
            </w:pPr>
            <w:r w:rsidRPr="008E500C">
              <w:rPr>
                <w:rFonts w:eastAsia="Calibri"/>
                <w:b/>
                <w:sz w:val="20"/>
                <w:szCs w:val="20"/>
                <w:lang w:eastAsia="en-US"/>
              </w:rPr>
              <w:t>Кабинет</w:t>
            </w:r>
            <w:r w:rsidRPr="008E500C">
              <w:rPr>
                <w:b/>
                <w:color w:val="auto"/>
                <w:sz w:val="20"/>
                <w:szCs w:val="20"/>
              </w:rPr>
              <w:t xml:space="preserve"> Основ профилактики</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Учебно-наглядные пособия.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Стенд информационный.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Плакаты санитарного просвещения.</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Столы манипуляционные</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Тренажеры для проведения инъекций. Шприцы различного объема.</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Весы напольные и настольные.</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Ростомер вертикальный.</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Тонометры механические и электронные. Фонендоскопы.</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Секундомеры.</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Термометры медицинские.</w:t>
            </w:r>
          </w:p>
          <w:p w:rsidR="008E500C" w:rsidRPr="008E500C" w:rsidRDefault="008E500C" w:rsidP="008E500C">
            <w:pPr>
              <w:suppressAutoHyphens/>
              <w:spacing w:after="0" w:line="240" w:lineRule="auto"/>
              <w:ind w:left="0" w:firstLine="0"/>
              <w:jc w:val="left"/>
              <w:rPr>
                <w:color w:val="auto"/>
                <w:sz w:val="20"/>
                <w:szCs w:val="20"/>
              </w:rPr>
            </w:pPr>
            <w:r w:rsidRPr="008E500C">
              <w:rPr>
                <w:rFonts w:eastAsia="Calibri"/>
                <w:color w:val="auto"/>
                <w:sz w:val="20"/>
                <w:szCs w:val="20"/>
                <w:lang w:eastAsia="en-US"/>
              </w:rPr>
              <w:t>Емкости для сбора медицинских отходов.Образцы дезинфицирующих средств, зарегистрированных в РФ и применяемых для дезинфекции медицинского оборудования, инвентаря, помещений, медицинского инструментария, связанных с процессом оказания медицинской помощи, а также для обработки предметов ухода за больными, рук медицинского персонала</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4F936F"/>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4F936F"/>
            <w:vAlign w:val="center"/>
          </w:tcPr>
          <w:p w:rsidR="008E500C" w:rsidRPr="008E500C" w:rsidRDefault="008E500C" w:rsidP="008E500C">
            <w:pPr>
              <w:autoSpaceDE w:val="0"/>
              <w:autoSpaceDN w:val="0"/>
              <w:adjustRightInd w:val="0"/>
              <w:spacing w:after="0" w:line="240" w:lineRule="auto"/>
              <w:ind w:left="0" w:firstLine="0"/>
              <w:jc w:val="left"/>
              <w:rPr>
                <w:rFonts w:eastAsia="Calibri"/>
                <w:iCs/>
                <w:sz w:val="20"/>
                <w:szCs w:val="20"/>
                <w:lang w:eastAsia="en-US"/>
              </w:rPr>
            </w:pPr>
            <w:r w:rsidRPr="008E500C">
              <w:rPr>
                <w:rFonts w:eastAsia="Calibri"/>
                <w:iCs/>
                <w:sz w:val="20"/>
                <w:szCs w:val="20"/>
                <w:lang w:eastAsia="en-US"/>
              </w:rPr>
              <w:t>УП.01</w:t>
            </w:r>
          </w:p>
        </w:tc>
        <w:tc>
          <w:tcPr>
            <w:tcW w:w="2317" w:type="dxa"/>
            <w:tcBorders>
              <w:top w:val="single" w:sz="4" w:space="0" w:color="auto"/>
              <w:left w:val="single" w:sz="4" w:space="0" w:color="auto"/>
              <w:bottom w:val="single" w:sz="4" w:space="0" w:color="auto"/>
              <w:right w:val="single" w:sz="4" w:space="0" w:color="auto"/>
            </w:tcBorders>
            <w:shd w:val="clear" w:color="auto" w:fill="4F936F"/>
            <w:vAlign w:val="center"/>
          </w:tcPr>
          <w:p w:rsidR="008E500C" w:rsidRPr="00A54D86" w:rsidRDefault="008E500C" w:rsidP="008E500C">
            <w:pPr>
              <w:autoSpaceDE w:val="0"/>
              <w:autoSpaceDN w:val="0"/>
              <w:adjustRightInd w:val="0"/>
              <w:spacing w:after="0" w:line="240" w:lineRule="auto"/>
              <w:ind w:left="0" w:firstLine="0"/>
              <w:jc w:val="center"/>
              <w:rPr>
                <w:rFonts w:eastAsia="Calibri"/>
                <w:b/>
                <w:iCs/>
                <w:sz w:val="20"/>
                <w:szCs w:val="20"/>
                <w:lang w:eastAsia="en-US"/>
              </w:rPr>
            </w:pPr>
            <w:r w:rsidRPr="00A54D86">
              <w:rPr>
                <w:rFonts w:eastAsia="Calibri"/>
                <w:b/>
                <w:iCs/>
                <w:sz w:val="20"/>
                <w:szCs w:val="20"/>
                <w:lang w:eastAsia="en-US"/>
              </w:rPr>
              <w:t>Учебная практика</w:t>
            </w:r>
          </w:p>
        </w:tc>
        <w:tc>
          <w:tcPr>
            <w:tcW w:w="3855" w:type="dxa"/>
            <w:tcBorders>
              <w:top w:val="single" w:sz="4" w:space="0" w:color="auto"/>
              <w:left w:val="single" w:sz="4" w:space="0" w:color="auto"/>
              <w:bottom w:val="single" w:sz="4" w:space="0" w:color="auto"/>
              <w:right w:val="single" w:sz="4" w:space="0" w:color="auto"/>
            </w:tcBorders>
            <w:shd w:val="clear" w:color="auto" w:fill="4F936F"/>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8E500C">
              <w:rPr>
                <w:color w:val="auto"/>
                <w:sz w:val="20"/>
                <w:szCs w:val="20"/>
              </w:rPr>
              <w:t xml:space="preserve">№109/20 от 27.01.2020 г., СПб ГБУЗ «Городская поликлиника № 109», </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4F936F"/>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192283, г. Санкт-Петербург, ул. Олеко Дундича, д.8, корп.2</w:t>
            </w:r>
          </w:p>
        </w:tc>
      </w:tr>
      <w:tr w:rsidR="008E500C" w:rsidRPr="008E500C" w:rsidTr="007649C9">
        <w:tc>
          <w:tcPr>
            <w:tcW w:w="710" w:type="dxa"/>
            <w:tcBorders>
              <w:top w:val="single" w:sz="4" w:space="0" w:color="auto"/>
              <w:left w:val="double" w:sz="4" w:space="0" w:color="5B9BD5" w:themeColor="accent1"/>
              <w:bottom w:val="double" w:sz="4" w:space="0" w:color="5B9BD5" w:themeColor="accent1"/>
              <w:right w:val="single" w:sz="4" w:space="0" w:color="auto"/>
            </w:tcBorders>
            <w:shd w:val="clear" w:color="auto" w:fill="4F936F"/>
            <w:vAlign w:val="center"/>
          </w:tcPr>
          <w:p w:rsidR="008E500C" w:rsidRPr="008E500C" w:rsidRDefault="008E500C" w:rsidP="008E500C">
            <w:pPr>
              <w:tabs>
                <w:tab w:val="left" w:pos="915"/>
              </w:tabs>
              <w:autoSpaceDE w:val="0"/>
              <w:autoSpaceDN w:val="0"/>
              <w:adjustRightInd w:val="0"/>
              <w:spacing w:after="0" w:line="240" w:lineRule="auto"/>
              <w:ind w:left="0" w:firstLine="0"/>
              <w:jc w:val="left"/>
              <w:rPr>
                <w:rFonts w:eastAsia="Calibri"/>
                <w:iCs/>
                <w:sz w:val="20"/>
                <w:szCs w:val="20"/>
                <w:lang w:eastAsia="en-US"/>
              </w:rPr>
            </w:pPr>
            <w:r w:rsidRPr="008E500C">
              <w:rPr>
                <w:rFonts w:eastAsia="Calibri"/>
                <w:iCs/>
                <w:sz w:val="20"/>
                <w:szCs w:val="20"/>
                <w:lang w:eastAsia="en-US"/>
              </w:rPr>
              <w:t>ПП.01</w:t>
            </w:r>
          </w:p>
        </w:tc>
        <w:tc>
          <w:tcPr>
            <w:tcW w:w="2317" w:type="dxa"/>
            <w:tcBorders>
              <w:top w:val="single" w:sz="4" w:space="0" w:color="auto"/>
              <w:left w:val="single" w:sz="4" w:space="0" w:color="auto"/>
              <w:bottom w:val="double" w:sz="4" w:space="0" w:color="5B9BD5" w:themeColor="accent1"/>
              <w:right w:val="single" w:sz="4" w:space="0" w:color="auto"/>
            </w:tcBorders>
            <w:shd w:val="clear" w:color="auto" w:fill="4F936F"/>
            <w:vAlign w:val="center"/>
          </w:tcPr>
          <w:p w:rsidR="008E500C" w:rsidRPr="00A54D86" w:rsidRDefault="008E500C" w:rsidP="008E500C">
            <w:pPr>
              <w:autoSpaceDE w:val="0"/>
              <w:autoSpaceDN w:val="0"/>
              <w:adjustRightInd w:val="0"/>
              <w:spacing w:after="0" w:line="240" w:lineRule="auto"/>
              <w:ind w:left="0" w:firstLine="0"/>
              <w:jc w:val="center"/>
              <w:rPr>
                <w:rFonts w:eastAsia="Calibri"/>
                <w:b/>
                <w:iCs/>
                <w:sz w:val="20"/>
                <w:szCs w:val="20"/>
                <w:lang w:eastAsia="en-US"/>
              </w:rPr>
            </w:pPr>
            <w:r w:rsidRPr="00A54D86">
              <w:rPr>
                <w:rFonts w:eastAsia="Calibri"/>
                <w:b/>
                <w:iCs/>
                <w:sz w:val="20"/>
                <w:szCs w:val="20"/>
                <w:lang w:eastAsia="en-US"/>
              </w:rPr>
              <w:t>Производственная практика</w:t>
            </w:r>
          </w:p>
        </w:tc>
        <w:tc>
          <w:tcPr>
            <w:tcW w:w="3855" w:type="dxa"/>
            <w:tcBorders>
              <w:top w:val="single" w:sz="4" w:space="0" w:color="auto"/>
              <w:left w:val="single" w:sz="4" w:space="0" w:color="auto"/>
              <w:bottom w:val="double" w:sz="4" w:space="0" w:color="5B9BD5" w:themeColor="accent1"/>
              <w:right w:val="single" w:sz="4" w:space="0" w:color="auto"/>
            </w:tcBorders>
            <w:shd w:val="clear" w:color="auto" w:fill="4F936F"/>
          </w:tcPr>
          <w:p w:rsidR="008E500C" w:rsidRPr="008E500C" w:rsidRDefault="008E500C" w:rsidP="008E500C">
            <w:pPr>
              <w:suppressAutoHyphens/>
              <w:spacing w:after="0" w:line="240" w:lineRule="auto"/>
              <w:ind w:left="0" w:firstLine="0"/>
              <w:rPr>
                <w:color w:val="auto"/>
                <w:sz w:val="20"/>
                <w:szCs w:val="20"/>
              </w:rPr>
            </w:pPr>
            <w:r w:rsidRPr="008E500C">
              <w:rPr>
                <w:color w:val="auto"/>
                <w:sz w:val="20"/>
                <w:szCs w:val="20"/>
              </w:rPr>
              <w:t>Договор об организации практической подготовки обучающихся, заключаемый между образовательной организацией и медицинской организацией №109/20 от 27.01.2020 г., СПб ГБУЗ «Городская поликлиника № 109»</w:t>
            </w:r>
          </w:p>
          <w:p w:rsidR="008E500C" w:rsidRPr="008E500C" w:rsidRDefault="008E500C" w:rsidP="008E500C">
            <w:pPr>
              <w:suppressAutoHyphens/>
              <w:spacing w:after="0" w:line="240" w:lineRule="auto"/>
              <w:ind w:left="0" w:firstLine="0"/>
              <w:rPr>
                <w:color w:val="auto"/>
                <w:sz w:val="20"/>
                <w:szCs w:val="20"/>
                <w:highlight w:val="yellow"/>
              </w:rPr>
            </w:pPr>
            <w:r w:rsidRPr="008E500C">
              <w:rPr>
                <w:color w:val="auto"/>
                <w:sz w:val="20"/>
                <w:szCs w:val="20"/>
              </w:rPr>
              <w:t>Договор об организации практической подготовки обучающихся, заключаемый между образовательной организацией и медицинской организацией№107/18 от 12.12.2018 г. СПб ГБУЗ «Городская поликлиника №107»</w:t>
            </w:r>
          </w:p>
          <w:p w:rsidR="008E500C" w:rsidRPr="008E500C" w:rsidRDefault="008E500C" w:rsidP="008E500C">
            <w:pPr>
              <w:suppressAutoHyphens/>
              <w:spacing w:after="0" w:line="240" w:lineRule="auto"/>
              <w:ind w:left="0" w:firstLine="0"/>
              <w:rPr>
                <w:color w:val="auto"/>
                <w:sz w:val="20"/>
                <w:szCs w:val="20"/>
              </w:rPr>
            </w:pPr>
            <w:r w:rsidRPr="008E500C">
              <w:rPr>
                <w:color w:val="auto"/>
                <w:sz w:val="20"/>
                <w:szCs w:val="20"/>
              </w:rPr>
              <w:t xml:space="preserve">Договор об организации практической подготовки обучающихся, заключаемый между образовательной организацией и медицинской организацией №23/20 от </w:t>
            </w:r>
            <w:r w:rsidRPr="008E500C">
              <w:rPr>
                <w:color w:val="auto"/>
                <w:sz w:val="20"/>
                <w:szCs w:val="20"/>
              </w:rPr>
              <w:lastRenderedPageBreak/>
              <w:t>17.02.2020 г., СПб ГБУЗ «Городская поликлиника №23»</w:t>
            </w:r>
          </w:p>
          <w:p w:rsidR="008E500C" w:rsidRPr="008E500C" w:rsidRDefault="008E500C" w:rsidP="008E500C">
            <w:pPr>
              <w:suppressAutoHyphens/>
              <w:spacing w:after="0" w:line="240" w:lineRule="auto"/>
              <w:ind w:left="0" w:firstLine="0"/>
              <w:rPr>
                <w:color w:val="auto"/>
                <w:sz w:val="20"/>
                <w:szCs w:val="20"/>
                <w:highlight w:val="yellow"/>
              </w:rPr>
            </w:pPr>
          </w:p>
          <w:p w:rsidR="008E500C" w:rsidRPr="008E500C" w:rsidRDefault="008E500C" w:rsidP="00A54D86">
            <w:pPr>
              <w:spacing w:after="0" w:line="240" w:lineRule="auto"/>
              <w:ind w:left="0" w:firstLine="0"/>
              <w:jc w:val="left"/>
              <w:textAlignment w:val="baseline"/>
              <w:rPr>
                <w:color w:val="auto"/>
                <w:sz w:val="20"/>
                <w:szCs w:val="20"/>
                <w:highlight w:val="yellow"/>
              </w:rPr>
            </w:pPr>
            <w:r w:rsidRPr="008E500C">
              <w:rPr>
                <w:color w:val="auto"/>
                <w:sz w:val="20"/>
                <w:szCs w:val="20"/>
              </w:rPr>
              <w:t>Договор об организации практической подготовки обучающихся, заключаемый между образовательной организацией и медицинской организацией№3 №3/20 от 13.01.2020 г., СПб ГБУЗ «Городская поликлиника№3»</w:t>
            </w:r>
          </w:p>
        </w:tc>
        <w:tc>
          <w:tcPr>
            <w:tcW w:w="0" w:type="auto"/>
            <w:tcBorders>
              <w:top w:val="single" w:sz="4" w:space="0" w:color="auto"/>
              <w:left w:val="single" w:sz="4" w:space="0" w:color="auto"/>
              <w:bottom w:val="double" w:sz="4" w:space="0" w:color="5B9BD5" w:themeColor="accent1"/>
              <w:right w:val="double" w:sz="4" w:space="0" w:color="5B9BD5" w:themeColor="accent1"/>
            </w:tcBorders>
            <w:shd w:val="clear" w:color="auto" w:fill="4F936F"/>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lastRenderedPageBreak/>
              <w:t>192283, г. Санкт-Петербург, ул. Олеко Дундича, д.8, корп.2</w:t>
            </w:r>
            <w:r w:rsidRPr="008E500C">
              <w:rPr>
                <w:color w:val="auto"/>
                <w:sz w:val="20"/>
                <w:szCs w:val="20"/>
              </w:rPr>
              <w:br/>
            </w: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 xml:space="preserve">195030, г. Санкт-Петербург, Коммуны, 36) </w:t>
            </w: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 xml:space="preserve">98099, г. Санкт-Петербург, ул. Косинова. д.17) </w:t>
            </w: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highlight w:val="yellow"/>
              </w:rPr>
            </w:pPr>
            <w:r w:rsidRPr="008E500C">
              <w:rPr>
                <w:color w:val="auto"/>
                <w:sz w:val="20"/>
                <w:szCs w:val="20"/>
              </w:rPr>
              <w:t>199155, г. Санкт-Петербург, ул. Железноводская, д. 64)</w:t>
            </w:r>
          </w:p>
        </w:tc>
      </w:tr>
      <w:tr w:rsidR="008E500C" w:rsidRPr="008E500C" w:rsidTr="007649C9">
        <w:tc>
          <w:tcPr>
            <w:tcW w:w="710" w:type="dxa"/>
            <w:tcBorders>
              <w:top w:val="double" w:sz="4" w:space="0" w:color="5B9BD5" w:themeColor="accent1"/>
              <w:left w:val="double" w:sz="4" w:space="0" w:color="5B9BD5" w:themeColor="accent1"/>
              <w:bottom w:val="single" w:sz="4" w:space="0" w:color="auto"/>
              <w:right w:val="single" w:sz="4" w:space="0" w:color="auto"/>
            </w:tcBorders>
            <w:shd w:val="clear" w:color="auto" w:fill="B5B82A"/>
            <w:vAlign w:val="center"/>
          </w:tcPr>
          <w:p w:rsidR="008E500C" w:rsidRPr="008E500C" w:rsidRDefault="008E500C" w:rsidP="008E500C">
            <w:pPr>
              <w:autoSpaceDE w:val="0"/>
              <w:autoSpaceDN w:val="0"/>
              <w:adjustRightInd w:val="0"/>
              <w:spacing w:after="0" w:line="240" w:lineRule="auto"/>
              <w:ind w:left="0" w:firstLine="0"/>
              <w:jc w:val="left"/>
              <w:rPr>
                <w:rFonts w:eastAsia="Calibri"/>
                <w:b/>
                <w:bCs/>
                <w:sz w:val="20"/>
                <w:szCs w:val="20"/>
                <w:lang w:eastAsia="en-US"/>
              </w:rPr>
            </w:pPr>
            <w:r w:rsidRPr="008E500C">
              <w:rPr>
                <w:rFonts w:eastAsia="Calibri"/>
                <w:b/>
                <w:bCs/>
                <w:sz w:val="20"/>
                <w:szCs w:val="20"/>
                <w:lang w:eastAsia="en-US"/>
              </w:rPr>
              <w:lastRenderedPageBreak/>
              <w:t>ПМ.02</w:t>
            </w:r>
          </w:p>
        </w:tc>
        <w:tc>
          <w:tcPr>
            <w:tcW w:w="2317" w:type="dxa"/>
            <w:tcBorders>
              <w:top w:val="double" w:sz="4" w:space="0" w:color="5B9BD5" w:themeColor="accent1"/>
              <w:left w:val="single" w:sz="4" w:space="0" w:color="auto"/>
              <w:bottom w:val="single" w:sz="4" w:space="0" w:color="auto"/>
              <w:right w:val="single" w:sz="4" w:space="0" w:color="auto"/>
            </w:tcBorders>
            <w:shd w:val="clear" w:color="auto" w:fill="B5B82A"/>
            <w:vAlign w:val="center"/>
          </w:tcPr>
          <w:p w:rsidR="008E500C" w:rsidRPr="00A54D86" w:rsidRDefault="008E500C" w:rsidP="008E500C">
            <w:pPr>
              <w:autoSpaceDE w:val="0"/>
              <w:autoSpaceDN w:val="0"/>
              <w:adjustRightInd w:val="0"/>
              <w:spacing w:after="0" w:line="240" w:lineRule="auto"/>
              <w:ind w:left="0" w:firstLine="0"/>
              <w:jc w:val="center"/>
              <w:rPr>
                <w:rFonts w:eastAsia="Calibri"/>
                <w:b/>
                <w:bCs/>
                <w:sz w:val="20"/>
                <w:szCs w:val="20"/>
                <w:lang w:eastAsia="en-US"/>
              </w:rPr>
            </w:pPr>
            <w:r w:rsidRPr="00A54D86">
              <w:rPr>
                <w:rFonts w:eastAsia="Calibri"/>
                <w:b/>
                <w:bCs/>
                <w:sz w:val="20"/>
                <w:szCs w:val="20"/>
                <w:lang w:eastAsia="en-US"/>
              </w:rPr>
              <w:t>Участие в лечебно-диагностическом и реабилитационном процессах</w:t>
            </w:r>
          </w:p>
        </w:tc>
        <w:tc>
          <w:tcPr>
            <w:tcW w:w="3855" w:type="dxa"/>
            <w:tcBorders>
              <w:top w:val="double" w:sz="4" w:space="0" w:color="5B9BD5" w:themeColor="accent1"/>
              <w:left w:val="single" w:sz="4" w:space="0" w:color="auto"/>
              <w:bottom w:val="single" w:sz="4" w:space="0" w:color="auto"/>
              <w:right w:val="single" w:sz="4" w:space="0" w:color="auto"/>
            </w:tcBorders>
            <w:shd w:val="clear" w:color="auto" w:fill="B5B82A"/>
          </w:tcPr>
          <w:p w:rsidR="008E500C" w:rsidRPr="008E500C" w:rsidRDefault="008E500C" w:rsidP="008E500C">
            <w:pPr>
              <w:spacing w:after="0" w:line="240" w:lineRule="auto"/>
              <w:ind w:left="0" w:firstLine="0"/>
              <w:jc w:val="left"/>
              <w:textAlignment w:val="baseline"/>
              <w:rPr>
                <w:color w:val="auto"/>
                <w:sz w:val="20"/>
                <w:szCs w:val="20"/>
              </w:rPr>
            </w:pPr>
          </w:p>
        </w:tc>
        <w:tc>
          <w:tcPr>
            <w:tcW w:w="0" w:type="auto"/>
            <w:tcBorders>
              <w:top w:val="double" w:sz="4" w:space="0" w:color="5B9BD5" w:themeColor="accent1"/>
              <w:left w:val="single" w:sz="4" w:space="0" w:color="auto"/>
              <w:bottom w:val="single" w:sz="4" w:space="0" w:color="auto"/>
              <w:right w:val="double" w:sz="4" w:space="0" w:color="5B9BD5" w:themeColor="accent1"/>
            </w:tcBorders>
            <w:shd w:val="clear" w:color="auto" w:fill="B5B82A"/>
          </w:tcPr>
          <w:p w:rsidR="008E500C" w:rsidRPr="008E500C" w:rsidRDefault="008E500C" w:rsidP="008E500C">
            <w:pPr>
              <w:spacing w:after="0" w:line="240" w:lineRule="auto"/>
              <w:ind w:left="0" w:firstLine="0"/>
              <w:jc w:val="left"/>
              <w:textAlignment w:val="baseline"/>
              <w:rPr>
                <w:color w:val="auto"/>
                <w:sz w:val="20"/>
                <w:szCs w:val="20"/>
              </w:rPr>
            </w:pPr>
          </w:p>
        </w:tc>
      </w:tr>
      <w:tr w:rsidR="008E500C" w:rsidRPr="008E500C" w:rsidTr="007649C9">
        <w:trPr>
          <w:trHeight w:hRule="exact" w:val="19760"/>
        </w:trPr>
        <w:tc>
          <w:tcPr>
            <w:tcW w:w="710" w:type="dxa"/>
            <w:tcBorders>
              <w:top w:val="single" w:sz="4" w:space="0" w:color="auto"/>
              <w:left w:val="double" w:sz="4" w:space="0" w:color="5B9BD5" w:themeColor="accent1"/>
              <w:bottom w:val="single" w:sz="4" w:space="0" w:color="auto"/>
              <w:right w:val="single" w:sz="4" w:space="0" w:color="auto"/>
            </w:tcBorders>
            <w:shd w:val="clear" w:color="auto" w:fill="B5B82A"/>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lastRenderedPageBreak/>
              <w:t>МДК.02.01</w:t>
            </w:r>
          </w:p>
        </w:tc>
        <w:tc>
          <w:tcPr>
            <w:tcW w:w="2317" w:type="dxa"/>
            <w:tcBorders>
              <w:top w:val="single" w:sz="4" w:space="0" w:color="auto"/>
              <w:left w:val="single" w:sz="4" w:space="0" w:color="auto"/>
              <w:bottom w:val="single" w:sz="4" w:space="0" w:color="auto"/>
              <w:right w:val="single" w:sz="4" w:space="0" w:color="auto"/>
            </w:tcBorders>
            <w:shd w:val="clear" w:color="auto" w:fill="B5B82A"/>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Сестринский уход при различных заболеваниях и состояниях</w:t>
            </w:r>
          </w:p>
        </w:tc>
        <w:tc>
          <w:tcPr>
            <w:tcW w:w="3855" w:type="dxa"/>
            <w:tcBorders>
              <w:top w:val="single" w:sz="4" w:space="0" w:color="auto"/>
              <w:left w:val="single" w:sz="4" w:space="0" w:color="auto"/>
              <w:bottom w:val="single" w:sz="4" w:space="0" w:color="auto"/>
              <w:right w:val="single" w:sz="4" w:space="0" w:color="auto"/>
            </w:tcBorders>
            <w:shd w:val="clear" w:color="auto" w:fill="B5B82A"/>
          </w:tcPr>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r w:rsidRPr="008E500C">
              <w:rPr>
                <w:rFonts w:eastAsia="Calibri"/>
                <w:color w:val="auto"/>
                <w:sz w:val="20"/>
                <w:szCs w:val="20"/>
                <w:lang w:eastAsia="en-US"/>
              </w:rPr>
              <w:t xml:space="preserve">Кабинет сестринского участия в лечебно-диагностическом процессе (терапевтический профиль) </w:t>
            </w:r>
          </w:p>
          <w:p w:rsidR="008E500C" w:rsidRPr="00A54D86" w:rsidRDefault="008E500C" w:rsidP="00A54D86">
            <w:pPr>
              <w:ind w:left="98" w:firstLine="0"/>
              <w:rPr>
                <w:sz w:val="20"/>
                <w:szCs w:val="20"/>
              </w:rPr>
            </w:pPr>
            <w:r w:rsidRPr="00A54D86">
              <w:rPr>
                <w:sz w:val="20"/>
                <w:szCs w:val="20"/>
              </w:rPr>
              <w:t>Изделия медицинского назначения для выполнения простых медицинских услуг:</w:t>
            </w:r>
          </w:p>
          <w:p w:rsidR="008E500C" w:rsidRPr="00A54D86" w:rsidRDefault="008E500C" w:rsidP="00A54D86">
            <w:pPr>
              <w:ind w:left="98" w:firstLine="0"/>
              <w:rPr>
                <w:sz w:val="20"/>
                <w:szCs w:val="20"/>
              </w:rPr>
            </w:pPr>
            <w:r w:rsidRPr="00A54D86">
              <w:rPr>
                <w:sz w:val="20"/>
                <w:szCs w:val="20"/>
              </w:rPr>
              <w:t>приема медикаментов и их искусственному введению пациенту (мензурки, пипетки, зонды и др.);</w:t>
            </w:r>
          </w:p>
          <w:p w:rsidR="008E500C" w:rsidRPr="00A54D86" w:rsidRDefault="008E500C" w:rsidP="00A54D86">
            <w:pPr>
              <w:ind w:left="98" w:firstLine="0"/>
              <w:rPr>
                <w:sz w:val="20"/>
                <w:szCs w:val="20"/>
              </w:rPr>
            </w:pPr>
            <w:r w:rsidRPr="00A54D86">
              <w:rPr>
                <w:sz w:val="20"/>
                <w:szCs w:val="20"/>
              </w:rPr>
              <w:t>проведения различных действий медицинской направленности (шприцы, термометры, весы, ростомеры, тонометры, фонендоскопы, глюкометр, контейнеры и пакеты для дезинфекции, предстерилизационной обработки и др.);</w:t>
            </w:r>
          </w:p>
          <w:p w:rsidR="008E500C" w:rsidRPr="00A54D86" w:rsidRDefault="008E500C" w:rsidP="00A54D86">
            <w:pPr>
              <w:ind w:left="98" w:firstLine="0"/>
              <w:rPr>
                <w:sz w:val="20"/>
                <w:szCs w:val="20"/>
              </w:rPr>
            </w:pPr>
            <w:r w:rsidRPr="00A54D86">
              <w:rPr>
                <w:sz w:val="20"/>
                <w:szCs w:val="20"/>
              </w:rPr>
              <w:t>качественного обслуживания пациентов, а также людей, находящихся на профилактическом лечении и реабилитации (бандажи, катетеры, поильники и др.);</w:t>
            </w:r>
          </w:p>
          <w:p w:rsidR="008E500C" w:rsidRPr="00A54D86" w:rsidRDefault="008E500C" w:rsidP="00A54D86">
            <w:pPr>
              <w:ind w:left="98" w:firstLine="0"/>
              <w:rPr>
                <w:sz w:val="20"/>
                <w:szCs w:val="20"/>
              </w:rPr>
            </w:pPr>
            <w:r w:rsidRPr="00A54D86">
              <w:rPr>
                <w:sz w:val="20"/>
                <w:szCs w:val="20"/>
              </w:rPr>
              <w:t>ухода за маломобильными пациентами и пациентами, которые не могут самостоятельно передвигаться и обслуживать себя (судно подкладное, мочеприемники, калоприемники, клеенки и др.);</w:t>
            </w:r>
          </w:p>
          <w:p w:rsidR="008E500C" w:rsidRPr="00A54D86" w:rsidRDefault="008E500C" w:rsidP="00A54D86">
            <w:pPr>
              <w:ind w:left="98" w:firstLine="0"/>
              <w:rPr>
                <w:sz w:val="20"/>
                <w:szCs w:val="20"/>
              </w:rPr>
            </w:pPr>
            <w:r w:rsidRPr="00A54D86">
              <w:rPr>
                <w:sz w:val="20"/>
                <w:szCs w:val="20"/>
              </w:rPr>
              <w:t>проведения различных манипуляций, (манипуляционные столики, фантомы, муляжи, пузырь для льда, грелка, клизмы, газоотводные трубки, спирометр, пикфлуометр, глюкометр, электрокардиограф, небулайзеры,</w:t>
            </w:r>
            <w:r w:rsidRPr="00A54D86">
              <w:rPr>
                <w:rFonts w:eastAsia="Calibri"/>
                <w:sz w:val="20"/>
                <w:szCs w:val="20"/>
              </w:rPr>
              <w:t xml:space="preserve"> увлажнители для кислорода,</w:t>
            </w:r>
            <w:r w:rsidRPr="00A54D86">
              <w:rPr>
                <w:sz w:val="20"/>
                <w:szCs w:val="20"/>
              </w:rPr>
              <w:t xml:space="preserve"> </w:t>
            </w:r>
            <w:r w:rsidRPr="00A54D86">
              <w:rPr>
                <w:rFonts w:eastAsia="Calibri"/>
                <w:sz w:val="20"/>
                <w:szCs w:val="20"/>
              </w:rPr>
              <w:t>бумага компрессорная, лейкопластыри</w:t>
            </w:r>
            <w:r w:rsidRPr="00A54D86">
              <w:rPr>
                <w:sz w:val="20"/>
                <w:szCs w:val="20"/>
              </w:rPr>
              <w:t xml:space="preserve"> и др.),  </w:t>
            </w:r>
          </w:p>
          <w:p w:rsidR="008E500C" w:rsidRPr="00A54D86" w:rsidRDefault="008E500C" w:rsidP="00A54D86">
            <w:pPr>
              <w:ind w:left="98" w:firstLine="0"/>
              <w:rPr>
                <w:sz w:val="20"/>
                <w:szCs w:val="20"/>
              </w:rPr>
            </w:pPr>
            <w:r w:rsidRPr="00A54D86">
              <w:rPr>
                <w:sz w:val="20"/>
                <w:szCs w:val="20"/>
              </w:rPr>
              <w:t>организации индивидуальной гигиены пациентов разных групп (бандажи, катетеры, плевательницы, суспензории и др.).</w:t>
            </w:r>
          </w:p>
          <w:p w:rsidR="008E500C" w:rsidRPr="008E500C" w:rsidRDefault="008E500C" w:rsidP="008E500C">
            <w:pPr>
              <w:spacing w:after="0" w:line="240" w:lineRule="auto"/>
              <w:ind w:left="0" w:firstLine="0"/>
              <w:textAlignment w:val="baseline"/>
              <w:rPr>
                <w:color w:val="auto"/>
                <w:sz w:val="20"/>
                <w:szCs w:val="20"/>
              </w:rPr>
            </w:pPr>
            <w:r w:rsidRPr="008E500C">
              <w:rPr>
                <w:color w:val="auto"/>
                <w:sz w:val="20"/>
                <w:szCs w:val="20"/>
              </w:rPr>
              <w:t>проведения  дезинфекции (дезинфицирующие средства, зарегистрированные в РФ и применяемые для дезинфекции медицинского оборудования, инвентаря, помещений, медицинского инструментария, связанных с процессом оказания медицинской помощи, а также для обработки предметов ухода за больными, рук медицинского персонала);</w:t>
            </w:r>
          </w:p>
          <w:p w:rsidR="008E500C" w:rsidRPr="008E500C" w:rsidRDefault="008E500C" w:rsidP="008E500C">
            <w:pPr>
              <w:spacing w:after="0" w:line="240" w:lineRule="auto"/>
              <w:ind w:left="0" w:firstLine="0"/>
              <w:textAlignment w:val="baseline"/>
              <w:rPr>
                <w:color w:val="auto"/>
                <w:sz w:val="20"/>
                <w:szCs w:val="20"/>
              </w:rPr>
            </w:pPr>
            <w:r w:rsidRPr="008E500C">
              <w:rPr>
                <w:color w:val="auto"/>
                <w:sz w:val="20"/>
                <w:szCs w:val="20"/>
              </w:rPr>
              <w:t>емкости-контейнеры для сбора медицинских отходов</w:t>
            </w:r>
          </w:p>
          <w:p w:rsidR="008E500C" w:rsidRPr="006473CD" w:rsidRDefault="008E500C" w:rsidP="006473CD">
            <w:pPr>
              <w:ind w:left="0" w:firstLine="0"/>
              <w:rPr>
                <w:sz w:val="20"/>
                <w:szCs w:val="20"/>
              </w:rPr>
            </w:pPr>
            <w:r w:rsidRPr="006473CD">
              <w:rPr>
                <w:sz w:val="20"/>
                <w:szCs w:val="20"/>
              </w:rPr>
              <w:t>организации индивидуальной гигиены пациентов разных групп (бандажи, катетеры, плевательницы, суспензории и др.);</w:t>
            </w:r>
          </w:p>
          <w:p w:rsidR="008E500C" w:rsidRPr="008E500C" w:rsidRDefault="008E500C" w:rsidP="008E500C">
            <w:pPr>
              <w:spacing w:after="0" w:line="240" w:lineRule="auto"/>
              <w:ind w:left="0" w:firstLine="0"/>
              <w:textAlignment w:val="baseline"/>
              <w:rPr>
                <w:color w:val="auto"/>
                <w:sz w:val="20"/>
                <w:szCs w:val="20"/>
              </w:rPr>
            </w:pPr>
            <w:r w:rsidRPr="008E500C">
              <w:rPr>
                <w:color w:val="auto"/>
                <w:sz w:val="20"/>
                <w:szCs w:val="20"/>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6473CD">
            <w:pPr>
              <w:spacing w:after="0" w:line="240" w:lineRule="auto"/>
              <w:ind w:left="0" w:firstLine="0"/>
              <w:textAlignment w:val="baseline"/>
              <w:rPr>
                <w:rFonts w:eastAsia="Calibri"/>
                <w:color w:val="auto"/>
                <w:sz w:val="20"/>
                <w:szCs w:val="20"/>
                <w:lang w:eastAsia="en-US"/>
              </w:rPr>
            </w:pPr>
            <w:r w:rsidRPr="008E500C">
              <w:rPr>
                <w:color w:val="auto"/>
                <w:sz w:val="20"/>
                <w:szCs w:val="20"/>
              </w:rPr>
              <w:t>Мультимедийная установка</w:t>
            </w:r>
          </w:p>
          <w:p w:rsidR="008E500C" w:rsidRPr="008E500C" w:rsidRDefault="008E500C" w:rsidP="008E500C">
            <w:pPr>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Кабинет сестринского участия в лечебно-диагностическом процессе (хирургический профиль).</w:t>
            </w:r>
          </w:p>
          <w:p w:rsidR="008E500C" w:rsidRPr="006473CD" w:rsidRDefault="008E500C" w:rsidP="006473CD">
            <w:pPr>
              <w:ind w:left="0" w:firstLine="0"/>
              <w:rPr>
                <w:sz w:val="20"/>
                <w:szCs w:val="20"/>
              </w:rPr>
            </w:pPr>
            <w:r w:rsidRPr="006473CD">
              <w:rPr>
                <w:sz w:val="20"/>
                <w:szCs w:val="20"/>
              </w:rPr>
              <w:t>Изделия медицинского назначения для выполнения простых медицинских услуг:</w:t>
            </w:r>
          </w:p>
          <w:p w:rsidR="008E500C" w:rsidRPr="006473CD" w:rsidRDefault="008E500C" w:rsidP="006473CD">
            <w:pPr>
              <w:ind w:left="0" w:firstLine="0"/>
              <w:rPr>
                <w:sz w:val="20"/>
                <w:szCs w:val="20"/>
              </w:rPr>
            </w:pPr>
            <w:r w:rsidRPr="006473CD">
              <w:rPr>
                <w:sz w:val="20"/>
                <w:szCs w:val="20"/>
              </w:rPr>
              <w:t>приема медикаментов и их искусственному введению пациенту (мензурки, пипетки, зонды и др.);</w:t>
            </w:r>
          </w:p>
          <w:p w:rsidR="008E500C" w:rsidRPr="006473CD" w:rsidRDefault="008E500C" w:rsidP="006473CD">
            <w:pPr>
              <w:ind w:left="0" w:firstLine="0"/>
              <w:rPr>
                <w:sz w:val="20"/>
                <w:szCs w:val="20"/>
              </w:rPr>
            </w:pPr>
            <w:r w:rsidRPr="006473CD">
              <w:rPr>
                <w:sz w:val="20"/>
                <w:szCs w:val="20"/>
              </w:rPr>
              <w:t>проведения различных действий медицинской направленности (шприцы, термометры, тонометры, фонендоскопы, глюкометр, контейнеры и пакеты для дезинфекции, предстерилизационной обработки и др.);</w:t>
            </w:r>
          </w:p>
          <w:p w:rsidR="008E500C" w:rsidRPr="008E500C" w:rsidRDefault="008E500C" w:rsidP="008E500C">
            <w:pPr>
              <w:spacing w:after="0" w:line="240" w:lineRule="auto"/>
              <w:ind w:left="0" w:firstLine="0"/>
              <w:rPr>
                <w:rFonts w:eastAsia="Calibri"/>
                <w:color w:val="auto"/>
                <w:sz w:val="20"/>
                <w:szCs w:val="20"/>
                <w:lang w:eastAsia="en-US"/>
              </w:rPr>
            </w:pPr>
            <w:r w:rsidRPr="008E500C">
              <w:rPr>
                <w:color w:val="auto"/>
                <w:sz w:val="20"/>
                <w:szCs w:val="20"/>
                <w:shd w:val="clear" w:color="auto" w:fill="FFFFFF"/>
              </w:rPr>
              <w:t>ухода за маломобильными пациентами и пациентами, которые не могут самостоятельно передвигаться и обслуживать себя (судно подкладное, мочеприемники, калоприемники, клеенки и др.);</w:t>
            </w:r>
          </w:p>
          <w:p w:rsidR="008E500C" w:rsidRPr="008E500C" w:rsidRDefault="008E500C" w:rsidP="008E500C">
            <w:pPr>
              <w:spacing w:after="0" w:line="240" w:lineRule="auto"/>
              <w:ind w:left="0" w:firstLine="0"/>
              <w:textAlignment w:val="baseline"/>
              <w:rPr>
                <w:color w:val="auto"/>
                <w:sz w:val="20"/>
                <w:szCs w:val="20"/>
              </w:rPr>
            </w:pPr>
            <w:r w:rsidRPr="008E500C">
              <w:rPr>
                <w:color w:val="auto"/>
                <w:sz w:val="20"/>
                <w:szCs w:val="20"/>
                <w:shd w:val="clear" w:color="auto" w:fill="FFFFFF"/>
              </w:rPr>
              <w:t>проведения различных манипуляций, в том числе при хирургических вмешательствах (манипуляционные столики, пузырь для льда, грелка, клизмы, газоотводные трубки, хирургические инструменты, ш</w:t>
            </w:r>
            <w:r w:rsidRPr="008E500C">
              <w:rPr>
                <w:rFonts w:eastAsia="Calibri"/>
                <w:color w:val="auto"/>
                <w:sz w:val="20"/>
                <w:szCs w:val="20"/>
                <w:lang w:eastAsia="en-US"/>
              </w:rPr>
              <w:t xml:space="preserve">ины иммобилизационные, </w:t>
            </w:r>
            <w:r w:rsidRPr="008E500C">
              <w:rPr>
                <w:color w:val="auto"/>
                <w:sz w:val="20"/>
                <w:szCs w:val="20"/>
                <w:shd w:val="clear" w:color="auto" w:fill="FFFFFF"/>
              </w:rPr>
              <w:t>спирометр, пикфлуометр, электрокардиограф, небулайзеры,</w:t>
            </w:r>
            <w:r w:rsidRPr="008E500C">
              <w:rPr>
                <w:rFonts w:eastAsia="Calibri"/>
                <w:color w:val="auto"/>
                <w:sz w:val="20"/>
                <w:szCs w:val="20"/>
                <w:lang w:eastAsia="en-US"/>
              </w:rPr>
              <w:t xml:space="preserve"> увлажнители для кислорода, бумага компрессорная, лейкопластыри</w:t>
            </w:r>
            <w:r w:rsidRPr="008E500C">
              <w:rPr>
                <w:color w:val="auto"/>
                <w:sz w:val="20"/>
                <w:szCs w:val="20"/>
                <w:shd w:val="clear" w:color="auto" w:fill="FFFFFF"/>
              </w:rPr>
              <w:t xml:space="preserve"> и др.),  </w:t>
            </w:r>
          </w:p>
          <w:p w:rsidR="008E500C" w:rsidRPr="008E500C" w:rsidRDefault="008E500C" w:rsidP="008E500C">
            <w:pPr>
              <w:spacing w:after="0" w:line="240" w:lineRule="auto"/>
              <w:ind w:left="0" w:firstLine="0"/>
              <w:rPr>
                <w:color w:val="auto"/>
                <w:sz w:val="20"/>
                <w:szCs w:val="20"/>
              </w:rPr>
            </w:pPr>
            <w:r w:rsidRPr="008E500C">
              <w:rPr>
                <w:color w:val="auto"/>
                <w:sz w:val="20"/>
                <w:szCs w:val="20"/>
                <w:shd w:val="clear" w:color="auto" w:fill="FFFFFF"/>
              </w:rPr>
              <w:t>средства для перевязок (салфетки; ватные и марлевые изделия; материалы для перевязки на клеевой основе; тампоны для хирургии; бинты и др.)</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B5B82A"/>
          </w:tcPr>
          <w:p w:rsidR="008E500C" w:rsidRPr="008E500C" w:rsidRDefault="008E500C" w:rsidP="008E500C">
            <w:pPr>
              <w:tabs>
                <w:tab w:val="left" w:pos="900"/>
              </w:tabs>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p w:rsidR="008E500C" w:rsidRPr="008E500C" w:rsidRDefault="008E500C" w:rsidP="008E500C">
            <w:pPr>
              <w:tabs>
                <w:tab w:val="left" w:pos="900"/>
              </w:tabs>
              <w:spacing w:after="0" w:line="240" w:lineRule="auto"/>
              <w:ind w:left="0" w:firstLine="0"/>
              <w:jc w:val="left"/>
              <w:textAlignment w:val="baseline"/>
              <w:rPr>
                <w:color w:val="auto"/>
                <w:sz w:val="20"/>
                <w:szCs w:val="20"/>
              </w:rPr>
            </w:pP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B5B82A"/>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lastRenderedPageBreak/>
              <w:t>МДК.02.02</w:t>
            </w:r>
          </w:p>
        </w:tc>
        <w:tc>
          <w:tcPr>
            <w:tcW w:w="2317" w:type="dxa"/>
            <w:tcBorders>
              <w:top w:val="single" w:sz="4" w:space="0" w:color="auto"/>
              <w:left w:val="single" w:sz="4" w:space="0" w:color="auto"/>
              <w:bottom w:val="single" w:sz="4" w:space="0" w:color="auto"/>
              <w:right w:val="single" w:sz="4" w:space="0" w:color="auto"/>
            </w:tcBorders>
            <w:shd w:val="clear" w:color="auto" w:fill="B5B82A"/>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Основы реабилитации</w:t>
            </w:r>
          </w:p>
        </w:tc>
        <w:tc>
          <w:tcPr>
            <w:tcW w:w="3855" w:type="dxa"/>
            <w:tcBorders>
              <w:top w:val="single" w:sz="4" w:space="0" w:color="auto"/>
              <w:left w:val="single" w:sz="4" w:space="0" w:color="auto"/>
              <w:bottom w:val="single" w:sz="4" w:space="0" w:color="auto"/>
              <w:right w:val="single" w:sz="4" w:space="0" w:color="auto"/>
            </w:tcBorders>
            <w:shd w:val="clear" w:color="auto" w:fill="B5B82A"/>
          </w:tcPr>
          <w:p w:rsidR="008E500C" w:rsidRPr="008E500C" w:rsidRDefault="008E500C" w:rsidP="008E500C">
            <w:pPr>
              <w:spacing w:after="0" w:line="240" w:lineRule="auto"/>
              <w:ind w:left="0" w:firstLine="0"/>
              <w:jc w:val="left"/>
              <w:rPr>
                <w:bCs/>
                <w:color w:val="auto"/>
                <w:sz w:val="20"/>
                <w:szCs w:val="20"/>
              </w:rPr>
            </w:pPr>
            <w:r w:rsidRPr="008E500C">
              <w:rPr>
                <w:rFonts w:eastAsia="Calibri"/>
                <w:bCs/>
                <w:sz w:val="20"/>
                <w:szCs w:val="20"/>
                <w:lang w:eastAsia="en-US"/>
              </w:rPr>
              <w:t>Кабинет</w:t>
            </w:r>
            <w:r w:rsidRPr="008E500C">
              <w:rPr>
                <w:bCs/>
                <w:color w:val="auto"/>
                <w:sz w:val="20"/>
                <w:szCs w:val="20"/>
              </w:rPr>
              <w:t xml:space="preserve"> Основ реабилитации </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Массажные столы</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Учебно-наглядные пособия</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Изделия медицинского назначения для выполнения простых медицинских услуг:</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приема медикаментов и их искусственному введению пациенту (мензурки, пипетки, зонды и др.);</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проведения различных действий медицинской направленности (шприцы, термометры, весы, ростомеры, тонометры, фонендоскопы, глюкометр, контейнеры и пакеты для дезинфекции, предстерилизационной обработки и др.);</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качественного обслуживания пациентов, а также людей, находящихся на профилактическом лечении и реабилитации (бандажи, катетеры, поильники и др.);</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ухода за маломобильными пациентами и пациентами, которые не могут самостоятельно передвигаться и обслуживать себя (судно подкладное, мочеприемники, калоприемники, клеенки и др.);</w:t>
            </w:r>
          </w:p>
          <w:p w:rsidR="008E500C" w:rsidRPr="008E500C" w:rsidRDefault="008E500C" w:rsidP="008E500C">
            <w:pPr>
              <w:spacing w:after="0" w:line="240" w:lineRule="auto"/>
              <w:ind w:left="0" w:firstLine="0"/>
              <w:jc w:val="left"/>
              <w:rPr>
                <w:color w:val="auto"/>
                <w:sz w:val="20"/>
                <w:szCs w:val="20"/>
              </w:rPr>
            </w:pPr>
            <w:r w:rsidRPr="008E500C">
              <w:rPr>
                <w:color w:val="auto"/>
                <w:sz w:val="20"/>
                <w:szCs w:val="20"/>
              </w:rPr>
              <w:t xml:space="preserve">проведения различных манипуляций, (манипуляционные столики, фантомы, муляжи, пузырь для льда, грелка, клизмы, газоотводные трубки, спирометр, пикфлуометр, глюкометр, электрокардиограф, небулайзеры, увлажнители для кислорода, бумага компрессорная, лейкопластыри и др.),  </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Мультимедийная установка</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B5B82A"/>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B5B82A"/>
            <w:vAlign w:val="center"/>
          </w:tcPr>
          <w:p w:rsidR="008E500C" w:rsidRPr="008E500C" w:rsidRDefault="008E500C" w:rsidP="008E500C">
            <w:pPr>
              <w:autoSpaceDE w:val="0"/>
              <w:autoSpaceDN w:val="0"/>
              <w:adjustRightInd w:val="0"/>
              <w:spacing w:after="0" w:line="240" w:lineRule="auto"/>
              <w:ind w:left="0" w:firstLine="0"/>
              <w:jc w:val="left"/>
              <w:rPr>
                <w:rFonts w:eastAsia="Calibri"/>
                <w:i/>
                <w:iCs/>
                <w:sz w:val="20"/>
                <w:szCs w:val="20"/>
                <w:lang w:eastAsia="en-US"/>
              </w:rPr>
            </w:pPr>
            <w:r w:rsidRPr="008E500C">
              <w:rPr>
                <w:rFonts w:eastAsia="Calibri"/>
                <w:iCs/>
                <w:sz w:val="20"/>
                <w:szCs w:val="20"/>
                <w:lang w:eastAsia="en-US"/>
              </w:rPr>
              <w:t>УП.02</w:t>
            </w:r>
          </w:p>
        </w:tc>
        <w:tc>
          <w:tcPr>
            <w:tcW w:w="2317" w:type="dxa"/>
            <w:tcBorders>
              <w:top w:val="single" w:sz="4" w:space="0" w:color="auto"/>
              <w:left w:val="single" w:sz="4" w:space="0" w:color="auto"/>
              <w:bottom w:val="single" w:sz="4" w:space="0" w:color="auto"/>
              <w:right w:val="single" w:sz="4" w:space="0" w:color="auto"/>
            </w:tcBorders>
            <w:shd w:val="clear" w:color="auto" w:fill="B5B82A"/>
            <w:vAlign w:val="center"/>
          </w:tcPr>
          <w:p w:rsidR="008E500C" w:rsidRPr="00A54D86" w:rsidRDefault="008E500C" w:rsidP="008E500C">
            <w:pPr>
              <w:autoSpaceDE w:val="0"/>
              <w:autoSpaceDN w:val="0"/>
              <w:adjustRightInd w:val="0"/>
              <w:spacing w:after="0" w:line="240" w:lineRule="auto"/>
              <w:ind w:left="0" w:firstLine="0"/>
              <w:jc w:val="center"/>
              <w:rPr>
                <w:rFonts w:eastAsia="Calibri"/>
                <w:b/>
                <w:i/>
                <w:iCs/>
                <w:sz w:val="20"/>
                <w:szCs w:val="20"/>
                <w:highlight w:val="yellow"/>
                <w:lang w:eastAsia="en-US"/>
              </w:rPr>
            </w:pPr>
            <w:r w:rsidRPr="00A54D86">
              <w:rPr>
                <w:rFonts w:eastAsia="Calibri"/>
                <w:b/>
                <w:iCs/>
                <w:sz w:val="20"/>
                <w:szCs w:val="20"/>
                <w:lang w:eastAsia="en-US"/>
              </w:rPr>
              <w:t>Учебная практика</w:t>
            </w:r>
          </w:p>
        </w:tc>
        <w:tc>
          <w:tcPr>
            <w:tcW w:w="3855" w:type="dxa"/>
            <w:tcBorders>
              <w:top w:val="single" w:sz="4" w:space="0" w:color="auto"/>
              <w:left w:val="single" w:sz="4" w:space="0" w:color="auto"/>
              <w:bottom w:val="single" w:sz="4" w:space="0" w:color="auto"/>
              <w:right w:val="single" w:sz="4" w:space="0" w:color="auto"/>
            </w:tcBorders>
            <w:shd w:val="clear" w:color="auto" w:fill="B5B82A"/>
          </w:tcPr>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5/20 от 27.01.2020 г., СПб ГБУЗ  «Детская городская клиническая больница № 5 им. Н. Ф. Филатова»</w:t>
            </w: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организацией№3/18 от 15.06.2018 г., СПб ГБУЗ «Детская городская инфекционная больница № 3»</w:t>
            </w:r>
          </w:p>
          <w:p w:rsidR="008E500C" w:rsidRPr="008E500C" w:rsidRDefault="008E500C" w:rsidP="008E500C">
            <w:pPr>
              <w:suppressAutoHyphens/>
              <w:spacing w:after="0" w:line="240" w:lineRule="auto"/>
              <w:ind w:left="0" w:firstLine="0"/>
              <w:rPr>
                <w:rFonts w:eastAsia="Calibri"/>
                <w:color w:val="auto"/>
                <w:sz w:val="20"/>
                <w:szCs w:val="20"/>
                <w:highlight w:val="yellow"/>
                <w:lang w:eastAsia="en-US"/>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б/н/г от 25.04.2018 г., СПб ГБУЗ «Клиническая инфекционная больница им С. П. Боткина»</w:t>
            </w:r>
          </w:p>
          <w:p w:rsidR="008E500C" w:rsidRPr="008E500C" w:rsidRDefault="008E500C" w:rsidP="008E500C">
            <w:pPr>
              <w:suppressAutoHyphens/>
              <w:spacing w:after="0" w:line="240" w:lineRule="auto"/>
              <w:ind w:left="0" w:firstLine="0"/>
              <w:rPr>
                <w:rFonts w:eastAsia="Calibri"/>
                <w:color w:val="auto"/>
                <w:sz w:val="20"/>
                <w:szCs w:val="20"/>
                <w:highlight w:val="yellow"/>
                <w:lang w:eastAsia="en-US"/>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организацией№17/20 от 18.01.2020 г., СПб ГБУЗ «Александровская больница»</w:t>
            </w:r>
          </w:p>
          <w:p w:rsidR="008E500C" w:rsidRPr="008E500C" w:rsidRDefault="008E500C" w:rsidP="008E500C">
            <w:pPr>
              <w:suppressAutoHyphens/>
              <w:spacing w:after="0" w:line="240" w:lineRule="auto"/>
              <w:ind w:left="0" w:firstLine="0"/>
              <w:rPr>
                <w:color w:val="auto"/>
                <w:sz w:val="20"/>
                <w:szCs w:val="20"/>
                <w:highlight w:val="yellow"/>
              </w:rPr>
            </w:pPr>
          </w:p>
          <w:p w:rsidR="008E500C" w:rsidRPr="008E500C" w:rsidRDefault="008E500C" w:rsidP="008E500C">
            <w:pPr>
              <w:suppressAutoHyphens/>
              <w:spacing w:after="0" w:line="240" w:lineRule="auto"/>
              <w:ind w:left="0" w:firstLine="0"/>
              <w:rPr>
                <w:color w:val="auto"/>
                <w:sz w:val="20"/>
                <w:szCs w:val="20"/>
                <w:highlight w:val="yellow"/>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организацией№28/20 от 13.01.2020 г., СПб ГБУЗ «Городская больница № 28 «Максимилиановская»</w:t>
            </w:r>
          </w:p>
          <w:p w:rsidR="008E500C" w:rsidRPr="008E500C" w:rsidRDefault="008E500C" w:rsidP="008E500C">
            <w:pPr>
              <w:suppressAutoHyphens/>
              <w:spacing w:after="0" w:line="240" w:lineRule="auto"/>
              <w:ind w:left="0" w:firstLine="0"/>
              <w:rPr>
                <w:color w:val="auto"/>
                <w:sz w:val="20"/>
                <w:szCs w:val="20"/>
                <w:highlight w:val="yellow"/>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Договор №1/19 от 31.01.2019 г., ГБУЗ «Санкт-Петербургский научно-исследовательский институт скорой помощи им. И.И. Джанелидзе»</w:t>
            </w:r>
          </w:p>
          <w:p w:rsidR="008E500C" w:rsidRPr="008E500C" w:rsidRDefault="008E500C" w:rsidP="008E500C">
            <w:pPr>
              <w:suppressAutoHyphens/>
              <w:spacing w:after="0" w:line="240" w:lineRule="auto"/>
              <w:ind w:left="0" w:firstLine="0"/>
              <w:rPr>
                <w:rFonts w:eastAsia="Calibri"/>
                <w:color w:val="auto"/>
                <w:sz w:val="20"/>
                <w:szCs w:val="20"/>
                <w:lang w:eastAsia="en-US"/>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№ОН/20 от 30.01.2020 г., СПб ГБУЗ «Городской клинический онкологический диспансер»</w:t>
            </w:r>
          </w:p>
          <w:p w:rsidR="008E500C" w:rsidRPr="008E500C" w:rsidRDefault="008E500C" w:rsidP="008E500C">
            <w:pPr>
              <w:suppressAutoHyphens/>
              <w:spacing w:after="0" w:line="240" w:lineRule="auto"/>
              <w:ind w:left="0" w:firstLine="0"/>
              <w:rPr>
                <w:color w:val="auto"/>
                <w:sz w:val="20"/>
                <w:szCs w:val="20"/>
                <w:highlight w:val="yellow"/>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организацией№14-мк/20 от 09.01.2020 г., СПб ГБУЗ «Госпиталь для ветеранов войн»</w:t>
            </w:r>
          </w:p>
          <w:p w:rsidR="008E500C" w:rsidRPr="008E500C" w:rsidRDefault="008E500C" w:rsidP="008E500C">
            <w:pPr>
              <w:suppressAutoHyphens/>
              <w:spacing w:after="0" w:line="240" w:lineRule="auto"/>
              <w:ind w:left="0" w:firstLine="0"/>
              <w:rPr>
                <w:color w:val="auto"/>
                <w:sz w:val="20"/>
                <w:szCs w:val="20"/>
                <w:highlight w:val="yellow"/>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организацией№88/19 от 04.12.2019 г., СПб ГБУЗ «Городская поликлиника № 88» отд. «Женская консультация № 13»</w:t>
            </w:r>
          </w:p>
          <w:p w:rsidR="008E500C" w:rsidRPr="008E500C" w:rsidRDefault="008E500C" w:rsidP="008E500C">
            <w:pPr>
              <w:suppressAutoHyphens/>
              <w:spacing w:after="0" w:line="240" w:lineRule="auto"/>
              <w:ind w:left="0" w:firstLine="0"/>
              <w:rPr>
                <w:color w:val="auto"/>
                <w:sz w:val="20"/>
                <w:szCs w:val="20"/>
              </w:rPr>
            </w:pPr>
          </w:p>
          <w:p w:rsidR="008E500C" w:rsidRPr="008E500C" w:rsidRDefault="008E500C" w:rsidP="008E500C">
            <w:pPr>
              <w:suppressAutoHyphens/>
              <w:spacing w:after="0" w:line="240" w:lineRule="auto"/>
              <w:ind w:left="0" w:firstLine="0"/>
              <w:rPr>
                <w:color w:val="auto"/>
                <w:sz w:val="20"/>
                <w:szCs w:val="20"/>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8E500C">
              <w:rPr>
                <w:color w:val="auto"/>
                <w:sz w:val="20"/>
                <w:szCs w:val="20"/>
              </w:rPr>
              <w:t xml:space="preserve"> Договор № б/н от 01.03.2019 г., СПб ГБУЗ «Городской гериатрический центр»</w:t>
            </w:r>
          </w:p>
          <w:p w:rsidR="008E500C" w:rsidRPr="008E500C" w:rsidRDefault="008E500C" w:rsidP="008E500C">
            <w:pPr>
              <w:suppressAutoHyphens/>
              <w:spacing w:after="0" w:line="240" w:lineRule="auto"/>
              <w:ind w:left="0" w:firstLine="0"/>
              <w:rPr>
                <w:color w:val="auto"/>
                <w:sz w:val="20"/>
                <w:szCs w:val="20"/>
                <w:highlight w:val="yellow"/>
              </w:rPr>
            </w:pPr>
          </w:p>
          <w:p w:rsidR="008E500C" w:rsidRPr="008E500C" w:rsidRDefault="008E500C" w:rsidP="008E500C">
            <w:pPr>
              <w:suppressAutoHyphens/>
              <w:spacing w:after="0" w:line="240" w:lineRule="auto"/>
              <w:ind w:left="0" w:firstLine="0"/>
              <w:rPr>
                <w:color w:val="auto"/>
                <w:sz w:val="20"/>
                <w:szCs w:val="20"/>
                <w:highlight w:val="yellow"/>
              </w:rPr>
            </w:pPr>
            <w:r w:rsidRPr="008E500C">
              <w:rPr>
                <w:color w:val="auto"/>
                <w:sz w:val="20"/>
                <w:szCs w:val="20"/>
              </w:rPr>
              <w:t xml:space="preserve">Договор </w:t>
            </w:r>
            <w:r w:rsidRPr="008E500C">
              <w:rPr>
                <w:rFonts w:eastAsia="Calibri"/>
                <w:color w:val="auto"/>
                <w:sz w:val="20"/>
                <w:szCs w:val="20"/>
                <w:lang w:eastAsia="en-US"/>
              </w:rPr>
              <w:t xml:space="preserve">об организации практической подготовки обучающихся, заключаемый между образовательной организацией и медицинской организацией </w:t>
            </w:r>
            <w:r w:rsidRPr="008E500C">
              <w:rPr>
                <w:color w:val="auto"/>
                <w:sz w:val="20"/>
                <w:szCs w:val="20"/>
              </w:rPr>
              <w:t>№б/н от 18.04.2016 г., СПб ГБУЗ «Мариинская больница»</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B5B82A"/>
          </w:tcPr>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lastRenderedPageBreak/>
              <w:t xml:space="preserve"> 192288, г. Санкт-Петербург, Бухарестская ул., 134.);</w:t>
            </w: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 </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199106, г. Санкт-Петербург, В.О. Большой пр., 77/17;</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Default="008E500C" w:rsidP="008E500C">
            <w:pPr>
              <w:spacing w:after="0" w:line="276" w:lineRule="auto"/>
              <w:ind w:left="0" w:firstLine="0"/>
              <w:jc w:val="left"/>
              <w:rPr>
                <w:rFonts w:eastAsia="Calibri"/>
                <w:color w:val="auto"/>
                <w:sz w:val="20"/>
                <w:szCs w:val="20"/>
                <w:lang w:eastAsia="en-US"/>
              </w:rPr>
            </w:pPr>
          </w:p>
          <w:p w:rsidR="00A54D86" w:rsidRDefault="00A54D86" w:rsidP="008E500C">
            <w:pPr>
              <w:spacing w:after="0" w:line="276" w:lineRule="auto"/>
              <w:ind w:left="0" w:firstLine="0"/>
              <w:jc w:val="left"/>
              <w:rPr>
                <w:rFonts w:eastAsia="Calibri"/>
                <w:color w:val="auto"/>
                <w:sz w:val="20"/>
                <w:szCs w:val="20"/>
                <w:lang w:eastAsia="en-US"/>
              </w:rPr>
            </w:pPr>
          </w:p>
          <w:p w:rsidR="00A54D86" w:rsidRPr="008E500C" w:rsidRDefault="00A54D86"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195067, г. Санкт-Петербург, Пискарёвский пр., д.49;</w:t>
            </w: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 </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193312, г. Санкт-Петербург, проспект Солидарности, д.4;</w:t>
            </w: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lastRenderedPageBreak/>
              <w:t xml:space="preserve"> </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190000, Санкт-Петербург, ул. Декабристов, д. 1-3;</w:t>
            </w: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 </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192242, Санкт-Петербург, Будапештская ул., дом 3, лит.А;</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 (Договор 198255, Санкт-Петербург, Проспект Ветеранов, 56;</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 193079, Санкт-Петербург, Народная ул. 21, к. 2;</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 </w:t>
            </w: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198255 Санкт-Петербург, ул. Лени Голикова, д. 29, корпус 3;</w:t>
            </w: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190103, Санкт-Петербург, наб. реки Фонтанки, д. 148;</w:t>
            </w: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 xml:space="preserve"> </w:t>
            </w: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191014, Санкт-Петербург, Литейный пр., 56</w:t>
            </w:r>
          </w:p>
        </w:tc>
      </w:tr>
      <w:tr w:rsidR="008E500C" w:rsidRPr="008E500C" w:rsidTr="007649C9">
        <w:tc>
          <w:tcPr>
            <w:tcW w:w="710" w:type="dxa"/>
            <w:tcBorders>
              <w:top w:val="single" w:sz="4" w:space="0" w:color="auto"/>
              <w:left w:val="single" w:sz="4" w:space="0" w:color="auto"/>
              <w:bottom w:val="single" w:sz="4" w:space="0" w:color="auto"/>
              <w:right w:val="single" w:sz="4" w:space="0" w:color="auto"/>
            </w:tcBorders>
            <w:shd w:val="clear" w:color="auto" w:fill="B5B82A"/>
            <w:vAlign w:val="center"/>
          </w:tcPr>
          <w:p w:rsidR="008E500C" w:rsidRPr="008E500C" w:rsidRDefault="008E500C" w:rsidP="008E500C">
            <w:pPr>
              <w:autoSpaceDE w:val="0"/>
              <w:autoSpaceDN w:val="0"/>
              <w:adjustRightInd w:val="0"/>
              <w:spacing w:after="0" w:line="240" w:lineRule="auto"/>
              <w:ind w:left="0" w:firstLine="0"/>
              <w:jc w:val="left"/>
              <w:rPr>
                <w:rFonts w:eastAsia="Calibri"/>
                <w:iCs/>
                <w:sz w:val="20"/>
                <w:szCs w:val="20"/>
                <w:lang w:eastAsia="en-US"/>
              </w:rPr>
            </w:pPr>
            <w:r w:rsidRPr="008E500C">
              <w:rPr>
                <w:rFonts w:eastAsia="Calibri"/>
                <w:iCs/>
                <w:sz w:val="20"/>
                <w:szCs w:val="20"/>
                <w:lang w:eastAsia="en-US"/>
              </w:rPr>
              <w:lastRenderedPageBreak/>
              <w:t>ПП.02</w:t>
            </w:r>
          </w:p>
        </w:tc>
        <w:tc>
          <w:tcPr>
            <w:tcW w:w="2317" w:type="dxa"/>
            <w:tcBorders>
              <w:top w:val="single" w:sz="4" w:space="0" w:color="auto"/>
              <w:left w:val="single" w:sz="4" w:space="0" w:color="auto"/>
              <w:bottom w:val="single" w:sz="4" w:space="0" w:color="auto"/>
              <w:right w:val="single" w:sz="4" w:space="0" w:color="auto"/>
            </w:tcBorders>
            <w:shd w:val="clear" w:color="auto" w:fill="B5B82A"/>
            <w:vAlign w:val="center"/>
          </w:tcPr>
          <w:p w:rsidR="008E500C" w:rsidRPr="00A54D86" w:rsidRDefault="008E500C" w:rsidP="008E500C">
            <w:pPr>
              <w:autoSpaceDE w:val="0"/>
              <w:autoSpaceDN w:val="0"/>
              <w:adjustRightInd w:val="0"/>
              <w:spacing w:after="0" w:line="240" w:lineRule="auto"/>
              <w:ind w:left="0" w:firstLine="0"/>
              <w:jc w:val="center"/>
              <w:rPr>
                <w:rFonts w:eastAsia="Calibri"/>
                <w:b/>
                <w:iCs/>
                <w:sz w:val="20"/>
                <w:szCs w:val="20"/>
                <w:highlight w:val="yellow"/>
                <w:lang w:eastAsia="en-US"/>
              </w:rPr>
            </w:pPr>
            <w:r w:rsidRPr="00A54D86">
              <w:rPr>
                <w:rFonts w:eastAsia="Calibri"/>
                <w:b/>
                <w:iCs/>
                <w:sz w:val="20"/>
                <w:szCs w:val="20"/>
                <w:lang w:eastAsia="en-US"/>
              </w:rPr>
              <w:t>Производственная практика</w:t>
            </w:r>
          </w:p>
        </w:tc>
        <w:tc>
          <w:tcPr>
            <w:tcW w:w="3855" w:type="dxa"/>
            <w:tcBorders>
              <w:top w:val="single" w:sz="4" w:space="0" w:color="auto"/>
              <w:left w:val="single" w:sz="4" w:space="0" w:color="auto"/>
              <w:bottom w:val="single" w:sz="4" w:space="0" w:color="auto"/>
              <w:right w:val="single" w:sz="4" w:space="0" w:color="auto"/>
            </w:tcBorders>
            <w:shd w:val="clear" w:color="auto" w:fill="B5B82A"/>
          </w:tcPr>
          <w:p w:rsidR="008E500C" w:rsidRPr="008E500C" w:rsidRDefault="008E500C" w:rsidP="008E500C">
            <w:pPr>
              <w:suppressAutoHyphens/>
              <w:spacing w:after="0" w:line="240" w:lineRule="auto"/>
              <w:ind w:left="0" w:firstLine="0"/>
              <w:rPr>
                <w:rFonts w:eastAsia="Calibri"/>
                <w:color w:val="auto"/>
                <w:sz w:val="20"/>
                <w:szCs w:val="20"/>
                <w:highlight w:val="yellow"/>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5/20 от 27.01.2020 г., СПб ГБУЗ  «Детская городская клиническая больница № 5 им. Н. Ф. Филатова»</w:t>
            </w: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 xml:space="preserve">об организации практической подготовки обучающихся, заключаемый </w:t>
            </w:r>
            <w:r w:rsidRPr="008E500C">
              <w:rPr>
                <w:rFonts w:eastAsia="Calibri"/>
                <w:color w:val="auto"/>
                <w:sz w:val="20"/>
                <w:szCs w:val="20"/>
                <w:lang w:eastAsia="en-US"/>
              </w:rPr>
              <w:lastRenderedPageBreak/>
              <w:t>между образовательной организацией и медицинской организацией№3/18 от 15.06.2018 г., СПб ГБУЗ «Детская городская инфекционная больница № 3»</w:t>
            </w:r>
          </w:p>
          <w:p w:rsidR="008E500C" w:rsidRPr="008E500C" w:rsidRDefault="008E500C" w:rsidP="008E500C">
            <w:pPr>
              <w:suppressAutoHyphens/>
              <w:spacing w:after="0" w:line="240" w:lineRule="auto"/>
              <w:ind w:left="0" w:firstLine="0"/>
              <w:rPr>
                <w:rFonts w:eastAsia="Calibri"/>
                <w:color w:val="auto"/>
                <w:sz w:val="20"/>
                <w:szCs w:val="20"/>
                <w:highlight w:val="yellow"/>
                <w:lang w:eastAsia="en-US"/>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б/н/г от 25.04.2018 г., СПб ГБУЗ «Клиническая инфекционная больница им С. П. Боткина»</w:t>
            </w:r>
          </w:p>
          <w:p w:rsidR="008E500C" w:rsidRPr="008E500C" w:rsidRDefault="008E500C" w:rsidP="008E500C">
            <w:pPr>
              <w:suppressAutoHyphens/>
              <w:spacing w:after="0" w:line="240" w:lineRule="auto"/>
              <w:ind w:left="0" w:firstLine="0"/>
              <w:rPr>
                <w:rFonts w:eastAsia="Calibri"/>
                <w:color w:val="auto"/>
                <w:sz w:val="20"/>
                <w:szCs w:val="20"/>
                <w:highlight w:val="yellow"/>
                <w:lang w:eastAsia="en-US"/>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организацией№17/20 от 18.01.2020 г., СПб ГБУЗ «Александровская больница»</w:t>
            </w:r>
          </w:p>
          <w:p w:rsidR="008E500C" w:rsidRPr="008E500C" w:rsidRDefault="008E500C" w:rsidP="008E500C">
            <w:pPr>
              <w:suppressAutoHyphens/>
              <w:spacing w:after="0" w:line="240" w:lineRule="auto"/>
              <w:ind w:left="0" w:firstLine="0"/>
              <w:rPr>
                <w:color w:val="auto"/>
                <w:sz w:val="20"/>
                <w:szCs w:val="20"/>
                <w:highlight w:val="yellow"/>
              </w:rPr>
            </w:pPr>
          </w:p>
          <w:p w:rsidR="008E500C" w:rsidRPr="008E500C" w:rsidRDefault="008E500C" w:rsidP="008E500C">
            <w:pPr>
              <w:suppressAutoHyphens/>
              <w:spacing w:after="0" w:line="240" w:lineRule="auto"/>
              <w:ind w:left="0" w:firstLine="0"/>
              <w:rPr>
                <w:color w:val="auto"/>
                <w:sz w:val="20"/>
                <w:szCs w:val="20"/>
                <w:highlight w:val="yellow"/>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организацией№28/20 от 13.01.2020 г., СПб ГБУЗ «Городская больница № 28 «Максимилиановская»</w:t>
            </w:r>
          </w:p>
          <w:p w:rsidR="008E500C" w:rsidRPr="008E500C" w:rsidRDefault="008E500C" w:rsidP="008E500C">
            <w:pPr>
              <w:suppressAutoHyphens/>
              <w:spacing w:after="0" w:line="240" w:lineRule="auto"/>
              <w:ind w:left="0" w:firstLine="0"/>
              <w:rPr>
                <w:color w:val="auto"/>
                <w:sz w:val="20"/>
                <w:szCs w:val="20"/>
                <w:highlight w:val="yellow"/>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Договор №1/19 от 31.01.2019 г., ГБУЗ «Санкт-Петербургский научно-исследовательский институт скорой помощи им. И.И. Джанелидзе»</w:t>
            </w: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№ОН/20 от 30.01.2020 г., СПб ГБУЗ «Городской клинический онкологический диспансер»</w:t>
            </w:r>
          </w:p>
          <w:p w:rsidR="008E500C" w:rsidRPr="008E500C" w:rsidRDefault="008E500C" w:rsidP="008E500C">
            <w:pPr>
              <w:suppressAutoHyphens/>
              <w:spacing w:after="0" w:line="240" w:lineRule="auto"/>
              <w:ind w:left="0" w:firstLine="0"/>
              <w:rPr>
                <w:color w:val="auto"/>
                <w:sz w:val="20"/>
                <w:szCs w:val="20"/>
                <w:highlight w:val="yellow"/>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организацией№14-мк/20 от 09.01.2020 г., СПб ГБУЗ «Госпиталь для ветеранов войн»</w:t>
            </w:r>
          </w:p>
          <w:p w:rsidR="008E500C" w:rsidRPr="008E500C" w:rsidRDefault="008E500C" w:rsidP="008E500C">
            <w:pPr>
              <w:suppressAutoHyphens/>
              <w:spacing w:after="0" w:line="240" w:lineRule="auto"/>
              <w:ind w:left="0" w:firstLine="0"/>
              <w:rPr>
                <w:color w:val="auto"/>
                <w:sz w:val="20"/>
                <w:szCs w:val="20"/>
                <w:highlight w:val="yellow"/>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организацией№88/19 от 04.12.2019 г., СПб ГБУЗ «Городская поликлиника № 88» отд. «Женская консультация № 13»</w:t>
            </w:r>
          </w:p>
          <w:p w:rsidR="008E500C" w:rsidRPr="008E500C" w:rsidRDefault="008E500C" w:rsidP="008E500C">
            <w:pPr>
              <w:suppressAutoHyphens/>
              <w:spacing w:after="0" w:line="240" w:lineRule="auto"/>
              <w:ind w:left="0" w:firstLine="0"/>
              <w:rPr>
                <w:color w:val="auto"/>
                <w:sz w:val="20"/>
                <w:szCs w:val="20"/>
              </w:rPr>
            </w:pPr>
          </w:p>
          <w:p w:rsidR="008E500C" w:rsidRPr="008E500C" w:rsidRDefault="008E500C" w:rsidP="008E500C">
            <w:pPr>
              <w:suppressAutoHyphens/>
              <w:spacing w:after="0" w:line="240" w:lineRule="auto"/>
              <w:ind w:left="0" w:firstLine="0"/>
              <w:rPr>
                <w:color w:val="auto"/>
                <w:sz w:val="20"/>
                <w:szCs w:val="20"/>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8E500C">
              <w:rPr>
                <w:color w:val="auto"/>
                <w:sz w:val="20"/>
                <w:szCs w:val="20"/>
              </w:rPr>
              <w:t xml:space="preserve"> Договор № б/н от </w:t>
            </w:r>
            <w:r w:rsidRPr="008E500C">
              <w:rPr>
                <w:color w:val="auto"/>
                <w:sz w:val="20"/>
                <w:szCs w:val="20"/>
              </w:rPr>
              <w:lastRenderedPageBreak/>
              <w:t>01.03.2019 г., СПб ГБУЗ «Городской гериатрический центр»</w:t>
            </w:r>
          </w:p>
          <w:p w:rsidR="008E500C" w:rsidRPr="008E500C" w:rsidRDefault="008E500C" w:rsidP="008E500C">
            <w:pPr>
              <w:suppressAutoHyphens/>
              <w:spacing w:after="0" w:line="240" w:lineRule="auto"/>
              <w:ind w:left="0" w:firstLine="0"/>
              <w:rPr>
                <w:color w:val="auto"/>
                <w:sz w:val="20"/>
                <w:szCs w:val="20"/>
                <w:highlight w:val="yellow"/>
              </w:rPr>
            </w:pPr>
          </w:p>
          <w:p w:rsidR="008E500C" w:rsidRPr="008E500C" w:rsidRDefault="008E500C" w:rsidP="008E500C">
            <w:pPr>
              <w:spacing w:after="0" w:line="240" w:lineRule="auto"/>
              <w:ind w:left="0" w:firstLine="0"/>
              <w:jc w:val="left"/>
              <w:textAlignment w:val="baseline"/>
              <w:rPr>
                <w:color w:val="auto"/>
                <w:sz w:val="20"/>
                <w:szCs w:val="20"/>
                <w:highlight w:val="yellow"/>
              </w:rPr>
            </w:pPr>
            <w:r w:rsidRPr="008E500C">
              <w:rPr>
                <w:color w:val="auto"/>
                <w:sz w:val="20"/>
                <w:szCs w:val="20"/>
              </w:rPr>
              <w:t xml:space="preserve">Договор </w:t>
            </w:r>
            <w:r w:rsidRPr="008E500C">
              <w:rPr>
                <w:rFonts w:eastAsia="Calibri"/>
                <w:color w:val="auto"/>
                <w:sz w:val="20"/>
                <w:szCs w:val="20"/>
                <w:lang w:eastAsia="en-US"/>
              </w:rPr>
              <w:t xml:space="preserve">об организации практической подготовки обучающихся, заключаемый между образовательной организацией и медицинской организацией </w:t>
            </w:r>
            <w:r w:rsidRPr="008E500C">
              <w:rPr>
                <w:color w:val="auto"/>
                <w:sz w:val="20"/>
                <w:szCs w:val="20"/>
              </w:rPr>
              <w:t>№б/н от 18.04.2016 г., СПб ГБУЗ «Мариинская больница»</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B5B82A"/>
          </w:tcPr>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lastRenderedPageBreak/>
              <w:t xml:space="preserve"> 192288, г. Санкт-Петербург, Бухарестская ул., 134.);</w:t>
            </w: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 </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lastRenderedPageBreak/>
              <w:t>199106, г. Санкт-Петербург, В.О. Большой пр., 77/17;</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195067, г. Санкт-Петербург, Пискарёвский пр., д.49;</w:t>
            </w: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 </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193312, г. Санкт-Петербург, проспект Солидарности, д.4;</w:t>
            </w: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 </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190000, Санкт-Петербург, ул. Декабристов, д. 1-3;</w:t>
            </w: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 </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192242, Санкт-Петербург, Будапештская ул., дом 3, лит.А;</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 (Договор 198255, Санкт-Петербург, Проспект Ветеранов, 56;</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 193079, Санкт-Петербург, Народная ул. 21, к. 2;</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 xml:space="preserve"> </w:t>
            </w: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198255 Санкт-Петербург, ул. Лени Голикова, д. 29, корпус 3;</w:t>
            </w: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 xml:space="preserve"> </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190103, Санкт-Петербург, наб. реки Фонтанки, д. 148;</w:t>
            </w: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color w:val="auto"/>
                <w:sz w:val="20"/>
                <w:szCs w:val="20"/>
              </w:rPr>
              <w:t>191014, Санкт-Петербург, Литейный пр., 56</w:t>
            </w:r>
          </w:p>
        </w:tc>
      </w:tr>
      <w:tr w:rsidR="008E500C" w:rsidRPr="008E500C" w:rsidTr="007649C9">
        <w:tc>
          <w:tcPr>
            <w:tcW w:w="710" w:type="dxa"/>
            <w:tcBorders>
              <w:top w:val="double" w:sz="4" w:space="0" w:color="5B9BD5" w:themeColor="accent1"/>
              <w:left w:val="single" w:sz="4" w:space="0" w:color="auto"/>
              <w:bottom w:val="single" w:sz="4" w:space="0" w:color="auto"/>
              <w:right w:val="single" w:sz="4" w:space="0" w:color="auto"/>
            </w:tcBorders>
            <w:shd w:val="clear" w:color="auto" w:fill="FFD966" w:themeFill="accent4" w:themeFillTint="99"/>
            <w:vAlign w:val="center"/>
          </w:tcPr>
          <w:p w:rsidR="008E500C" w:rsidRPr="008E500C" w:rsidRDefault="008E500C" w:rsidP="008E500C">
            <w:pPr>
              <w:autoSpaceDE w:val="0"/>
              <w:autoSpaceDN w:val="0"/>
              <w:adjustRightInd w:val="0"/>
              <w:spacing w:after="0" w:line="240" w:lineRule="auto"/>
              <w:ind w:left="0" w:firstLine="0"/>
              <w:jc w:val="left"/>
              <w:rPr>
                <w:rFonts w:eastAsia="Calibri"/>
                <w:bCs/>
                <w:sz w:val="20"/>
                <w:szCs w:val="20"/>
                <w:lang w:eastAsia="en-US"/>
              </w:rPr>
            </w:pPr>
            <w:r w:rsidRPr="008E500C">
              <w:rPr>
                <w:rFonts w:eastAsia="Calibri"/>
                <w:bCs/>
                <w:sz w:val="20"/>
                <w:szCs w:val="20"/>
                <w:lang w:eastAsia="en-US"/>
              </w:rPr>
              <w:lastRenderedPageBreak/>
              <w:t>ПМ.03</w:t>
            </w:r>
          </w:p>
        </w:tc>
        <w:tc>
          <w:tcPr>
            <w:tcW w:w="2317" w:type="dxa"/>
            <w:tcBorders>
              <w:top w:val="double" w:sz="4" w:space="0" w:color="5B9BD5" w:themeColor="accent1"/>
              <w:left w:val="single" w:sz="4" w:space="0" w:color="auto"/>
              <w:bottom w:val="single" w:sz="4" w:space="0" w:color="auto"/>
              <w:right w:val="single" w:sz="4" w:space="0" w:color="auto"/>
            </w:tcBorders>
            <w:shd w:val="clear" w:color="auto" w:fill="FFD966" w:themeFill="accent4" w:themeFillTint="99"/>
            <w:vAlign w:val="center"/>
          </w:tcPr>
          <w:p w:rsidR="008E500C" w:rsidRPr="00A54D86" w:rsidRDefault="008E500C" w:rsidP="008E500C">
            <w:pPr>
              <w:autoSpaceDE w:val="0"/>
              <w:autoSpaceDN w:val="0"/>
              <w:adjustRightInd w:val="0"/>
              <w:spacing w:after="0" w:line="240" w:lineRule="auto"/>
              <w:ind w:left="0" w:firstLine="0"/>
              <w:jc w:val="center"/>
              <w:rPr>
                <w:rFonts w:eastAsia="Calibri"/>
                <w:b/>
                <w:bCs/>
                <w:sz w:val="20"/>
                <w:szCs w:val="20"/>
                <w:lang w:eastAsia="en-US"/>
              </w:rPr>
            </w:pPr>
            <w:r w:rsidRPr="00A54D86">
              <w:rPr>
                <w:rFonts w:eastAsia="Calibri"/>
                <w:b/>
                <w:bCs/>
                <w:sz w:val="20"/>
                <w:szCs w:val="20"/>
                <w:lang w:eastAsia="en-US"/>
              </w:rPr>
              <w:t>Оказание доврачебной медицинской помощи при неотложных и экстремальных состояниях</w:t>
            </w:r>
          </w:p>
        </w:tc>
        <w:tc>
          <w:tcPr>
            <w:tcW w:w="3855" w:type="dxa"/>
            <w:tcBorders>
              <w:top w:val="double" w:sz="4" w:space="0" w:color="5B9BD5" w:themeColor="accent1"/>
              <w:left w:val="single" w:sz="4" w:space="0" w:color="auto"/>
              <w:bottom w:val="single" w:sz="4" w:space="0" w:color="auto"/>
              <w:right w:val="single" w:sz="4" w:space="0" w:color="auto"/>
            </w:tcBorders>
            <w:shd w:val="clear" w:color="auto" w:fill="FFD966" w:themeFill="accent4" w:themeFillTint="99"/>
          </w:tcPr>
          <w:p w:rsidR="008E500C" w:rsidRPr="008E500C" w:rsidRDefault="008E500C" w:rsidP="008E500C">
            <w:pPr>
              <w:spacing w:after="0" w:line="240" w:lineRule="auto"/>
              <w:ind w:left="0" w:firstLine="0"/>
              <w:jc w:val="left"/>
              <w:textAlignment w:val="baseline"/>
              <w:rPr>
                <w:color w:val="auto"/>
                <w:sz w:val="20"/>
                <w:szCs w:val="20"/>
              </w:rPr>
            </w:pPr>
          </w:p>
        </w:tc>
        <w:tc>
          <w:tcPr>
            <w:tcW w:w="0" w:type="auto"/>
            <w:tcBorders>
              <w:top w:val="double" w:sz="4" w:space="0" w:color="5B9BD5" w:themeColor="accent1"/>
              <w:left w:val="single" w:sz="4" w:space="0" w:color="auto"/>
              <w:bottom w:val="single" w:sz="4" w:space="0" w:color="auto"/>
              <w:right w:val="double" w:sz="4" w:space="0" w:color="5B9BD5" w:themeColor="accent1"/>
            </w:tcBorders>
            <w:shd w:val="clear" w:color="auto" w:fill="FFD966" w:themeFill="accent4" w:themeFillTint="99"/>
          </w:tcPr>
          <w:p w:rsidR="008E500C" w:rsidRPr="008E500C" w:rsidRDefault="008E500C" w:rsidP="008E500C">
            <w:pPr>
              <w:spacing w:after="0" w:line="240" w:lineRule="auto"/>
              <w:ind w:left="0" w:firstLine="0"/>
              <w:jc w:val="left"/>
              <w:textAlignment w:val="baseline"/>
              <w:rPr>
                <w:color w:val="auto"/>
                <w:sz w:val="20"/>
                <w:szCs w:val="20"/>
              </w:rPr>
            </w:pPr>
          </w:p>
        </w:tc>
      </w:tr>
      <w:tr w:rsidR="008E500C" w:rsidRPr="008E500C" w:rsidTr="007649C9">
        <w:trPr>
          <w:trHeight w:val="9638"/>
        </w:trPr>
        <w:tc>
          <w:tcPr>
            <w:tcW w:w="710" w:type="dxa"/>
            <w:tcBorders>
              <w:top w:val="single" w:sz="4" w:space="0" w:color="auto"/>
              <w:left w:val="double" w:sz="4" w:space="0" w:color="5B9BD5" w:themeColor="accent1"/>
              <w:bottom w:val="double" w:sz="4" w:space="0" w:color="5B9BD5" w:themeColor="accent1"/>
              <w:right w:val="single" w:sz="4" w:space="0" w:color="auto"/>
            </w:tcBorders>
            <w:shd w:val="clear" w:color="auto" w:fill="FFD966" w:themeFill="accent4" w:themeFillTint="99"/>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МДК.03.01</w:t>
            </w:r>
          </w:p>
        </w:tc>
        <w:tc>
          <w:tcPr>
            <w:tcW w:w="2317" w:type="dxa"/>
            <w:tcBorders>
              <w:top w:val="single" w:sz="4" w:space="0" w:color="auto"/>
              <w:left w:val="single" w:sz="4" w:space="0" w:color="auto"/>
              <w:bottom w:val="double" w:sz="4" w:space="0" w:color="5B9BD5" w:themeColor="accent1"/>
              <w:right w:val="single" w:sz="4" w:space="0" w:color="auto"/>
            </w:tcBorders>
            <w:shd w:val="clear" w:color="auto" w:fill="FFD966" w:themeFill="accent4" w:themeFillTint="99"/>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Основы реаниматологии</w:t>
            </w:r>
          </w:p>
        </w:tc>
        <w:tc>
          <w:tcPr>
            <w:tcW w:w="3855" w:type="dxa"/>
            <w:tcBorders>
              <w:top w:val="single" w:sz="4" w:space="0" w:color="auto"/>
              <w:left w:val="single" w:sz="4" w:space="0" w:color="auto"/>
              <w:bottom w:val="double" w:sz="4" w:space="0" w:color="5B9BD5" w:themeColor="accent1"/>
              <w:right w:val="single" w:sz="4" w:space="0" w:color="auto"/>
            </w:tcBorders>
            <w:shd w:val="clear" w:color="auto" w:fill="FFD966" w:themeFill="accent4" w:themeFillTint="99"/>
          </w:tcPr>
          <w:p w:rsidR="008E500C" w:rsidRPr="008E500C" w:rsidRDefault="008E500C" w:rsidP="008E500C">
            <w:pPr>
              <w:spacing w:after="0" w:line="240" w:lineRule="auto"/>
              <w:ind w:left="0" w:firstLine="0"/>
              <w:jc w:val="left"/>
              <w:rPr>
                <w:rFonts w:eastAsia="Calibri"/>
                <w:b/>
                <w:color w:val="auto"/>
                <w:sz w:val="20"/>
                <w:szCs w:val="20"/>
                <w:lang w:eastAsia="en-US"/>
              </w:rPr>
            </w:pPr>
            <w:r w:rsidRPr="008E500C">
              <w:rPr>
                <w:rFonts w:eastAsia="Calibri"/>
                <w:bCs/>
                <w:sz w:val="20"/>
                <w:szCs w:val="20"/>
                <w:lang w:eastAsia="en-US"/>
              </w:rPr>
              <w:t>Кабинет</w:t>
            </w:r>
            <w:r w:rsidRPr="008E500C">
              <w:rPr>
                <w:rFonts w:eastAsia="Calibri"/>
                <w:bCs/>
                <w:color w:val="auto"/>
                <w:sz w:val="20"/>
                <w:szCs w:val="20"/>
                <w:lang w:eastAsia="en-US"/>
              </w:rPr>
              <w:t xml:space="preserve"> Основ реаниматологии </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Изделия медицинского назначения для выполнения простых медицинских услуг:</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приема медикаментов и их искусственному введению пациенту (мензурки, пипетки, зонды и др.);</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проведения различных действий медицинской направленности (шприцы, термометры, весы, ростомеры, тонометры, фонендоскопы, глюкометр, контейнеры и пакеты для дезинфекции, предстерилизационной обработки и др.);</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ухода за пациентами, которые не могут самостоятельно передвигаться и обслуживать себя (судно подкладное, мочеприемники, калоприемники, клеенки и др.);</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 xml:space="preserve">проведения различных манипуляций, (манипуляционные столики, фантомы, муляжи, пузырь для льда, грелка, клизмы, газоотводные трубки, спирометр, пикфлуометр, глюкометр, электрокардиограф, небулайзеры, увлажнители для кислорода, бумага компрессорная, лейкопластыри и др.),  </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организации индивидуальной гигиены пациентов (бандажи, катетеры, плевательницы, суспензории и др.).</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проведения  дезинфекции (дезинфицирующие средства, зарегистрированные в РФ и применяемые для дезинфекции медицинского оборудования, инвентаря, помещений, медицинского инструментария, связанных с процессом оказания медицинской помощи, а также для обработки предметов ухода за больными, рук медицинского персонала);</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емкости-контейнеры для сбора медицинских отходов.</w:t>
            </w:r>
          </w:p>
          <w:p w:rsidR="008E500C" w:rsidRPr="008E500C" w:rsidRDefault="008E500C" w:rsidP="008E500C">
            <w:pPr>
              <w:suppressAutoHyphens/>
              <w:spacing w:after="0" w:line="240" w:lineRule="auto"/>
              <w:ind w:left="0" w:firstLine="0"/>
              <w:jc w:val="left"/>
              <w:rPr>
                <w:rFonts w:eastAsia="Calibri"/>
                <w:color w:val="auto"/>
                <w:sz w:val="20"/>
                <w:szCs w:val="20"/>
                <w:lang w:eastAsia="en-US"/>
              </w:rPr>
            </w:pPr>
            <w:r w:rsidRPr="008E500C">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uppressAutoHyphens/>
              <w:spacing w:after="0" w:line="240" w:lineRule="auto"/>
              <w:ind w:left="0" w:firstLine="0"/>
              <w:jc w:val="left"/>
              <w:rPr>
                <w:color w:val="auto"/>
                <w:sz w:val="20"/>
                <w:szCs w:val="20"/>
              </w:rPr>
            </w:pPr>
            <w:r w:rsidRPr="008E500C">
              <w:rPr>
                <w:rFonts w:eastAsia="Calibri"/>
                <w:color w:val="auto"/>
                <w:sz w:val="20"/>
                <w:szCs w:val="20"/>
                <w:lang w:eastAsia="en-US"/>
              </w:rPr>
              <w:t xml:space="preserve">Мультимедийная установка </w:t>
            </w:r>
          </w:p>
        </w:tc>
        <w:tc>
          <w:tcPr>
            <w:tcW w:w="0" w:type="auto"/>
            <w:tcBorders>
              <w:top w:val="single" w:sz="4" w:space="0" w:color="auto"/>
              <w:left w:val="single" w:sz="4" w:space="0" w:color="auto"/>
              <w:bottom w:val="double" w:sz="4" w:space="0" w:color="5B9BD5" w:themeColor="accent1"/>
              <w:right w:val="double" w:sz="4" w:space="0" w:color="5B9BD5" w:themeColor="accent1"/>
            </w:tcBorders>
            <w:shd w:val="clear" w:color="auto" w:fill="FFD966" w:themeFill="accent4" w:themeFillTint="99"/>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tc>
      </w:tr>
      <w:tr w:rsidR="008E500C" w:rsidRPr="008E500C" w:rsidTr="007649C9">
        <w:trPr>
          <w:trHeight w:val="1170"/>
        </w:trPr>
        <w:tc>
          <w:tcPr>
            <w:tcW w:w="710" w:type="dxa"/>
            <w:tcBorders>
              <w:top w:val="double" w:sz="4" w:space="0" w:color="5B9BD5" w:themeColor="accent1"/>
              <w:left w:val="double" w:sz="4" w:space="0" w:color="5B9BD5" w:themeColor="accent1"/>
              <w:bottom w:val="single" w:sz="4" w:space="0" w:color="auto"/>
              <w:right w:val="single" w:sz="4" w:space="0" w:color="auto"/>
            </w:tcBorders>
            <w:shd w:val="clear" w:color="auto" w:fill="FFD966" w:themeFill="accent4" w:themeFillTint="99"/>
            <w:vAlign w:val="center"/>
          </w:tcPr>
          <w:p w:rsidR="008E500C" w:rsidRPr="008E500C" w:rsidRDefault="008E500C" w:rsidP="008E500C">
            <w:pPr>
              <w:autoSpaceDE w:val="0"/>
              <w:autoSpaceDN w:val="0"/>
              <w:adjustRightInd w:val="0"/>
              <w:spacing w:after="0" w:line="240" w:lineRule="auto"/>
              <w:ind w:left="0" w:firstLine="0"/>
              <w:jc w:val="left"/>
              <w:rPr>
                <w:rFonts w:eastAsia="Calibri"/>
                <w:sz w:val="20"/>
                <w:szCs w:val="20"/>
                <w:lang w:eastAsia="en-US"/>
              </w:rPr>
            </w:pPr>
            <w:r w:rsidRPr="008E500C">
              <w:rPr>
                <w:rFonts w:eastAsia="Calibri"/>
                <w:sz w:val="20"/>
                <w:szCs w:val="20"/>
                <w:lang w:eastAsia="en-US"/>
              </w:rPr>
              <w:t>МДК.03.02</w:t>
            </w:r>
          </w:p>
        </w:tc>
        <w:tc>
          <w:tcPr>
            <w:tcW w:w="2317" w:type="dxa"/>
            <w:tcBorders>
              <w:top w:val="double" w:sz="4" w:space="0" w:color="5B9BD5" w:themeColor="accent1"/>
              <w:left w:val="single" w:sz="4" w:space="0" w:color="auto"/>
              <w:bottom w:val="single" w:sz="4" w:space="0" w:color="auto"/>
              <w:right w:val="single" w:sz="4" w:space="0" w:color="auto"/>
            </w:tcBorders>
            <w:shd w:val="clear" w:color="auto" w:fill="FFD966" w:themeFill="accent4" w:themeFillTint="99"/>
            <w:vAlign w:val="center"/>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sz w:val="20"/>
                <w:szCs w:val="20"/>
                <w:lang w:eastAsia="en-US"/>
              </w:rPr>
              <w:t>Медицина катастроф</w:t>
            </w:r>
          </w:p>
        </w:tc>
        <w:tc>
          <w:tcPr>
            <w:tcW w:w="3855" w:type="dxa"/>
            <w:tcBorders>
              <w:top w:val="double" w:sz="4" w:space="0" w:color="5B9BD5" w:themeColor="accent1"/>
              <w:bottom w:val="single" w:sz="4" w:space="0" w:color="auto"/>
            </w:tcBorders>
            <w:shd w:val="clear" w:color="auto" w:fill="FFD966" w:themeFill="accent4" w:themeFillTint="99"/>
          </w:tcPr>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Кабинет</w:t>
            </w:r>
            <w:r w:rsidRPr="008E500C">
              <w:rPr>
                <w:rFonts w:eastAsia="Calibri"/>
                <w:color w:val="auto"/>
                <w:sz w:val="20"/>
                <w:szCs w:val="20"/>
                <w:lang w:eastAsia="en-US"/>
              </w:rPr>
              <w:t xml:space="preserve"> Медицины катастроф </w:t>
            </w:r>
          </w:p>
          <w:p w:rsidR="008E500C" w:rsidRPr="00A54D86" w:rsidRDefault="008E500C" w:rsidP="00A54D86">
            <w:pPr>
              <w:ind w:left="277" w:firstLine="0"/>
              <w:rPr>
                <w:rFonts w:eastAsia="Calibri"/>
                <w:sz w:val="20"/>
                <w:szCs w:val="20"/>
              </w:rPr>
            </w:pPr>
            <w:r w:rsidRPr="00A54D86">
              <w:rPr>
                <w:rFonts w:eastAsia="Calibri"/>
                <w:sz w:val="20"/>
                <w:szCs w:val="20"/>
              </w:rPr>
              <w:t>Наглядные пособия: (презентации) способы остановки кровотечения, сердечно-легочная реанимация, транспортные положения, первая помощь при ранениях и термической травме.</w:t>
            </w:r>
          </w:p>
          <w:p w:rsidR="008E500C" w:rsidRPr="00A54D86" w:rsidRDefault="008E500C" w:rsidP="00A54D86">
            <w:pPr>
              <w:ind w:left="277" w:firstLine="0"/>
              <w:rPr>
                <w:rFonts w:eastAsia="Calibri"/>
                <w:sz w:val="20"/>
                <w:szCs w:val="20"/>
              </w:rPr>
            </w:pPr>
            <w:r w:rsidRPr="00A54D86">
              <w:rPr>
                <w:rFonts w:eastAsia="Calibri"/>
                <w:sz w:val="20"/>
                <w:szCs w:val="20"/>
              </w:rPr>
              <w:lastRenderedPageBreak/>
              <w:t>Тренажер - манекен взрослого пострадавшего для отработки приёмов сердечно-легочной реанимации.</w:t>
            </w:r>
          </w:p>
          <w:p w:rsidR="008E500C" w:rsidRPr="00A54D86" w:rsidRDefault="008E500C" w:rsidP="00A54D86">
            <w:pPr>
              <w:ind w:left="277" w:firstLine="0"/>
              <w:rPr>
                <w:rFonts w:eastAsia="Calibri"/>
                <w:sz w:val="20"/>
                <w:szCs w:val="20"/>
              </w:rPr>
            </w:pPr>
            <w:r w:rsidRPr="00A54D86">
              <w:rPr>
                <w:rFonts w:eastAsia="Calibri"/>
                <w:sz w:val="20"/>
                <w:szCs w:val="20"/>
              </w:rPr>
              <w:t>Тренажер – манекен  для отработки приема Геймлиха.</w:t>
            </w:r>
          </w:p>
          <w:p w:rsidR="008E500C" w:rsidRPr="00A54D86" w:rsidRDefault="008E500C" w:rsidP="00A54D86">
            <w:pPr>
              <w:ind w:left="277" w:firstLine="0"/>
              <w:rPr>
                <w:rFonts w:eastAsia="Calibri"/>
                <w:sz w:val="20"/>
                <w:szCs w:val="20"/>
              </w:rPr>
            </w:pPr>
            <w:r w:rsidRPr="00A54D86">
              <w:rPr>
                <w:rFonts w:eastAsia="Calibri"/>
                <w:sz w:val="20"/>
                <w:szCs w:val="20"/>
              </w:rPr>
              <w:t>Расходный материал для тренажёров (запасные лицевые маски, запасные «дыхательные пути», плёнки с клапаном для проведения искусственной вентиляции лёгких).</w:t>
            </w:r>
          </w:p>
          <w:p w:rsidR="008E500C" w:rsidRPr="00A54D86" w:rsidRDefault="008E500C" w:rsidP="00A54D86">
            <w:pPr>
              <w:ind w:left="277" w:firstLine="0"/>
              <w:rPr>
                <w:rFonts w:eastAsia="Calibri"/>
                <w:sz w:val="20"/>
                <w:szCs w:val="20"/>
              </w:rPr>
            </w:pPr>
            <w:r w:rsidRPr="00A54D86">
              <w:rPr>
                <w:rFonts w:eastAsia="Calibri"/>
                <w:sz w:val="20"/>
                <w:szCs w:val="20"/>
              </w:rPr>
              <w:t>Дыхательная маска, мешок Амбу.</w:t>
            </w:r>
          </w:p>
          <w:p w:rsidR="008E500C" w:rsidRPr="00A54D86" w:rsidRDefault="008E500C" w:rsidP="00A54D86">
            <w:pPr>
              <w:ind w:left="277" w:firstLine="0"/>
              <w:rPr>
                <w:rFonts w:eastAsia="Calibri"/>
                <w:sz w:val="20"/>
                <w:szCs w:val="20"/>
              </w:rPr>
            </w:pPr>
            <w:r w:rsidRPr="00A54D86">
              <w:rPr>
                <w:rFonts w:eastAsia="Calibri"/>
                <w:sz w:val="20"/>
                <w:szCs w:val="20"/>
              </w:rPr>
              <w:t>Средства для временной остановки кровотечения (жгуты и др.)</w:t>
            </w:r>
          </w:p>
          <w:p w:rsidR="008E500C" w:rsidRPr="00A54D86" w:rsidRDefault="008E500C" w:rsidP="00A54D86">
            <w:pPr>
              <w:ind w:left="277" w:firstLine="0"/>
              <w:rPr>
                <w:rFonts w:eastAsia="Calibri"/>
                <w:sz w:val="20"/>
                <w:szCs w:val="20"/>
              </w:rPr>
            </w:pPr>
            <w:r w:rsidRPr="00A54D86">
              <w:rPr>
                <w:rFonts w:eastAsia="Calibri"/>
                <w:sz w:val="20"/>
                <w:szCs w:val="20"/>
              </w:rPr>
              <w:t>Перевязочные средства (бинты, эластичные бинты, салфетки, лейкопластырь, косыночные повязки и др.)</w:t>
            </w:r>
          </w:p>
          <w:p w:rsidR="008E500C" w:rsidRPr="008E500C" w:rsidRDefault="008E500C" w:rsidP="00A54D86">
            <w:pPr>
              <w:ind w:left="277" w:firstLine="0"/>
              <w:rPr>
                <w:rFonts w:eastAsia="Calibri"/>
                <w:lang w:eastAsia="en-US"/>
              </w:rPr>
            </w:pPr>
            <w:r w:rsidRPr="00A54D86">
              <w:rPr>
                <w:rFonts w:eastAsia="Calibri"/>
                <w:sz w:val="20"/>
                <w:szCs w:val="20"/>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0" w:type="auto"/>
            <w:tcBorders>
              <w:top w:val="double" w:sz="4" w:space="0" w:color="5B9BD5" w:themeColor="accent1"/>
              <w:left w:val="single" w:sz="4" w:space="0" w:color="auto"/>
              <w:right w:val="double" w:sz="4" w:space="0" w:color="5B9BD5" w:themeColor="accent1"/>
            </w:tcBorders>
            <w:shd w:val="clear" w:color="auto" w:fill="FFD966" w:themeFill="accent4" w:themeFillTint="99"/>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lastRenderedPageBreak/>
              <w:t>198188 Санкт-Петербург улица Зайцева 28</w:t>
            </w:r>
          </w:p>
        </w:tc>
      </w:tr>
      <w:tr w:rsidR="008E500C" w:rsidRPr="008E500C" w:rsidTr="007649C9">
        <w:trPr>
          <w:trHeight w:val="4252"/>
        </w:trPr>
        <w:tc>
          <w:tcPr>
            <w:tcW w:w="710" w:type="dxa"/>
            <w:tcBorders>
              <w:top w:val="single" w:sz="4" w:space="0" w:color="auto"/>
              <w:left w:val="double" w:sz="4" w:space="0" w:color="5B9BD5" w:themeColor="accent1"/>
              <w:right w:val="single" w:sz="4" w:space="0" w:color="auto"/>
            </w:tcBorders>
            <w:shd w:val="clear" w:color="auto" w:fill="F4B083" w:themeFill="accent2" w:themeFillTint="99"/>
          </w:tcPr>
          <w:p w:rsidR="008E500C" w:rsidRPr="008E500C" w:rsidRDefault="008E500C" w:rsidP="008E500C">
            <w:pPr>
              <w:autoSpaceDE w:val="0"/>
              <w:autoSpaceDN w:val="0"/>
              <w:adjustRightInd w:val="0"/>
              <w:spacing w:after="0" w:line="240" w:lineRule="auto"/>
              <w:ind w:left="0" w:firstLine="0"/>
              <w:jc w:val="center"/>
              <w:rPr>
                <w:rFonts w:eastAsia="Calibri"/>
                <w:sz w:val="20"/>
                <w:szCs w:val="20"/>
                <w:lang w:eastAsia="en-US"/>
              </w:rPr>
            </w:pPr>
            <w:r w:rsidRPr="008E500C">
              <w:rPr>
                <w:rFonts w:eastAsia="Calibri"/>
                <w:color w:val="auto"/>
                <w:sz w:val="20"/>
                <w:szCs w:val="20"/>
              </w:rPr>
              <w:t>МДК.03.03</w:t>
            </w:r>
          </w:p>
        </w:tc>
        <w:tc>
          <w:tcPr>
            <w:tcW w:w="2317" w:type="dxa"/>
            <w:tcBorders>
              <w:top w:val="single" w:sz="4" w:space="0" w:color="auto"/>
              <w:left w:val="single" w:sz="4" w:space="0" w:color="auto"/>
              <w:right w:val="single" w:sz="4" w:space="0" w:color="auto"/>
            </w:tcBorders>
            <w:shd w:val="clear" w:color="auto" w:fill="F4B083" w:themeFill="accent2" w:themeFillTint="99"/>
          </w:tcPr>
          <w:p w:rsidR="008E500C" w:rsidRPr="00A54D86" w:rsidRDefault="008E500C" w:rsidP="008E500C">
            <w:pPr>
              <w:autoSpaceDE w:val="0"/>
              <w:autoSpaceDN w:val="0"/>
              <w:adjustRightInd w:val="0"/>
              <w:spacing w:after="0" w:line="240" w:lineRule="auto"/>
              <w:ind w:left="0" w:firstLine="0"/>
              <w:jc w:val="center"/>
              <w:rPr>
                <w:rFonts w:eastAsia="Calibri"/>
                <w:b/>
                <w:sz w:val="20"/>
                <w:szCs w:val="20"/>
                <w:lang w:eastAsia="en-US"/>
              </w:rPr>
            </w:pPr>
            <w:r w:rsidRPr="00A54D86">
              <w:rPr>
                <w:rFonts w:eastAsia="Calibri"/>
                <w:b/>
                <w:color w:val="auto"/>
                <w:sz w:val="20"/>
                <w:szCs w:val="20"/>
              </w:rPr>
              <w:t>Основы детской реаниматологии</w:t>
            </w:r>
          </w:p>
        </w:tc>
        <w:tc>
          <w:tcPr>
            <w:tcW w:w="3855" w:type="dxa"/>
            <w:tcBorders>
              <w:top w:val="single" w:sz="4" w:space="0" w:color="auto"/>
            </w:tcBorders>
            <w:shd w:val="clear" w:color="auto" w:fill="F4B083" w:themeFill="accent2" w:themeFillTint="99"/>
          </w:tcPr>
          <w:p w:rsidR="008E500C" w:rsidRPr="008E500C" w:rsidRDefault="008E500C" w:rsidP="008E500C">
            <w:pPr>
              <w:spacing w:after="0" w:line="240" w:lineRule="auto"/>
              <w:ind w:left="0" w:firstLine="0"/>
              <w:rPr>
                <w:color w:val="auto"/>
                <w:sz w:val="20"/>
                <w:szCs w:val="20"/>
              </w:rPr>
            </w:pPr>
            <w:r w:rsidRPr="008E500C">
              <w:rPr>
                <w:rFonts w:eastAsia="Calibri"/>
                <w:color w:val="auto"/>
                <w:sz w:val="20"/>
                <w:szCs w:val="20"/>
                <w:lang w:eastAsia="en-US"/>
              </w:rPr>
              <w:t>Кабинет детской реанимации</w:t>
            </w:r>
          </w:p>
          <w:p w:rsidR="008E500C" w:rsidRPr="008E500C" w:rsidRDefault="008E500C" w:rsidP="008E500C">
            <w:pPr>
              <w:spacing w:after="0" w:line="240" w:lineRule="auto"/>
              <w:ind w:left="0" w:firstLine="0"/>
              <w:rPr>
                <w:color w:val="auto"/>
                <w:sz w:val="20"/>
                <w:szCs w:val="20"/>
              </w:rPr>
            </w:pPr>
            <w:r w:rsidRPr="008E500C">
              <w:rPr>
                <w:color w:val="auto"/>
                <w:sz w:val="20"/>
                <w:szCs w:val="20"/>
              </w:rPr>
              <w:t>Столики инструментальные, кувезы, кроватки детские, шкафы для хранения муляжей и инвентаря;</w:t>
            </w:r>
          </w:p>
          <w:p w:rsidR="008E500C" w:rsidRPr="008E500C" w:rsidRDefault="008E500C" w:rsidP="008E500C">
            <w:pPr>
              <w:spacing w:after="0" w:line="240" w:lineRule="auto"/>
              <w:ind w:left="0" w:firstLine="0"/>
              <w:rPr>
                <w:color w:val="auto"/>
                <w:sz w:val="20"/>
                <w:szCs w:val="20"/>
              </w:rPr>
            </w:pPr>
            <w:r w:rsidRPr="008E500C">
              <w:rPr>
                <w:color w:val="auto"/>
                <w:sz w:val="20"/>
                <w:szCs w:val="20"/>
              </w:rPr>
              <w:t>Аппаратура, приборы, технические средства обучения (Тренажер манипуляций дыхательных путей</w:t>
            </w:r>
          </w:p>
          <w:p w:rsidR="008E500C" w:rsidRPr="008E500C" w:rsidRDefault="008E500C" w:rsidP="008E500C">
            <w:pPr>
              <w:spacing w:after="0" w:line="240" w:lineRule="auto"/>
              <w:ind w:left="0" w:firstLine="0"/>
              <w:rPr>
                <w:color w:val="auto"/>
                <w:sz w:val="20"/>
                <w:szCs w:val="20"/>
              </w:rPr>
            </w:pPr>
            <w:r w:rsidRPr="008E500C">
              <w:rPr>
                <w:color w:val="auto"/>
                <w:sz w:val="20"/>
                <w:szCs w:val="20"/>
              </w:rPr>
              <w:t>Тренажер реанимационный со свет. контр.+доп.10деталей рот/нос</w:t>
            </w:r>
          </w:p>
          <w:p w:rsidR="008E500C" w:rsidRPr="008E500C" w:rsidRDefault="008E500C" w:rsidP="008E500C">
            <w:pPr>
              <w:spacing w:after="0" w:line="240" w:lineRule="auto"/>
              <w:ind w:left="0" w:firstLine="0"/>
              <w:rPr>
                <w:color w:val="auto"/>
                <w:sz w:val="20"/>
                <w:szCs w:val="20"/>
              </w:rPr>
            </w:pPr>
            <w:r w:rsidRPr="008E500C">
              <w:rPr>
                <w:color w:val="auto"/>
                <w:sz w:val="20"/>
                <w:szCs w:val="20"/>
              </w:rPr>
              <w:t>Фантом руки для вн/вен.инъекций (с№1по№6)</w:t>
            </w:r>
          </w:p>
          <w:p w:rsidR="008E500C" w:rsidRPr="008E500C" w:rsidRDefault="008E500C" w:rsidP="008E500C">
            <w:pPr>
              <w:spacing w:after="0" w:line="240" w:lineRule="auto"/>
              <w:ind w:left="0" w:firstLine="0"/>
              <w:rPr>
                <w:color w:val="auto"/>
                <w:sz w:val="20"/>
                <w:szCs w:val="20"/>
              </w:rPr>
            </w:pPr>
            <w:r w:rsidRPr="008E500C">
              <w:rPr>
                <w:color w:val="auto"/>
                <w:sz w:val="20"/>
                <w:szCs w:val="20"/>
              </w:rPr>
              <w:t>Электрическая модель интубации трахеи J5S</w:t>
            </w:r>
          </w:p>
          <w:p w:rsidR="008E500C" w:rsidRPr="008E500C" w:rsidRDefault="008E500C" w:rsidP="008E500C">
            <w:pPr>
              <w:spacing w:after="0" w:line="240" w:lineRule="auto"/>
              <w:ind w:left="0" w:firstLine="0"/>
              <w:rPr>
                <w:color w:val="auto"/>
                <w:sz w:val="20"/>
                <w:szCs w:val="20"/>
              </w:rPr>
            </w:pPr>
            <w:r w:rsidRPr="008E500C">
              <w:rPr>
                <w:color w:val="auto"/>
                <w:sz w:val="20"/>
                <w:szCs w:val="20"/>
              </w:rPr>
              <w:t xml:space="preserve">Электрокардиограф МАС 400 </w:t>
            </w:r>
          </w:p>
          <w:p w:rsidR="008E500C" w:rsidRPr="008E500C" w:rsidRDefault="008E500C" w:rsidP="008E500C">
            <w:pPr>
              <w:spacing w:after="0" w:line="240" w:lineRule="auto"/>
              <w:ind w:left="0" w:firstLine="0"/>
              <w:rPr>
                <w:color w:val="auto"/>
                <w:sz w:val="20"/>
                <w:szCs w:val="20"/>
              </w:rPr>
            </w:pPr>
            <w:r w:rsidRPr="008E500C">
              <w:rPr>
                <w:color w:val="auto"/>
                <w:sz w:val="20"/>
                <w:szCs w:val="20"/>
              </w:rPr>
              <w:t>Биксы,стойки для в/в введения лекарственных средств, облучатели ртутно-кварцевые, Аппарат ИВЛ А-ИВЛ/ВВЛ-"ТМТ"</w:t>
            </w:r>
          </w:p>
          <w:p w:rsidR="008E500C" w:rsidRPr="008E500C" w:rsidRDefault="008E500C" w:rsidP="008E500C">
            <w:pPr>
              <w:spacing w:after="0" w:line="240" w:lineRule="auto"/>
              <w:ind w:left="0" w:firstLine="0"/>
              <w:rPr>
                <w:color w:val="auto"/>
                <w:sz w:val="20"/>
                <w:szCs w:val="20"/>
              </w:rPr>
            </w:pPr>
            <w:r w:rsidRPr="008E500C">
              <w:rPr>
                <w:color w:val="auto"/>
                <w:sz w:val="20"/>
                <w:szCs w:val="20"/>
              </w:rPr>
              <w:t>Дефибриллятор PRIMEDIC Defi B</w:t>
            </w:r>
          </w:p>
          <w:p w:rsidR="008E500C" w:rsidRPr="008E500C" w:rsidRDefault="008E500C" w:rsidP="008E500C">
            <w:pPr>
              <w:spacing w:after="0" w:line="240" w:lineRule="auto"/>
              <w:ind w:left="0" w:firstLine="0"/>
              <w:rPr>
                <w:color w:val="auto"/>
                <w:sz w:val="20"/>
                <w:szCs w:val="20"/>
              </w:rPr>
            </w:pPr>
            <w:r w:rsidRPr="008E500C">
              <w:rPr>
                <w:color w:val="auto"/>
                <w:sz w:val="20"/>
                <w:szCs w:val="20"/>
              </w:rPr>
              <w:t>Ингалятор компрессионный "DELPHINUS F1000"</w:t>
            </w:r>
          </w:p>
          <w:p w:rsidR="008E500C" w:rsidRPr="008E500C" w:rsidRDefault="008E500C" w:rsidP="008E500C">
            <w:pPr>
              <w:spacing w:after="0" w:line="240" w:lineRule="auto"/>
              <w:ind w:left="0" w:firstLine="0"/>
              <w:rPr>
                <w:color w:val="auto"/>
                <w:sz w:val="20"/>
                <w:szCs w:val="20"/>
              </w:rPr>
            </w:pPr>
            <w:r w:rsidRPr="008E500C">
              <w:rPr>
                <w:color w:val="auto"/>
                <w:sz w:val="20"/>
                <w:szCs w:val="20"/>
              </w:rPr>
              <w:t>Ларингоскоп ламп.+клинки Макинтош изог. и Миллер прям.</w:t>
            </w:r>
          </w:p>
          <w:p w:rsidR="008E500C" w:rsidRPr="008E500C" w:rsidRDefault="008E500C" w:rsidP="008E500C">
            <w:pPr>
              <w:spacing w:after="0" w:line="240" w:lineRule="auto"/>
              <w:ind w:left="0" w:firstLine="0"/>
              <w:rPr>
                <w:color w:val="auto"/>
                <w:sz w:val="20"/>
                <w:szCs w:val="20"/>
              </w:rPr>
            </w:pPr>
            <w:r w:rsidRPr="008E500C">
              <w:rPr>
                <w:color w:val="auto"/>
                <w:sz w:val="20"/>
                <w:szCs w:val="20"/>
              </w:rPr>
              <w:t>Манекен ребенка АННА для реанимации</w:t>
            </w:r>
          </w:p>
          <w:p w:rsidR="008E500C" w:rsidRPr="008E500C" w:rsidRDefault="008E500C" w:rsidP="008E500C">
            <w:pPr>
              <w:spacing w:after="0" w:line="240" w:lineRule="auto"/>
              <w:ind w:left="0" w:firstLine="0"/>
              <w:rPr>
                <w:color w:val="auto"/>
                <w:sz w:val="20"/>
                <w:szCs w:val="20"/>
              </w:rPr>
            </w:pPr>
            <w:r w:rsidRPr="008E500C">
              <w:rPr>
                <w:color w:val="auto"/>
                <w:sz w:val="20"/>
                <w:szCs w:val="20"/>
              </w:rPr>
              <w:t>Ларингоскоп</w:t>
            </w:r>
          </w:p>
          <w:p w:rsidR="008E500C" w:rsidRPr="008E500C" w:rsidRDefault="008E500C" w:rsidP="008E500C">
            <w:pPr>
              <w:spacing w:after="0" w:line="240" w:lineRule="auto"/>
              <w:ind w:left="0" w:firstLine="0"/>
              <w:rPr>
                <w:color w:val="auto"/>
                <w:sz w:val="20"/>
                <w:szCs w:val="20"/>
              </w:rPr>
            </w:pPr>
            <w:r w:rsidRPr="008E500C">
              <w:rPr>
                <w:color w:val="auto"/>
                <w:sz w:val="20"/>
                <w:szCs w:val="20"/>
              </w:rPr>
              <w:t xml:space="preserve">средства ухода и одежда для детей </w:t>
            </w:r>
          </w:p>
        </w:tc>
        <w:tc>
          <w:tcPr>
            <w:tcW w:w="0" w:type="auto"/>
            <w:tcBorders>
              <w:top w:val="single" w:sz="4" w:space="0" w:color="auto"/>
              <w:left w:val="single" w:sz="4" w:space="0" w:color="auto"/>
              <w:right w:val="single" w:sz="4" w:space="0" w:color="auto"/>
            </w:tcBorders>
            <w:shd w:val="clear" w:color="auto" w:fill="F4B083" w:themeFill="accent2" w:themeFillTint="99"/>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улица Зайцева 28</w:t>
            </w: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tc>
      </w:tr>
      <w:tr w:rsidR="008E500C" w:rsidRPr="008E500C" w:rsidTr="007649C9">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8E500C" w:rsidRPr="008E500C" w:rsidRDefault="008E500C" w:rsidP="008E500C">
            <w:pPr>
              <w:autoSpaceDE w:val="0"/>
              <w:autoSpaceDN w:val="0"/>
              <w:adjustRightInd w:val="0"/>
              <w:spacing w:after="0" w:line="240" w:lineRule="auto"/>
              <w:ind w:left="0" w:firstLine="0"/>
              <w:jc w:val="left"/>
              <w:rPr>
                <w:rFonts w:eastAsia="Calibri"/>
                <w:iCs/>
                <w:sz w:val="20"/>
                <w:szCs w:val="20"/>
                <w:lang w:eastAsia="en-US"/>
              </w:rPr>
            </w:pPr>
            <w:r w:rsidRPr="008E500C">
              <w:rPr>
                <w:rFonts w:eastAsia="Calibri"/>
                <w:iCs/>
                <w:sz w:val="20"/>
                <w:szCs w:val="20"/>
                <w:lang w:eastAsia="en-US"/>
              </w:rPr>
              <w:t>УП.03</w:t>
            </w:r>
          </w:p>
        </w:tc>
        <w:tc>
          <w:tcPr>
            <w:tcW w:w="231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8E500C" w:rsidRPr="00A54D86" w:rsidRDefault="008E500C" w:rsidP="008E500C">
            <w:pPr>
              <w:autoSpaceDE w:val="0"/>
              <w:autoSpaceDN w:val="0"/>
              <w:adjustRightInd w:val="0"/>
              <w:spacing w:after="0" w:line="240" w:lineRule="auto"/>
              <w:ind w:left="0" w:firstLine="0"/>
              <w:jc w:val="center"/>
              <w:rPr>
                <w:rFonts w:eastAsia="Calibri"/>
                <w:b/>
                <w:iCs/>
                <w:sz w:val="20"/>
                <w:szCs w:val="20"/>
                <w:lang w:eastAsia="en-US"/>
              </w:rPr>
            </w:pPr>
            <w:r w:rsidRPr="00A54D86">
              <w:rPr>
                <w:rFonts w:eastAsia="Calibri"/>
                <w:b/>
                <w:iCs/>
                <w:sz w:val="20"/>
                <w:szCs w:val="20"/>
                <w:lang w:eastAsia="en-US"/>
              </w:rPr>
              <w:t>Учебная практика</w:t>
            </w:r>
          </w:p>
        </w:tc>
        <w:tc>
          <w:tcPr>
            <w:tcW w:w="38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8E500C" w:rsidRPr="008E500C" w:rsidRDefault="008E500C" w:rsidP="008E500C">
            <w:pPr>
              <w:suppressAutoHyphens/>
              <w:spacing w:after="0" w:line="240" w:lineRule="auto"/>
              <w:ind w:left="0" w:firstLine="0"/>
              <w:rPr>
                <w:color w:val="auto"/>
                <w:sz w:val="20"/>
                <w:szCs w:val="20"/>
              </w:rPr>
            </w:pPr>
            <w:r w:rsidRPr="008E500C">
              <w:rPr>
                <w:color w:val="auto"/>
                <w:sz w:val="20"/>
                <w:szCs w:val="20"/>
              </w:rPr>
              <w:t xml:space="preserve">Договор </w:t>
            </w:r>
            <w:r w:rsidRPr="008E500C">
              <w:rPr>
                <w:rFonts w:eastAsia="Calibri"/>
                <w:color w:val="auto"/>
                <w:sz w:val="20"/>
                <w:szCs w:val="20"/>
                <w:lang w:eastAsia="en-US"/>
              </w:rPr>
              <w:t xml:space="preserve">об организации практической подготовки обучающихся, заключаемый между образовательной организацией и медицинской организацией </w:t>
            </w:r>
            <w:r w:rsidRPr="008E500C">
              <w:rPr>
                <w:color w:val="auto"/>
                <w:sz w:val="20"/>
                <w:szCs w:val="20"/>
              </w:rPr>
              <w:t>№б/н от 18.04.2016 г., СПб ГБУЗ «Мариинская больница»</w:t>
            </w:r>
          </w:p>
          <w:p w:rsidR="008E500C" w:rsidRPr="008E500C" w:rsidRDefault="008E500C" w:rsidP="008E500C">
            <w:pPr>
              <w:suppressAutoHyphens/>
              <w:spacing w:after="0" w:line="240" w:lineRule="auto"/>
              <w:ind w:left="0" w:firstLine="0"/>
              <w:rPr>
                <w:color w:val="auto"/>
                <w:sz w:val="20"/>
                <w:szCs w:val="20"/>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№17/20 от 18.01.2020 г., СПб ГБУЗ «Александровская больница»</w:t>
            </w:r>
          </w:p>
          <w:p w:rsidR="008E500C" w:rsidRPr="008E500C" w:rsidRDefault="008E500C" w:rsidP="008E500C">
            <w:pPr>
              <w:suppressAutoHyphens/>
              <w:spacing w:after="0" w:line="240" w:lineRule="auto"/>
              <w:ind w:left="0" w:firstLine="0"/>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 xml:space="preserve">Договор </w:t>
            </w:r>
            <w:r w:rsidRPr="008E500C">
              <w:rPr>
                <w:rFonts w:eastAsia="Calibri"/>
                <w:color w:val="auto"/>
                <w:sz w:val="20"/>
                <w:szCs w:val="20"/>
                <w:lang w:eastAsia="en-US"/>
              </w:rPr>
              <w:t xml:space="preserve">об организации практической подготовки обучающихся, заключаемый между </w:t>
            </w:r>
            <w:r w:rsidRPr="008E500C">
              <w:rPr>
                <w:rFonts w:eastAsia="Calibri"/>
                <w:color w:val="auto"/>
                <w:sz w:val="20"/>
                <w:szCs w:val="20"/>
                <w:lang w:eastAsia="en-US"/>
              </w:rPr>
              <w:lastRenderedPageBreak/>
              <w:t>образовательной организацией и медицинской организацией</w:t>
            </w:r>
            <w:r w:rsidRPr="008E500C">
              <w:rPr>
                <w:color w:val="auto"/>
                <w:sz w:val="20"/>
                <w:szCs w:val="20"/>
              </w:rPr>
              <w:t xml:space="preserve"> ПП/01-01-2020 от 29.01.2020 г., СПб ГБУЗ «Городская больница Святого Великомученика Георгия»</w:t>
            </w:r>
          </w:p>
        </w:tc>
        <w:tc>
          <w:tcPr>
            <w:tcW w:w="0" w:type="auto"/>
            <w:tcBorders>
              <w:top w:val="single" w:sz="4" w:space="0" w:color="auto"/>
              <w:left w:val="single" w:sz="4" w:space="0" w:color="auto"/>
              <w:bottom w:val="single" w:sz="4" w:space="0" w:color="auto"/>
              <w:right w:val="single" w:sz="4" w:space="0" w:color="auto"/>
            </w:tcBorders>
            <w:shd w:val="clear" w:color="auto" w:fill="F4B083" w:themeFill="accent2" w:themeFillTint="99"/>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lastRenderedPageBreak/>
              <w:t>191014, Санкт-Петербург, Литейный пр., 56</w:t>
            </w: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r w:rsidRPr="008E500C">
              <w:rPr>
                <w:rFonts w:eastAsia="Calibri"/>
                <w:color w:val="auto"/>
                <w:sz w:val="20"/>
                <w:szCs w:val="20"/>
                <w:lang w:eastAsia="en-US"/>
              </w:rPr>
              <w:t>193312, г. Санкт-Петербург, проспект Солидарности, д.4;</w:t>
            </w: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194354, г. Санкт-Петербург, Северный проспект, 1</w:t>
            </w:r>
          </w:p>
        </w:tc>
      </w:tr>
      <w:tr w:rsidR="008E500C" w:rsidRPr="008E500C" w:rsidTr="007649C9">
        <w:tc>
          <w:tcPr>
            <w:tcW w:w="710" w:type="dxa"/>
            <w:tcBorders>
              <w:top w:val="single" w:sz="4" w:space="0" w:color="auto"/>
              <w:left w:val="double" w:sz="4" w:space="0" w:color="5B9BD5" w:themeColor="accent1"/>
              <w:bottom w:val="double" w:sz="4" w:space="0" w:color="5B9BD5" w:themeColor="accent1"/>
              <w:right w:val="single" w:sz="4" w:space="0" w:color="auto"/>
            </w:tcBorders>
            <w:shd w:val="clear" w:color="auto" w:fill="F4B083" w:themeFill="accent2" w:themeFillTint="99"/>
            <w:vAlign w:val="center"/>
          </w:tcPr>
          <w:p w:rsidR="008E500C" w:rsidRPr="008E500C" w:rsidRDefault="008E500C" w:rsidP="008E500C">
            <w:pPr>
              <w:autoSpaceDE w:val="0"/>
              <w:autoSpaceDN w:val="0"/>
              <w:adjustRightInd w:val="0"/>
              <w:spacing w:after="0" w:line="240" w:lineRule="auto"/>
              <w:ind w:left="0" w:firstLine="0"/>
              <w:jc w:val="left"/>
              <w:rPr>
                <w:rFonts w:eastAsia="Calibri"/>
                <w:iCs/>
                <w:sz w:val="20"/>
                <w:szCs w:val="20"/>
                <w:lang w:eastAsia="en-US"/>
              </w:rPr>
            </w:pPr>
            <w:r w:rsidRPr="008E500C">
              <w:rPr>
                <w:rFonts w:eastAsia="Calibri"/>
                <w:iCs/>
                <w:sz w:val="20"/>
                <w:szCs w:val="20"/>
                <w:lang w:eastAsia="en-US"/>
              </w:rPr>
              <w:lastRenderedPageBreak/>
              <w:t>ПП.03</w:t>
            </w:r>
          </w:p>
        </w:tc>
        <w:tc>
          <w:tcPr>
            <w:tcW w:w="2317" w:type="dxa"/>
            <w:tcBorders>
              <w:top w:val="single" w:sz="4" w:space="0" w:color="auto"/>
              <w:left w:val="single" w:sz="4" w:space="0" w:color="auto"/>
              <w:bottom w:val="double" w:sz="4" w:space="0" w:color="5B9BD5" w:themeColor="accent1"/>
              <w:right w:val="single" w:sz="4" w:space="0" w:color="auto"/>
            </w:tcBorders>
            <w:shd w:val="clear" w:color="auto" w:fill="F4B083" w:themeFill="accent2" w:themeFillTint="99"/>
            <w:vAlign w:val="center"/>
          </w:tcPr>
          <w:p w:rsidR="008E500C" w:rsidRPr="00A54D86" w:rsidRDefault="008E500C" w:rsidP="008E500C">
            <w:pPr>
              <w:autoSpaceDE w:val="0"/>
              <w:autoSpaceDN w:val="0"/>
              <w:adjustRightInd w:val="0"/>
              <w:spacing w:after="0" w:line="240" w:lineRule="auto"/>
              <w:ind w:left="0" w:firstLine="0"/>
              <w:jc w:val="center"/>
              <w:rPr>
                <w:rFonts w:eastAsia="Calibri"/>
                <w:b/>
                <w:iCs/>
                <w:sz w:val="20"/>
                <w:szCs w:val="20"/>
                <w:lang w:eastAsia="en-US"/>
              </w:rPr>
            </w:pPr>
            <w:r w:rsidRPr="00A54D86">
              <w:rPr>
                <w:rFonts w:eastAsia="Calibri"/>
                <w:b/>
                <w:iCs/>
                <w:sz w:val="20"/>
                <w:szCs w:val="20"/>
                <w:lang w:eastAsia="en-US"/>
              </w:rPr>
              <w:t>Производственная практика</w:t>
            </w:r>
          </w:p>
        </w:tc>
        <w:tc>
          <w:tcPr>
            <w:tcW w:w="3855" w:type="dxa"/>
            <w:tcBorders>
              <w:top w:val="single" w:sz="4" w:space="0" w:color="auto"/>
              <w:left w:val="single" w:sz="4" w:space="0" w:color="auto"/>
              <w:bottom w:val="double" w:sz="4" w:space="0" w:color="5B9BD5" w:themeColor="accent1"/>
              <w:right w:val="single" w:sz="4" w:space="0" w:color="auto"/>
            </w:tcBorders>
            <w:shd w:val="clear" w:color="auto" w:fill="F4B083" w:themeFill="accent2" w:themeFillTint="99"/>
          </w:tcPr>
          <w:p w:rsidR="008E500C" w:rsidRPr="008E500C" w:rsidRDefault="008E500C" w:rsidP="008E500C">
            <w:pPr>
              <w:suppressAutoHyphens/>
              <w:spacing w:after="0" w:line="240" w:lineRule="auto"/>
              <w:ind w:left="0" w:firstLine="0"/>
              <w:rPr>
                <w:color w:val="auto"/>
                <w:sz w:val="20"/>
                <w:szCs w:val="20"/>
              </w:rPr>
            </w:pPr>
            <w:r w:rsidRPr="008E500C">
              <w:rPr>
                <w:color w:val="auto"/>
                <w:sz w:val="20"/>
                <w:szCs w:val="20"/>
              </w:rPr>
              <w:t xml:space="preserve">Договор </w:t>
            </w:r>
            <w:r w:rsidRPr="008E500C">
              <w:rPr>
                <w:rFonts w:eastAsia="Calibri"/>
                <w:color w:val="auto"/>
                <w:sz w:val="20"/>
                <w:szCs w:val="20"/>
                <w:lang w:eastAsia="en-US"/>
              </w:rPr>
              <w:t xml:space="preserve">об организации практической подготовки обучающихся, заключаемый между образовательной организацией и медицинской организацией </w:t>
            </w:r>
            <w:r w:rsidRPr="008E500C">
              <w:rPr>
                <w:color w:val="auto"/>
                <w:sz w:val="20"/>
                <w:szCs w:val="20"/>
              </w:rPr>
              <w:t>№б/н от 18.04.2016 г., СПб ГБУЗ «Мариинская больница»</w:t>
            </w: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№17/20 от 18.01.2020 г., СПб ГБУЗ «Александровская больница»</w:t>
            </w: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8E500C">
              <w:rPr>
                <w:color w:val="auto"/>
                <w:sz w:val="20"/>
                <w:szCs w:val="20"/>
              </w:rPr>
              <w:t xml:space="preserve"> ПП/01-01-2020 от 29.01.2020 г., СПб ГБУЗ «Городская больница Святого Великомученика Георгия»</w:t>
            </w:r>
          </w:p>
          <w:p w:rsidR="008E500C" w:rsidRPr="008E500C" w:rsidRDefault="008E500C" w:rsidP="008E500C">
            <w:pPr>
              <w:spacing w:after="0" w:line="240" w:lineRule="auto"/>
              <w:ind w:left="0" w:firstLine="0"/>
              <w:jc w:val="left"/>
              <w:textAlignment w:val="baseline"/>
              <w:rPr>
                <w:color w:val="auto"/>
                <w:sz w:val="20"/>
                <w:szCs w:val="20"/>
              </w:rPr>
            </w:pPr>
          </w:p>
        </w:tc>
        <w:tc>
          <w:tcPr>
            <w:tcW w:w="0" w:type="auto"/>
            <w:tcBorders>
              <w:top w:val="single" w:sz="4" w:space="0" w:color="auto"/>
              <w:left w:val="single" w:sz="4" w:space="0" w:color="auto"/>
              <w:bottom w:val="double" w:sz="4" w:space="0" w:color="5B9BD5" w:themeColor="accent1"/>
              <w:right w:val="double" w:sz="4" w:space="0" w:color="5B9BD5" w:themeColor="accent1"/>
            </w:tcBorders>
            <w:shd w:val="clear" w:color="auto" w:fill="F4B083" w:themeFill="accent2" w:themeFillTint="99"/>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191014, Санкт-Петербург, Литейный пр., 56)</w:t>
            </w: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r w:rsidRPr="008E500C">
              <w:rPr>
                <w:rFonts w:eastAsia="Calibri"/>
                <w:color w:val="auto"/>
                <w:sz w:val="20"/>
                <w:szCs w:val="20"/>
                <w:lang w:eastAsia="en-US"/>
              </w:rPr>
              <w:t>193312, г. Санкт-Петербург, проспект Солидарности, д.4;</w:t>
            </w: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194354, г. Санкт-Петербург, Северный проспект, 1</w:t>
            </w:r>
          </w:p>
        </w:tc>
      </w:tr>
      <w:tr w:rsidR="008E500C" w:rsidRPr="008E500C" w:rsidTr="007649C9">
        <w:tc>
          <w:tcPr>
            <w:tcW w:w="710" w:type="dxa"/>
            <w:tcBorders>
              <w:top w:val="double" w:sz="4" w:space="0" w:color="5B9BD5" w:themeColor="accent1"/>
              <w:left w:val="double" w:sz="4" w:space="0" w:color="5B9BD5" w:themeColor="accent1"/>
              <w:bottom w:val="double" w:sz="4" w:space="0" w:color="5B9BD5" w:themeColor="accent1"/>
              <w:right w:val="single" w:sz="4" w:space="0" w:color="auto"/>
            </w:tcBorders>
            <w:shd w:val="clear" w:color="auto" w:fill="C9C9C9" w:themeFill="accent3" w:themeFillTint="99"/>
            <w:vAlign w:val="center"/>
          </w:tcPr>
          <w:p w:rsidR="008E500C" w:rsidRPr="008E500C" w:rsidRDefault="008E500C" w:rsidP="008E500C">
            <w:pPr>
              <w:autoSpaceDE w:val="0"/>
              <w:autoSpaceDN w:val="0"/>
              <w:adjustRightInd w:val="0"/>
              <w:spacing w:after="0" w:line="240" w:lineRule="auto"/>
              <w:ind w:left="0" w:firstLine="0"/>
              <w:jc w:val="left"/>
              <w:rPr>
                <w:rFonts w:eastAsia="Calibri"/>
                <w:i/>
                <w:iCs/>
                <w:sz w:val="20"/>
                <w:szCs w:val="20"/>
                <w:lang w:eastAsia="en-US"/>
              </w:rPr>
            </w:pPr>
            <w:r w:rsidRPr="008E500C">
              <w:rPr>
                <w:rFonts w:eastAsia="Calibri"/>
                <w:b/>
                <w:bCs/>
                <w:sz w:val="20"/>
                <w:szCs w:val="20"/>
                <w:lang w:eastAsia="en-US"/>
              </w:rPr>
              <w:t>ПМ.04</w:t>
            </w:r>
          </w:p>
        </w:tc>
        <w:tc>
          <w:tcPr>
            <w:tcW w:w="2317" w:type="dxa"/>
            <w:tcBorders>
              <w:top w:val="double" w:sz="4" w:space="0" w:color="5B9BD5" w:themeColor="accent1"/>
              <w:left w:val="single" w:sz="4" w:space="0" w:color="auto"/>
              <w:bottom w:val="double" w:sz="4" w:space="0" w:color="5B9BD5" w:themeColor="accent1"/>
              <w:right w:val="single" w:sz="4" w:space="0" w:color="auto"/>
            </w:tcBorders>
            <w:shd w:val="clear" w:color="auto" w:fill="C9C9C9" w:themeFill="accent3" w:themeFillTint="99"/>
            <w:vAlign w:val="center"/>
          </w:tcPr>
          <w:p w:rsidR="008E500C" w:rsidRPr="00A54D86" w:rsidRDefault="008E500C" w:rsidP="008E500C">
            <w:pPr>
              <w:autoSpaceDE w:val="0"/>
              <w:autoSpaceDN w:val="0"/>
              <w:adjustRightInd w:val="0"/>
              <w:spacing w:after="0" w:line="240" w:lineRule="auto"/>
              <w:ind w:left="0" w:firstLine="0"/>
              <w:jc w:val="center"/>
              <w:rPr>
                <w:rFonts w:eastAsia="Calibri"/>
                <w:b/>
                <w:i/>
                <w:iCs/>
                <w:sz w:val="20"/>
                <w:szCs w:val="20"/>
                <w:lang w:eastAsia="en-US"/>
              </w:rPr>
            </w:pPr>
            <w:r w:rsidRPr="00A54D86">
              <w:rPr>
                <w:rFonts w:eastAsia="Calibri"/>
                <w:b/>
                <w:bCs/>
                <w:sz w:val="20"/>
                <w:szCs w:val="20"/>
                <w:lang w:eastAsia="en-US"/>
              </w:rPr>
              <w:t>Выполнение работ по профессии младшая медицинская сестра</w:t>
            </w:r>
          </w:p>
        </w:tc>
        <w:tc>
          <w:tcPr>
            <w:tcW w:w="3855" w:type="dxa"/>
            <w:tcBorders>
              <w:top w:val="double" w:sz="4" w:space="0" w:color="5B9BD5" w:themeColor="accent1"/>
              <w:left w:val="single" w:sz="4" w:space="0" w:color="auto"/>
              <w:bottom w:val="double" w:sz="4" w:space="0" w:color="5B9BD5" w:themeColor="accent1"/>
              <w:right w:val="single" w:sz="4" w:space="0" w:color="auto"/>
            </w:tcBorders>
            <w:shd w:val="clear" w:color="auto" w:fill="C9C9C9" w:themeFill="accent3" w:themeFillTint="99"/>
          </w:tcPr>
          <w:p w:rsidR="008E500C" w:rsidRPr="008E500C" w:rsidRDefault="008E500C" w:rsidP="008E500C">
            <w:pPr>
              <w:suppressAutoHyphens/>
              <w:spacing w:after="0" w:line="240" w:lineRule="auto"/>
              <w:ind w:left="0" w:firstLine="0"/>
              <w:rPr>
                <w:color w:val="auto"/>
                <w:sz w:val="20"/>
                <w:szCs w:val="20"/>
              </w:rPr>
            </w:pPr>
          </w:p>
        </w:tc>
        <w:tc>
          <w:tcPr>
            <w:tcW w:w="0" w:type="auto"/>
            <w:tcBorders>
              <w:top w:val="double" w:sz="4" w:space="0" w:color="5B9BD5" w:themeColor="accent1"/>
              <w:left w:val="single" w:sz="4" w:space="0" w:color="auto"/>
              <w:bottom w:val="double" w:sz="4" w:space="0" w:color="5B9BD5" w:themeColor="accent1"/>
              <w:right w:val="double" w:sz="4" w:space="0" w:color="5B9BD5" w:themeColor="accent1"/>
            </w:tcBorders>
            <w:shd w:val="clear" w:color="auto" w:fill="C9C9C9" w:themeFill="accent3" w:themeFillTint="99"/>
          </w:tcPr>
          <w:p w:rsidR="008E500C" w:rsidRPr="008E500C" w:rsidRDefault="008E500C" w:rsidP="008E500C">
            <w:pPr>
              <w:spacing w:after="0" w:line="240" w:lineRule="auto"/>
              <w:ind w:left="0" w:firstLine="0"/>
              <w:jc w:val="left"/>
              <w:textAlignment w:val="baseline"/>
              <w:rPr>
                <w:color w:val="auto"/>
                <w:sz w:val="20"/>
                <w:szCs w:val="20"/>
              </w:rPr>
            </w:pPr>
          </w:p>
        </w:tc>
      </w:tr>
      <w:tr w:rsidR="008E500C" w:rsidRPr="008E500C" w:rsidTr="007649C9">
        <w:tc>
          <w:tcPr>
            <w:tcW w:w="710" w:type="dxa"/>
            <w:tcBorders>
              <w:top w:val="double" w:sz="4" w:space="0" w:color="5B9BD5" w:themeColor="accent1"/>
              <w:left w:val="double" w:sz="4" w:space="0" w:color="5B9BD5" w:themeColor="accent1"/>
              <w:bottom w:val="single" w:sz="4" w:space="0" w:color="auto"/>
              <w:right w:val="single" w:sz="4" w:space="0" w:color="auto"/>
            </w:tcBorders>
            <w:shd w:val="clear" w:color="auto" w:fill="C9C9C9" w:themeFill="accent3" w:themeFillTint="99"/>
            <w:vAlign w:val="center"/>
          </w:tcPr>
          <w:p w:rsidR="008E500C" w:rsidRPr="008E500C" w:rsidRDefault="008E500C" w:rsidP="008E500C">
            <w:pPr>
              <w:autoSpaceDE w:val="0"/>
              <w:autoSpaceDN w:val="0"/>
              <w:adjustRightInd w:val="0"/>
              <w:spacing w:after="0" w:line="240" w:lineRule="auto"/>
              <w:ind w:left="0" w:firstLine="0"/>
              <w:jc w:val="left"/>
              <w:rPr>
                <w:rFonts w:eastAsia="Calibri"/>
                <w:i/>
                <w:iCs/>
                <w:sz w:val="20"/>
                <w:szCs w:val="20"/>
                <w:lang w:eastAsia="en-US"/>
              </w:rPr>
            </w:pPr>
            <w:r w:rsidRPr="008E500C">
              <w:rPr>
                <w:rFonts w:eastAsia="Calibri"/>
                <w:sz w:val="20"/>
                <w:szCs w:val="20"/>
                <w:lang w:eastAsia="en-US"/>
              </w:rPr>
              <w:t>МДК.04.01</w:t>
            </w:r>
          </w:p>
        </w:tc>
        <w:tc>
          <w:tcPr>
            <w:tcW w:w="2317" w:type="dxa"/>
            <w:tcBorders>
              <w:top w:val="double" w:sz="4" w:space="0" w:color="5B9BD5" w:themeColor="accent1"/>
              <w:left w:val="single" w:sz="4" w:space="0" w:color="auto"/>
              <w:bottom w:val="single" w:sz="4" w:space="0" w:color="auto"/>
              <w:right w:val="single" w:sz="4" w:space="0" w:color="auto"/>
            </w:tcBorders>
            <w:shd w:val="clear" w:color="auto" w:fill="C9C9C9" w:themeFill="accent3" w:themeFillTint="99"/>
            <w:vAlign w:val="center"/>
          </w:tcPr>
          <w:p w:rsidR="008E500C" w:rsidRPr="00A54D86" w:rsidRDefault="008E500C" w:rsidP="008E500C">
            <w:pPr>
              <w:autoSpaceDE w:val="0"/>
              <w:autoSpaceDN w:val="0"/>
              <w:adjustRightInd w:val="0"/>
              <w:spacing w:after="0" w:line="240" w:lineRule="auto"/>
              <w:ind w:left="0" w:firstLine="0"/>
              <w:jc w:val="center"/>
              <w:rPr>
                <w:rFonts w:eastAsia="Calibri"/>
                <w:b/>
                <w:i/>
                <w:iCs/>
                <w:sz w:val="20"/>
                <w:szCs w:val="20"/>
                <w:lang w:eastAsia="en-US"/>
              </w:rPr>
            </w:pPr>
            <w:r w:rsidRPr="00A54D86">
              <w:rPr>
                <w:rFonts w:eastAsia="Calibri"/>
                <w:b/>
                <w:sz w:val="20"/>
                <w:szCs w:val="20"/>
                <w:lang w:eastAsia="en-US"/>
              </w:rPr>
              <w:t>Теория и практика сестринского дела</w:t>
            </w:r>
          </w:p>
        </w:tc>
        <w:tc>
          <w:tcPr>
            <w:tcW w:w="3855" w:type="dxa"/>
            <w:tcBorders>
              <w:top w:val="double" w:sz="4" w:space="0" w:color="5B9BD5" w:themeColor="accent1"/>
              <w:left w:val="single" w:sz="4" w:space="0" w:color="auto"/>
              <w:bottom w:val="single" w:sz="4" w:space="0" w:color="auto"/>
              <w:right w:val="single" w:sz="4" w:space="0" w:color="auto"/>
            </w:tcBorders>
            <w:shd w:val="clear" w:color="auto" w:fill="C9C9C9" w:themeFill="accent3" w:themeFillTint="99"/>
          </w:tcPr>
          <w:p w:rsidR="008E500C" w:rsidRPr="008E500C" w:rsidRDefault="008E500C" w:rsidP="008E500C">
            <w:pPr>
              <w:spacing w:after="0" w:line="240" w:lineRule="auto"/>
              <w:ind w:left="0" w:firstLine="0"/>
              <w:jc w:val="left"/>
              <w:textAlignment w:val="baseline"/>
              <w:rPr>
                <w:bCs/>
                <w:color w:val="auto"/>
                <w:sz w:val="20"/>
                <w:szCs w:val="20"/>
              </w:rPr>
            </w:pPr>
            <w:r w:rsidRPr="008E500C">
              <w:rPr>
                <w:rFonts w:eastAsia="Calibri"/>
                <w:bCs/>
                <w:sz w:val="20"/>
                <w:szCs w:val="20"/>
                <w:lang w:eastAsia="en-US"/>
              </w:rPr>
              <w:t>Кабинет</w:t>
            </w:r>
            <w:r w:rsidRPr="008E500C">
              <w:rPr>
                <w:bCs/>
                <w:color w:val="auto"/>
                <w:sz w:val="20"/>
                <w:szCs w:val="20"/>
              </w:rPr>
              <w:t xml:space="preserve"> Сестринского дела</w:t>
            </w:r>
          </w:p>
          <w:p w:rsidR="008E500C" w:rsidRPr="008E500C" w:rsidRDefault="008E500C" w:rsidP="008E500C">
            <w:pPr>
              <w:spacing w:after="0" w:line="240" w:lineRule="auto"/>
              <w:ind w:left="0" w:firstLine="0"/>
              <w:jc w:val="left"/>
              <w:rPr>
                <w:bCs/>
                <w:color w:val="auto"/>
                <w:sz w:val="20"/>
                <w:szCs w:val="20"/>
                <w:shd w:val="clear" w:color="auto" w:fill="FFFFFF"/>
              </w:rPr>
            </w:pPr>
            <w:r w:rsidRPr="008E500C">
              <w:rPr>
                <w:rFonts w:eastAsia="Calibri"/>
                <w:bCs/>
                <w:color w:val="auto"/>
                <w:sz w:val="20"/>
                <w:szCs w:val="20"/>
                <w:lang w:eastAsia="en-US"/>
              </w:rPr>
              <w:t>Учебно-наглядные пособия</w:t>
            </w:r>
          </w:p>
          <w:p w:rsidR="008E500C" w:rsidRPr="007649C9" w:rsidRDefault="008E500C" w:rsidP="007649C9">
            <w:pPr>
              <w:ind w:left="117" w:firstLine="0"/>
              <w:rPr>
                <w:sz w:val="20"/>
                <w:szCs w:val="20"/>
              </w:rPr>
            </w:pPr>
            <w:r w:rsidRPr="007649C9">
              <w:rPr>
                <w:sz w:val="20"/>
                <w:szCs w:val="20"/>
              </w:rPr>
              <w:t>Изделия медицинского назначения для выполнения простых медицинских услуг:</w:t>
            </w:r>
          </w:p>
          <w:p w:rsidR="008E500C" w:rsidRPr="008E500C" w:rsidRDefault="008E500C" w:rsidP="007649C9">
            <w:pPr>
              <w:ind w:left="117" w:firstLine="0"/>
              <w:rPr>
                <w:szCs w:val="24"/>
              </w:rPr>
            </w:pPr>
            <w:r w:rsidRPr="007649C9">
              <w:rPr>
                <w:sz w:val="20"/>
                <w:szCs w:val="20"/>
              </w:rPr>
              <w:t>проведения различных манипуляций, (манипуляционные столики, фантомы, муляжи, , термометры, весы, ростомеры, тонометры, фонендоскопы, глюкометр весы напольные</w:t>
            </w:r>
            <w:r w:rsidRPr="008E500C">
              <w:rPr>
                <w:shd w:val="clear" w:color="auto" w:fill="FFFFFF"/>
              </w:rPr>
              <w:t xml:space="preserve">,); </w:t>
            </w:r>
          </w:p>
          <w:p w:rsidR="008E500C" w:rsidRPr="008E500C" w:rsidRDefault="008E500C" w:rsidP="008E500C">
            <w:pPr>
              <w:spacing w:after="0" w:line="240" w:lineRule="auto"/>
              <w:ind w:left="0" w:firstLine="0"/>
              <w:jc w:val="left"/>
              <w:rPr>
                <w:bCs/>
                <w:color w:val="auto"/>
                <w:sz w:val="20"/>
                <w:szCs w:val="20"/>
              </w:rPr>
            </w:pPr>
            <w:r w:rsidRPr="008E500C">
              <w:rPr>
                <w:rFonts w:eastAsia="Calibri"/>
                <w:bCs/>
                <w:color w:val="auto"/>
                <w:sz w:val="20"/>
                <w:szCs w:val="20"/>
                <w:lang w:eastAsia="en-US"/>
              </w:rPr>
              <w:t>емкости-контейнеры для сбора медицинских отходов.</w:t>
            </w:r>
          </w:p>
          <w:p w:rsidR="008E500C" w:rsidRPr="008E500C" w:rsidRDefault="008E500C" w:rsidP="008E500C">
            <w:pPr>
              <w:suppressAutoHyphens/>
              <w:spacing w:after="0" w:line="240" w:lineRule="auto"/>
              <w:ind w:left="0" w:firstLine="0"/>
              <w:jc w:val="left"/>
              <w:rPr>
                <w:rFonts w:eastAsia="Calibri"/>
                <w:bCs/>
                <w:color w:val="auto"/>
                <w:sz w:val="20"/>
                <w:szCs w:val="20"/>
                <w:lang w:eastAsia="en-US"/>
              </w:rPr>
            </w:pPr>
            <w:r w:rsidRPr="008E500C">
              <w:rPr>
                <w:rFonts w:eastAsia="Calibri"/>
                <w:bCs/>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7649C9">
            <w:pPr>
              <w:suppressAutoHyphens/>
              <w:spacing w:after="0" w:line="240" w:lineRule="auto"/>
              <w:ind w:left="0" w:firstLine="0"/>
              <w:jc w:val="left"/>
              <w:rPr>
                <w:color w:val="auto"/>
                <w:sz w:val="20"/>
                <w:szCs w:val="20"/>
              </w:rPr>
            </w:pPr>
            <w:r w:rsidRPr="008E500C">
              <w:rPr>
                <w:rFonts w:eastAsia="Calibri"/>
                <w:bCs/>
                <w:color w:val="auto"/>
                <w:sz w:val="20"/>
                <w:szCs w:val="20"/>
                <w:lang w:eastAsia="en-US"/>
              </w:rPr>
              <w:t xml:space="preserve">Мультимедийная установка </w:t>
            </w:r>
          </w:p>
        </w:tc>
        <w:tc>
          <w:tcPr>
            <w:tcW w:w="0" w:type="auto"/>
            <w:tcBorders>
              <w:top w:val="double" w:sz="4" w:space="0" w:color="5B9BD5" w:themeColor="accent1"/>
              <w:left w:val="single" w:sz="4" w:space="0" w:color="auto"/>
              <w:right w:val="double" w:sz="4" w:space="0" w:color="5B9BD5" w:themeColor="accent1"/>
            </w:tcBorders>
            <w:shd w:val="clear" w:color="auto" w:fill="C9C9C9" w:themeFill="accent3" w:themeFillTint="99"/>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C9C9C9" w:themeFill="accent3" w:themeFillTint="99"/>
            <w:vAlign w:val="center"/>
          </w:tcPr>
          <w:p w:rsidR="008E500C" w:rsidRPr="008E500C" w:rsidRDefault="008E500C" w:rsidP="008E500C">
            <w:pPr>
              <w:autoSpaceDE w:val="0"/>
              <w:autoSpaceDN w:val="0"/>
              <w:adjustRightInd w:val="0"/>
              <w:spacing w:after="0" w:line="240" w:lineRule="auto"/>
              <w:ind w:left="0" w:firstLine="0"/>
              <w:jc w:val="left"/>
              <w:rPr>
                <w:rFonts w:eastAsia="Calibri"/>
                <w:i/>
                <w:iCs/>
                <w:sz w:val="20"/>
                <w:szCs w:val="20"/>
                <w:lang w:eastAsia="en-US"/>
              </w:rPr>
            </w:pPr>
            <w:r w:rsidRPr="008E500C">
              <w:rPr>
                <w:rFonts w:eastAsia="Calibri"/>
                <w:sz w:val="20"/>
                <w:szCs w:val="20"/>
                <w:lang w:eastAsia="en-US"/>
              </w:rPr>
              <w:t>МДК.04.02</w:t>
            </w:r>
          </w:p>
        </w:tc>
        <w:tc>
          <w:tcPr>
            <w:tcW w:w="231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8E500C" w:rsidRPr="00A54D86" w:rsidRDefault="008E500C" w:rsidP="008E500C">
            <w:pPr>
              <w:autoSpaceDE w:val="0"/>
              <w:autoSpaceDN w:val="0"/>
              <w:adjustRightInd w:val="0"/>
              <w:spacing w:after="0" w:line="240" w:lineRule="auto"/>
              <w:ind w:left="0" w:firstLine="0"/>
              <w:jc w:val="center"/>
              <w:rPr>
                <w:rFonts w:eastAsia="Calibri"/>
                <w:b/>
                <w:i/>
                <w:iCs/>
                <w:sz w:val="20"/>
                <w:szCs w:val="20"/>
                <w:lang w:eastAsia="en-US"/>
              </w:rPr>
            </w:pPr>
            <w:r w:rsidRPr="00A54D86">
              <w:rPr>
                <w:rFonts w:eastAsia="Calibri"/>
                <w:b/>
                <w:sz w:val="20"/>
                <w:szCs w:val="20"/>
                <w:lang w:eastAsia="en-US"/>
              </w:rPr>
              <w:t>Безопасная среда для пациента и персонала</w:t>
            </w:r>
          </w:p>
        </w:tc>
        <w:tc>
          <w:tcPr>
            <w:tcW w:w="3855"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Кабинет Сестринского дела</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Рабочие места по количеству обучающихся.</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Учебно-наглядные пособия</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Изделия медицинского назначения для выполнения простых медицинских услуг:</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проведения различных действий медицинской направленности (контейнеры и пакеты для дезинфекции, предстерилизационной обработки и др.);</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проведения различных манипуляций, организации индивидуальной гигиены пациентов разных групп (бандажи, катетеры, плевательницы, суспензории и др.).</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 xml:space="preserve">проведения дезинфекции (дезинфицирующие средства, зарегистрированные в РФ и применяемые для дезинфекции медицинского оборудования, инвентаря, помещений, </w:t>
            </w:r>
            <w:r w:rsidRPr="008E500C">
              <w:rPr>
                <w:color w:val="auto"/>
                <w:sz w:val="20"/>
                <w:szCs w:val="20"/>
              </w:rPr>
              <w:lastRenderedPageBreak/>
              <w:t>медицинского инструментария, связанных с процессом оказания медицинской помощи, а также для обработки предметов ухода за больными, рук медицинского персонала);</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емкости-контейнеры для сбора медицинских отходов.</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 xml:space="preserve">Мультимедийная установка </w:t>
            </w:r>
          </w:p>
          <w:p w:rsidR="008E500C" w:rsidRPr="008E500C" w:rsidRDefault="008E500C" w:rsidP="008E500C">
            <w:pPr>
              <w:suppressAutoHyphens/>
              <w:spacing w:after="0" w:line="240" w:lineRule="auto"/>
              <w:ind w:left="0" w:firstLine="0"/>
              <w:rPr>
                <w:color w:val="auto"/>
                <w:sz w:val="20"/>
                <w:szCs w:val="20"/>
              </w:rPr>
            </w:pPr>
          </w:p>
        </w:tc>
        <w:tc>
          <w:tcPr>
            <w:tcW w:w="0" w:type="auto"/>
            <w:tcBorders>
              <w:left w:val="single" w:sz="4" w:space="0" w:color="auto"/>
              <w:right w:val="double" w:sz="4" w:space="0" w:color="5B9BD5" w:themeColor="accent1"/>
            </w:tcBorders>
            <w:shd w:val="clear" w:color="auto" w:fill="C9C9C9" w:themeFill="accent3" w:themeFillTint="99"/>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lastRenderedPageBreak/>
              <w:t>198188 Санкт-Петербург, ул. Зайцева, 28</w:t>
            </w: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C9C9C9" w:themeFill="accent3" w:themeFillTint="99"/>
            <w:vAlign w:val="center"/>
          </w:tcPr>
          <w:p w:rsidR="008E500C" w:rsidRPr="008E500C" w:rsidRDefault="008E500C" w:rsidP="008E500C">
            <w:pPr>
              <w:autoSpaceDE w:val="0"/>
              <w:autoSpaceDN w:val="0"/>
              <w:adjustRightInd w:val="0"/>
              <w:spacing w:after="0" w:line="240" w:lineRule="auto"/>
              <w:ind w:left="0" w:firstLine="0"/>
              <w:jc w:val="left"/>
              <w:rPr>
                <w:rFonts w:eastAsia="Calibri"/>
                <w:i/>
                <w:iCs/>
                <w:sz w:val="20"/>
                <w:szCs w:val="20"/>
                <w:lang w:eastAsia="en-US"/>
              </w:rPr>
            </w:pPr>
            <w:r w:rsidRPr="008E500C">
              <w:rPr>
                <w:rFonts w:eastAsia="Calibri"/>
                <w:sz w:val="20"/>
                <w:szCs w:val="20"/>
                <w:lang w:eastAsia="en-US"/>
              </w:rPr>
              <w:t>МДК.04.03</w:t>
            </w:r>
          </w:p>
        </w:tc>
        <w:tc>
          <w:tcPr>
            <w:tcW w:w="231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8E500C" w:rsidRPr="00A54D86" w:rsidRDefault="008E500C" w:rsidP="008E500C">
            <w:pPr>
              <w:autoSpaceDE w:val="0"/>
              <w:autoSpaceDN w:val="0"/>
              <w:adjustRightInd w:val="0"/>
              <w:spacing w:after="0" w:line="240" w:lineRule="auto"/>
              <w:ind w:left="0" w:firstLine="0"/>
              <w:jc w:val="center"/>
              <w:rPr>
                <w:rFonts w:eastAsia="Calibri"/>
                <w:b/>
                <w:i/>
                <w:iCs/>
                <w:sz w:val="20"/>
                <w:szCs w:val="20"/>
                <w:lang w:eastAsia="en-US"/>
              </w:rPr>
            </w:pPr>
            <w:r w:rsidRPr="00A54D86">
              <w:rPr>
                <w:rFonts w:eastAsia="Calibri"/>
                <w:b/>
                <w:sz w:val="20"/>
                <w:szCs w:val="20"/>
                <w:lang w:eastAsia="en-US"/>
              </w:rPr>
              <w:t>Технология оказания мед. услуг</w:t>
            </w:r>
          </w:p>
        </w:tc>
        <w:tc>
          <w:tcPr>
            <w:tcW w:w="3855"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Кабинет Сестринского дела</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Рабочее место преподавателя.</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Рабочие места по количеству обучающихся.</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Учебно-наглядные пособия</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Изделия медицинского назначения для выполнения простых медицинских услуг:</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приема медикаментов и их искусственному введению пациенту (мензурки, пипетки, зонды и др.);</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проведения различных действий медицинской направленности (шприцы, термометры, весы, ростомеры, тонометры, фонендоскопы, глюкометр, контейнеры и пакеты для дезинфекции, предстерилизационной обработки и др.);</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качественного обслуживания пациентов, а также людей, находящихся на профилактическом лечении и реабилитации (бандажи, катетеры, поильники и др.);</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ухода за маломобильными пациентами и пациентами, которые не могут самостоятельно передвигаться и обслуживать себя (судно подкладное, мочеприемники, калоприемники, клеенки и др.);</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 xml:space="preserve">проведения различных манипуляций, (манипуляционные столики, фантомы, муляжи, пузырь для льда, грелка, клизмы, газоотводные трубки, спирометр, пикфлуометр, глюкометр, электрокардиограф, небулайзеры, увлажнители для кислорода, бумага компрессорная, лейкопластыри и др.),  </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организации индивидуальной гигиены пациентов разных групп (бандажи, катетеры, плевательницы, суспензории и др.).</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проведения дезинфекции (дезинфицирующие средства, зарегистрированные в РФ и применяемые для дезинфекции медицинского оборудования, инвентаря, помещений, медицинского инструментария, связанных с процессом оказания медицинской помощи, а также для обработки предметов ухода за больными, рук медицинского персонала);</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емкости-контейнеры для сбора медицинских отходов.</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 xml:space="preserve">Мультимедийная установка </w:t>
            </w:r>
          </w:p>
          <w:p w:rsidR="008E500C" w:rsidRPr="008E500C" w:rsidRDefault="008E500C" w:rsidP="008E500C">
            <w:pPr>
              <w:suppressAutoHyphens/>
              <w:spacing w:after="0" w:line="240" w:lineRule="auto"/>
              <w:ind w:left="0" w:firstLine="0"/>
              <w:rPr>
                <w:color w:val="auto"/>
                <w:sz w:val="20"/>
                <w:szCs w:val="20"/>
              </w:rPr>
            </w:pPr>
          </w:p>
        </w:tc>
        <w:tc>
          <w:tcPr>
            <w:tcW w:w="0" w:type="auto"/>
            <w:tcBorders>
              <w:left w:val="single" w:sz="4" w:space="0" w:color="auto"/>
              <w:bottom w:val="single" w:sz="4" w:space="0" w:color="auto"/>
              <w:right w:val="double" w:sz="4" w:space="0" w:color="5B9BD5" w:themeColor="accent1"/>
            </w:tcBorders>
            <w:shd w:val="clear" w:color="auto" w:fill="C9C9C9" w:themeFill="accent3" w:themeFillTint="99"/>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198188 Санкт-Петербург, ул. Зайцева, 28</w:t>
            </w:r>
          </w:p>
        </w:tc>
      </w:tr>
      <w:tr w:rsidR="008E500C" w:rsidRPr="008E500C" w:rsidTr="007649C9">
        <w:trPr>
          <w:trHeight w:val="6363"/>
        </w:trPr>
        <w:tc>
          <w:tcPr>
            <w:tcW w:w="710" w:type="dxa"/>
            <w:tcBorders>
              <w:top w:val="single" w:sz="4" w:space="0" w:color="auto"/>
              <w:left w:val="double" w:sz="4" w:space="0" w:color="5B9BD5" w:themeColor="accent1"/>
              <w:bottom w:val="single" w:sz="4" w:space="0" w:color="auto"/>
              <w:right w:val="single" w:sz="4" w:space="0" w:color="auto"/>
            </w:tcBorders>
            <w:shd w:val="clear" w:color="auto" w:fill="C9C9C9" w:themeFill="accent3" w:themeFillTint="99"/>
            <w:vAlign w:val="center"/>
          </w:tcPr>
          <w:p w:rsidR="008E500C" w:rsidRPr="008E500C" w:rsidRDefault="008E500C" w:rsidP="008E500C">
            <w:pPr>
              <w:autoSpaceDE w:val="0"/>
              <w:autoSpaceDN w:val="0"/>
              <w:adjustRightInd w:val="0"/>
              <w:spacing w:after="0" w:line="240" w:lineRule="auto"/>
              <w:ind w:left="0" w:firstLine="0"/>
              <w:jc w:val="left"/>
              <w:rPr>
                <w:rFonts w:eastAsia="Calibri"/>
                <w:iCs/>
                <w:sz w:val="20"/>
                <w:szCs w:val="20"/>
                <w:lang w:eastAsia="en-US"/>
              </w:rPr>
            </w:pPr>
            <w:r w:rsidRPr="008E500C">
              <w:rPr>
                <w:rFonts w:eastAsia="Calibri"/>
                <w:iCs/>
                <w:sz w:val="20"/>
                <w:szCs w:val="20"/>
                <w:lang w:eastAsia="en-US"/>
              </w:rPr>
              <w:lastRenderedPageBreak/>
              <w:t>УП.04</w:t>
            </w:r>
          </w:p>
        </w:tc>
        <w:tc>
          <w:tcPr>
            <w:tcW w:w="231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8E500C" w:rsidRPr="00A54D86" w:rsidRDefault="008E500C" w:rsidP="008E500C">
            <w:pPr>
              <w:autoSpaceDE w:val="0"/>
              <w:autoSpaceDN w:val="0"/>
              <w:adjustRightInd w:val="0"/>
              <w:spacing w:after="0" w:line="240" w:lineRule="auto"/>
              <w:ind w:left="0" w:firstLine="0"/>
              <w:jc w:val="center"/>
              <w:rPr>
                <w:rFonts w:eastAsia="Calibri"/>
                <w:b/>
                <w:iCs/>
                <w:sz w:val="20"/>
                <w:szCs w:val="20"/>
                <w:lang w:eastAsia="en-US"/>
              </w:rPr>
            </w:pPr>
            <w:r w:rsidRPr="00A54D86">
              <w:rPr>
                <w:rFonts w:eastAsia="Calibri"/>
                <w:b/>
                <w:iCs/>
                <w:sz w:val="20"/>
                <w:szCs w:val="20"/>
                <w:lang w:eastAsia="en-US"/>
              </w:rPr>
              <w:t>Учебная практика</w:t>
            </w:r>
          </w:p>
        </w:tc>
        <w:tc>
          <w:tcPr>
            <w:tcW w:w="3855"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E500C" w:rsidRPr="008E500C" w:rsidRDefault="008E500C" w:rsidP="008E500C">
            <w:pPr>
              <w:suppressAutoHyphens/>
              <w:spacing w:after="0" w:line="240" w:lineRule="auto"/>
              <w:ind w:left="0" w:firstLine="0"/>
              <w:rPr>
                <w:color w:val="auto"/>
                <w:sz w:val="20"/>
                <w:szCs w:val="20"/>
              </w:rPr>
            </w:pPr>
            <w:r w:rsidRPr="008E500C">
              <w:rPr>
                <w:color w:val="auto"/>
                <w:sz w:val="20"/>
                <w:szCs w:val="20"/>
              </w:rPr>
              <w:t xml:space="preserve">Договор </w:t>
            </w:r>
            <w:r w:rsidRPr="008E500C">
              <w:rPr>
                <w:rFonts w:eastAsia="Calibri"/>
                <w:color w:val="auto"/>
                <w:sz w:val="20"/>
                <w:szCs w:val="20"/>
                <w:lang w:eastAsia="en-US"/>
              </w:rPr>
              <w:t xml:space="preserve">об организации практической подготовки обучающихся, заключаемый между образовательной организацией и медицинской организацией </w:t>
            </w:r>
            <w:r w:rsidRPr="008E500C">
              <w:rPr>
                <w:color w:val="auto"/>
                <w:sz w:val="20"/>
                <w:szCs w:val="20"/>
              </w:rPr>
              <w:t>№б/н от 18.04.2016 г., СПб ГБУЗ «Мариинская больница»</w:t>
            </w: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№17/20 от 18.01.2020 г., СПб ГБУЗ «Александровская больница»</w:t>
            </w:r>
          </w:p>
          <w:p w:rsidR="008E500C" w:rsidRPr="008E500C" w:rsidRDefault="008E500C" w:rsidP="008E500C">
            <w:pPr>
              <w:suppressAutoHyphens/>
              <w:spacing w:after="0" w:line="240" w:lineRule="auto"/>
              <w:ind w:left="0" w:firstLine="0"/>
              <w:rPr>
                <w:rFonts w:eastAsia="Calibri"/>
                <w:color w:val="auto"/>
                <w:sz w:val="20"/>
                <w:szCs w:val="20"/>
                <w:lang w:eastAsia="en-US"/>
              </w:rPr>
            </w:pPr>
          </w:p>
          <w:p w:rsidR="008E500C" w:rsidRPr="008E500C" w:rsidRDefault="008E500C" w:rsidP="008E500C">
            <w:pPr>
              <w:suppressAutoHyphens/>
              <w:spacing w:after="0" w:line="240" w:lineRule="auto"/>
              <w:ind w:left="0" w:firstLine="0"/>
              <w:rPr>
                <w:color w:val="auto"/>
                <w:sz w:val="20"/>
                <w:szCs w:val="20"/>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8E500C">
              <w:rPr>
                <w:color w:val="auto"/>
                <w:sz w:val="20"/>
                <w:szCs w:val="20"/>
              </w:rPr>
              <w:t xml:space="preserve"> ПП/01-01-2020 от 29.01.2020 г., СПб ГБУЗ «Городская больница Святого Великомученика Георгия»</w:t>
            </w:r>
          </w:p>
          <w:p w:rsidR="008E500C" w:rsidRPr="008E500C" w:rsidRDefault="008E500C" w:rsidP="008E500C">
            <w:pPr>
              <w:suppressAutoHyphens/>
              <w:spacing w:after="0" w:line="240" w:lineRule="auto"/>
              <w:ind w:left="0" w:firstLine="0"/>
              <w:rPr>
                <w:rFonts w:eastAsia="Calibri"/>
                <w:color w:val="auto"/>
                <w:sz w:val="20"/>
                <w:szCs w:val="20"/>
                <w:lang w:eastAsia="en-US"/>
              </w:rPr>
            </w:pPr>
          </w:p>
          <w:p w:rsidR="008E500C" w:rsidRPr="008E500C" w:rsidRDefault="008E500C" w:rsidP="008E500C">
            <w:pPr>
              <w:suppressAutoHyphens/>
              <w:spacing w:after="0" w:line="240" w:lineRule="auto"/>
              <w:ind w:left="0" w:firstLine="0"/>
              <w:rPr>
                <w:color w:val="auto"/>
                <w:sz w:val="20"/>
                <w:szCs w:val="20"/>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№ОН/20 от 30.01.2020 г., СПб ГБУЗ «Городской клинический онкологический диспансер»</w:t>
            </w:r>
          </w:p>
        </w:tc>
        <w:tc>
          <w:tcPr>
            <w:tcW w:w="0" w:type="auto"/>
            <w:tcBorders>
              <w:top w:val="single" w:sz="4" w:space="0" w:color="auto"/>
              <w:left w:val="single" w:sz="4" w:space="0" w:color="auto"/>
              <w:bottom w:val="single" w:sz="4" w:space="0" w:color="auto"/>
              <w:right w:val="double" w:sz="4" w:space="0" w:color="5B9BD5" w:themeColor="accent1"/>
            </w:tcBorders>
            <w:shd w:val="clear" w:color="auto" w:fill="C9C9C9" w:themeFill="accent3" w:themeFillTint="99"/>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191014, Санкт-Петербург, Литейный пр., 56)</w:t>
            </w: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r w:rsidRPr="008E500C">
              <w:rPr>
                <w:rFonts w:eastAsia="Calibri"/>
                <w:color w:val="auto"/>
                <w:sz w:val="20"/>
                <w:szCs w:val="20"/>
                <w:lang w:eastAsia="en-US"/>
              </w:rPr>
              <w:t>193312, г. Санкт-Петербург, проспект Солидарности, д.4;</w:t>
            </w: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76" w:lineRule="auto"/>
              <w:ind w:left="0" w:firstLine="0"/>
              <w:jc w:val="left"/>
              <w:rPr>
                <w:color w:val="auto"/>
                <w:sz w:val="20"/>
                <w:szCs w:val="20"/>
              </w:rPr>
            </w:pPr>
            <w:r w:rsidRPr="008E500C">
              <w:rPr>
                <w:color w:val="auto"/>
                <w:sz w:val="20"/>
                <w:szCs w:val="20"/>
              </w:rPr>
              <w:t>194354, г. Санкт-Петербург, Северный проспект, 1</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198255, Санкт-Петербург, Проспект Ветеранов, 56;</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color w:val="auto"/>
                <w:sz w:val="20"/>
                <w:szCs w:val="20"/>
              </w:rPr>
            </w:pPr>
          </w:p>
        </w:tc>
      </w:tr>
      <w:tr w:rsidR="008E500C" w:rsidRPr="008E500C" w:rsidTr="007649C9">
        <w:tc>
          <w:tcPr>
            <w:tcW w:w="710" w:type="dxa"/>
            <w:tcBorders>
              <w:top w:val="single" w:sz="4" w:space="0" w:color="auto"/>
              <w:left w:val="double" w:sz="4" w:space="0" w:color="5B9BD5" w:themeColor="accent1"/>
              <w:bottom w:val="single" w:sz="4" w:space="0" w:color="auto"/>
              <w:right w:val="single" w:sz="4" w:space="0" w:color="auto"/>
            </w:tcBorders>
            <w:shd w:val="clear" w:color="auto" w:fill="C9C9C9" w:themeFill="accent3" w:themeFillTint="99"/>
            <w:vAlign w:val="center"/>
          </w:tcPr>
          <w:p w:rsidR="008E500C" w:rsidRPr="008E500C" w:rsidRDefault="008E500C" w:rsidP="008E500C">
            <w:pPr>
              <w:autoSpaceDE w:val="0"/>
              <w:autoSpaceDN w:val="0"/>
              <w:adjustRightInd w:val="0"/>
              <w:spacing w:after="0" w:line="240" w:lineRule="auto"/>
              <w:ind w:left="0" w:firstLine="0"/>
              <w:jc w:val="left"/>
              <w:rPr>
                <w:rFonts w:eastAsia="Calibri"/>
                <w:iCs/>
                <w:sz w:val="20"/>
                <w:szCs w:val="20"/>
                <w:lang w:eastAsia="en-US"/>
              </w:rPr>
            </w:pPr>
            <w:r w:rsidRPr="008E500C">
              <w:rPr>
                <w:rFonts w:eastAsia="Calibri"/>
                <w:iCs/>
                <w:sz w:val="20"/>
                <w:szCs w:val="20"/>
                <w:lang w:eastAsia="en-US"/>
              </w:rPr>
              <w:t>ПП.04</w:t>
            </w:r>
          </w:p>
        </w:tc>
        <w:tc>
          <w:tcPr>
            <w:tcW w:w="231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8E500C" w:rsidRPr="00A54D86" w:rsidRDefault="008E500C" w:rsidP="008E500C">
            <w:pPr>
              <w:autoSpaceDE w:val="0"/>
              <w:autoSpaceDN w:val="0"/>
              <w:adjustRightInd w:val="0"/>
              <w:spacing w:after="0" w:line="240" w:lineRule="auto"/>
              <w:ind w:left="0" w:firstLine="0"/>
              <w:jc w:val="center"/>
              <w:rPr>
                <w:rFonts w:eastAsia="Calibri"/>
                <w:b/>
                <w:iCs/>
                <w:sz w:val="20"/>
                <w:szCs w:val="20"/>
                <w:lang w:eastAsia="en-US"/>
              </w:rPr>
            </w:pPr>
            <w:r w:rsidRPr="00A54D86">
              <w:rPr>
                <w:rFonts w:eastAsia="Calibri"/>
                <w:b/>
                <w:iCs/>
                <w:sz w:val="20"/>
                <w:szCs w:val="20"/>
                <w:lang w:eastAsia="en-US"/>
              </w:rPr>
              <w:t>Производственная практика</w:t>
            </w:r>
          </w:p>
        </w:tc>
        <w:tc>
          <w:tcPr>
            <w:tcW w:w="3855"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E500C" w:rsidRPr="008E500C" w:rsidRDefault="008E500C" w:rsidP="008E500C">
            <w:pPr>
              <w:suppressAutoHyphens/>
              <w:spacing w:after="0" w:line="240" w:lineRule="auto"/>
              <w:ind w:left="0" w:firstLine="0"/>
              <w:rPr>
                <w:color w:val="auto"/>
                <w:sz w:val="20"/>
                <w:szCs w:val="20"/>
              </w:rPr>
            </w:pPr>
            <w:r w:rsidRPr="008E500C">
              <w:rPr>
                <w:color w:val="auto"/>
                <w:sz w:val="20"/>
                <w:szCs w:val="20"/>
              </w:rPr>
              <w:t xml:space="preserve">Договор </w:t>
            </w:r>
            <w:r w:rsidRPr="008E500C">
              <w:rPr>
                <w:rFonts w:eastAsia="Calibri"/>
                <w:color w:val="auto"/>
                <w:sz w:val="20"/>
                <w:szCs w:val="20"/>
                <w:lang w:eastAsia="en-US"/>
              </w:rPr>
              <w:t xml:space="preserve">об организации практической подготовки обучающихся, заключаемый между образовательной организацией и медицинской организацией </w:t>
            </w:r>
            <w:r w:rsidRPr="008E500C">
              <w:rPr>
                <w:color w:val="auto"/>
                <w:sz w:val="20"/>
                <w:szCs w:val="20"/>
              </w:rPr>
              <w:t>№б/н от 18.04.2016 г., СПб ГБУЗ «Мариинская больница»</w:t>
            </w: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№17/20 от 18.01.2020 г., СПб ГБУЗ «Александровская больница»</w:t>
            </w:r>
          </w:p>
          <w:p w:rsidR="008E500C" w:rsidRPr="008E500C" w:rsidRDefault="008E500C" w:rsidP="008E500C">
            <w:pPr>
              <w:suppressAutoHyphens/>
              <w:spacing w:after="0" w:line="240" w:lineRule="auto"/>
              <w:ind w:left="0" w:firstLine="0"/>
              <w:rPr>
                <w:rFonts w:eastAsia="Calibri"/>
                <w:color w:val="auto"/>
                <w:sz w:val="20"/>
                <w:szCs w:val="20"/>
                <w:lang w:eastAsia="en-US"/>
              </w:rPr>
            </w:pPr>
          </w:p>
          <w:p w:rsidR="008E500C" w:rsidRPr="008E500C" w:rsidRDefault="008E500C" w:rsidP="008E500C">
            <w:pPr>
              <w:suppressAutoHyphens/>
              <w:spacing w:after="0" w:line="240" w:lineRule="auto"/>
              <w:ind w:left="0" w:firstLine="0"/>
              <w:rPr>
                <w:color w:val="auto"/>
                <w:sz w:val="20"/>
                <w:szCs w:val="20"/>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8E500C">
              <w:rPr>
                <w:color w:val="auto"/>
                <w:sz w:val="20"/>
                <w:szCs w:val="20"/>
              </w:rPr>
              <w:t xml:space="preserve"> ПП/01-01-2020 от 29.01.2020 г., СПб ГБУЗ «Городская больница Святого Великомученика Георгия»</w:t>
            </w:r>
          </w:p>
          <w:p w:rsidR="008E500C" w:rsidRPr="008E500C" w:rsidRDefault="008E500C" w:rsidP="008E500C">
            <w:pPr>
              <w:suppressAutoHyphens/>
              <w:spacing w:after="0" w:line="240" w:lineRule="auto"/>
              <w:ind w:left="0" w:firstLine="0"/>
              <w:rPr>
                <w:rFonts w:eastAsia="Calibri"/>
                <w:color w:val="auto"/>
                <w:sz w:val="20"/>
                <w:szCs w:val="20"/>
                <w:lang w:eastAsia="en-US"/>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№ОН/20 от 30.01.2020 г., СПб ГБУЗ «Городской клинический онкологический диспансер»</w:t>
            </w:r>
          </w:p>
          <w:p w:rsidR="008E500C" w:rsidRPr="008E500C" w:rsidRDefault="008E500C" w:rsidP="008E500C">
            <w:pPr>
              <w:suppressAutoHyphens/>
              <w:spacing w:after="0" w:line="240" w:lineRule="auto"/>
              <w:ind w:left="0" w:firstLine="0"/>
              <w:rPr>
                <w:color w:val="auto"/>
                <w:sz w:val="20"/>
                <w:szCs w:val="20"/>
              </w:rPr>
            </w:pPr>
          </w:p>
        </w:tc>
        <w:tc>
          <w:tcPr>
            <w:tcW w:w="0" w:type="auto"/>
            <w:tcBorders>
              <w:top w:val="single" w:sz="4" w:space="0" w:color="auto"/>
              <w:left w:val="single" w:sz="4" w:space="0" w:color="auto"/>
              <w:bottom w:val="single" w:sz="4" w:space="0" w:color="auto"/>
              <w:right w:val="double" w:sz="4" w:space="0" w:color="5B9BD5" w:themeColor="accent1"/>
            </w:tcBorders>
            <w:shd w:val="clear" w:color="auto" w:fill="C9C9C9" w:themeFill="accent3" w:themeFillTint="99"/>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t>191014, Санкт-Петербург, Литейный пр., 56)</w:t>
            </w: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r w:rsidRPr="008E500C">
              <w:rPr>
                <w:rFonts w:eastAsia="Calibri"/>
                <w:color w:val="auto"/>
                <w:sz w:val="20"/>
                <w:szCs w:val="20"/>
                <w:lang w:eastAsia="en-US"/>
              </w:rPr>
              <w:t>193312, г. Санкт-Петербург, проспект Солидарности, д.4;</w:t>
            </w: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40" w:lineRule="auto"/>
              <w:ind w:left="0" w:firstLine="0"/>
              <w:jc w:val="left"/>
              <w:textAlignment w:val="baseline"/>
              <w:rPr>
                <w:color w:val="auto"/>
                <w:sz w:val="20"/>
                <w:szCs w:val="20"/>
              </w:rPr>
            </w:pPr>
          </w:p>
          <w:p w:rsidR="008E500C" w:rsidRPr="008E500C" w:rsidRDefault="008E500C" w:rsidP="008E500C">
            <w:pPr>
              <w:spacing w:after="0" w:line="276" w:lineRule="auto"/>
              <w:ind w:left="0" w:firstLine="0"/>
              <w:jc w:val="left"/>
              <w:rPr>
                <w:color w:val="auto"/>
                <w:sz w:val="20"/>
                <w:szCs w:val="20"/>
              </w:rPr>
            </w:pPr>
            <w:r w:rsidRPr="008E500C">
              <w:rPr>
                <w:color w:val="auto"/>
                <w:sz w:val="20"/>
                <w:szCs w:val="20"/>
              </w:rPr>
              <w:t>194354, г. Санкт-Петербург, Северный проспект, 1</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198255, Санкт-Петербург, Проспект Ветеранов, 56;</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color w:val="auto"/>
                <w:sz w:val="20"/>
                <w:szCs w:val="20"/>
              </w:rPr>
            </w:pPr>
          </w:p>
        </w:tc>
      </w:tr>
      <w:tr w:rsidR="008E500C" w:rsidRPr="008E500C" w:rsidTr="007649C9">
        <w:trPr>
          <w:trHeight w:val="6973"/>
        </w:trPr>
        <w:tc>
          <w:tcPr>
            <w:tcW w:w="710" w:type="dxa"/>
            <w:tcBorders>
              <w:top w:val="single" w:sz="4" w:space="0" w:color="auto"/>
              <w:left w:val="double" w:sz="4" w:space="0" w:color="5B9BD5" w:themeColor="accent1"/>
              <w:bottom w:val="single" w:sz="4" w:space="0" w:color="auto"/>
              <w:right w:val="single" w:sz="4" w:space="0" w:color="auto"/>
            </w:tcBorders>
            <w:shd w:val="clear" w:color="auto" w:fill="8EAADB" w:themeFill="accent5" w:themeFillTint="99"/>
            <w:vAlign w:val="center"/>
          </w:tcPr>
          <w:p w:rsidR="008E500C" w:rsidRPr="008E500C" w:rsidRDefault="008E500C" w:rsidP="008E500C">
            <w:pPr>
              <w:autoSpaceDE w:val="0"/>
              <w:autoSpaceDN w:val="0"/>
              <w:adjustRightInd w:val="0"/>
              <w:spacing w:after="0" w:line="240" w:lineRule="auto"/>
              <w:ind w:left="0" w:firstLine="0"/>
              <w:jc w:val="left"/>
              <w:rPr>
                <w:rFonts w:eastAsia="Calibri"/>
                <w:bCs/>
                <w:sz w:val="20"/>
                <w:szCs w:val="20"/>
                <w:lang w:eastAsia="en-US"/>
              </w:rPr>
            </w:pPr>
            <w:r w:rsidRPr="008E500C">
              <w:rPr>
                <w:rFonts w:eastAsia="Calibri"/>
                <w:bCs/>
                <w:sz w:val="20"/>
                <w:szCs w:val="20"/>
                <w:lang w:eastAsia="en-US"/>
              </w:rPr>
              <w:lastRenderedPageBreak/>
              <w:t>ПДП</w:t>
            </w:r>
          </w:p>
        </w:tc>
        <w:tc>
          <w:tcPr>
            <w:tcW w:w="2317"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8E500C" w:rsidRPr="00A54D86" w:rsidRDefault="008E500C" w:rsidP="008E500C">
            <w:pPr>
              <w:autoSpaceDE w:val="0"/>
              <w:autoSpaceDN w:val="0"/>
              <w:adjustRightInd w:val="0"/>
              <w:spacing w:after="0" w:line="240" w:lineRule="auto"/>
              <w:ind w:left="0" w:firstLine="0"/>
              <w:jc w:val="center"/>
              <w:rPr>
                <w:rFonts w:eastAsia="Calibri"/>
                <w:b/>
                <w:bCs/>
                <w:sz w:val="20"/>
                <w:szCs w:val="20"/>
                <w:lang w:eastAsia="en-US"/>
              </w:rPr>
            </w:pPr>
            <w:r w:rsidRPr="00A54D86">
              <w:rPr>
                <w:rFonts w:eastAsia="Calibri"/>
                <w:b/>
                <w:bCs/>
                <w:sz w:val="20"/>
                <w:szCs w:val="20"/>
                <w:lang w:eastAsia="en-US"/>
              </w:rPr>
              <w:t>Преддипломная практика</w:t>
            </w:r>
          </w:p>
        </w:tc>
        <w:tc>
          <w:tcPr>
            <w:tcW w:w="3855" w:type="dxa"/>
            <w:tcBorders>
              <w:top w:val="single" w:sz="4" w:space="0" w:color="auto"/>
              <w:left w:val="single" w:sz="4" w:space="0" w:color="auto"/>
              <w:bottom w:val="double" w:sz="4" w:space="0" w:color="5B9BD5" w:themeColor="accent1"/>
              <w:right w:val="single" w:sz="4" w:space="0" w:color="auto"/>
            </w:tcBorders>
            <w:shd w:val="clear" w:color="auto" w:fill="8EAADB" w:themeFill="accent5" w:themeFillTint="99"/>
          </w:tcPr>
          <w:p w:rsidR="008E500C" w:rsidRPr="008E500C" w:rsidRDefault="008E500C" w:rsidP="008E500C">
            <w:pPr>
              <w:suppressAutoHyphens/>
              <w:spacing w:after="0" w:line="240" w:lineRule="auto"/>
              <w:ind w:left="0" w:firstLine="0"/>
              <w:rPr>
                <w:color w:val="auto"/>
                <w:sz w:val="20"/>
                <w:szCs w:val="20"/>
              </w:rPr>
            </w:pPr>
            <w:r w:rsidRPr="008E500C">
              <w:rPr>
                <w:color w:val="auto"/>
                <w:sz w:val="20"/>
                <w:szCs w:val="20"/>
              </w:rPr>
              <w:t xml:space="preserve">Договор </w:t>
            </w:r>
            <w:r w:rsidRPr="008E500C">
              <w:rPr>
                <w:rFonts w:eastAsia="Calibri"/>
                <w:color w:val="auto"/>
                <w:sz w:val="20"/>
                <w:szCs w:val="20"/>
                <w:lang w:eastAsia="en-US"/>
              </w:rPr>
              <w:t xml:space="preserve">об организации практической подготовки обучающихся, заключаемый между образовательной организацией и медицинской организацией </w:t>
            </w:r>
            <w:r w:rsidRPr="008E500C">
              <w:rPr>
                <w:color w:val="auto"/>
                <w:sz w:val="20"/>
                <w:szCs w:val="20"/>
              </w:rPr>
              <w:t>№б/н от 18.04.2016 г., СПб ГБУЗ «Мариинская больница»</w:t>
            </w:r>
          </w:p>
          <w:p w:rsidR="008E500C" w:rsidRPr="008E500C" w:rsidRDefault="008E500C" w:rsidP="008E500C">
            <w:pPr>
              <w:suppressAutoHyphens/>
              <w:spacing w:after="0" w:line="240" w:lineRule="auto"/>
              <w:ind w:left="0" w:firstLine="0"/>
              <w:rPr>
                <w:color w:val="auto"/>
                <w:sz w:val="20"/>
                <w:szCs w:val="20"/>
                <w:highlight w:val="yellow"/>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№14-мк/20 от 09.01.2020 г., СПб ГБУЗ «Госпиталь для ветеранов войн»</w:t>
            </w:r>
          </w:p>
          <w:p w:rsidR="008E500C" w:rsidRPr="008E500C" w:rsidRDefault="008E500C" w:rsidP="008E500C">
            <w:pPr>
              <w:suppressAutoHyphens/>
              <w:spacing w:after="0" w:line="240" w:lineRule="auto"/>
              <w:ind w:left="0" w:firstLine="0"/>
              <w:rPr>
                <w:rFonts w:eastAsia="Calibri"/>
                <w:color w:val="auto"/>
                <w:sz w:val="20"/>
                <w:szCs w:val="20"/>
                <w:lang w:eastAsia="en-US"/>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№ОН/20 от 30.01.2020 г., СПб ГБУЗ «Городской клинический онкологический диспансер»</w:t>
            </w:r>
          </w:p>
          <w:p w:rsidR="008E500C" w:rsidRPr="008E500C" w:rsidRDefault="008E500C" w:rsidP="008E500C">
            <w:pPr>
              <w:suppressAutoHyphens/>
              <w:spacing w:after="0" w:line="240" w:lineRule="auto"/>
              <w:ind w:left="0" w:firstLine="0"/>
              <w:rPr>
                <w:rFonts w:eastAsia="Calibri"/>
                <w:color w:val="auto"/>
                <w:sz w:val="20"/>
                <w:szCs w:val="20"/>
                <w:lang w:eastAsia="en-US"/>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Договор №1/19 от 31.01.2019 г., ГБУЗ «Санкт-Петербургский научно-исследовательский институт скорой помощи им. И.И. Джанелидзе»</w:t>
            </w:r>
          </w:p>
          <w:p w:rsidR="008E500C" w:rsidRPr="008E500C" w:rsidRDefault="008E500C" w:rsidP="008E500C">
            <w:pPr>
              <w:suppressAutoHyphens/>
              <w:spacing w:after="0" w:line="240" w:lineRule="auto"/>
              <w:ind w:left="0" w:firstLine="0"/>
              <w:rPr>
                <w:rFonts w:eastAsia="Calibri"/>
                <w:color w:val="auto"/>
                <w:sz w:val="20"/>
                <w:szCs w:val="20"/>
                <w:lang w:eastAsia="en-US"/>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организацией№28/20 от 13.01.2020 г., СПб ГБУЗ «Городская больница № 28 «Максимилиановская»</w:t>
            </w:r>
          </w:p>
          <w:p w:rsidR="008E500C" w:rsidRPr="008E500C" w:rsidRDefault="008E500C" w:rsidP="008E500C">
            <w:pPr>
              <w:suppressAutoHyphens/>
              <w:spacing w:after="0" w:line="240" w:lineRule="auto"/>
              <w:ind w:left="0" w:firstLine="0"/>
              <w:rPr>
                <w:rFonts w:eastAsia="Calibri"/>
                <w:color w:val="auto"/>
                <w:sz w:val="20"/>
                <w:szCs w:val="20"/>
                <w:lang w:eastAsia="en-US"/>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организацией№17/20 от 18.01.2020 г., СПб ГБУЗ «Александровская больница»</w:t>
            </w:r>
          </w:p>
          <w:p w:rsidR="008E500C" w:rsidRPr="008E500C" w:rsidRDefault="008E500C" w:rsidP="008E500C">
            <w:pPr>
              <w:suppressAutoHyphens/>
              <w:spacing w:after="0" w:line="240" w:lineRule="auto"/>
              <w:ind w:left="0" w:firstLine="0"/>
              <w:rPr>
                <w:rFonts w:eastAsia="Calibri"/>
                <w:color w:val="auto"/>
                <w:sz w:val="20"/>
                <w:szCs w:val="20"/>
                <w:lang w:eastAsia="en-US"/>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организацией№3/18 от 15.06.2018 г., СПб ГБУЗ «Детская городская инфекционная больница № 3»</w:t>
            </w: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 5/20 от 27.01.2020 г., СПб ГБУЗ «Детская городская клиническая больница № 5 им. Н. Ф. Филатова»</w:t>
            </w: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 xml:space="preserve">об организации практической подготовки обучающихся, заключаемый между образовательной организацией и медицинской организацией №109/20 от 27.01.2020 г., СПб ГБУЗ «Городская </w:t>
            </w:r>
            <w:r w:rsidRPr="008E500C">
              <w:rPr>
                <w:rFonts w:eastAsia="Calibri"/>
                <w:color w:val="auto"/>
                <w:sz w:val="20"/>
                <w:szCs w:val="20"/>
                <w:lang w:eastAsia="en-US"/>
              </w:rPr>
              <w:lastRenderedPageBreak/>
              <w:t>поликлиника № 109» ДПО № 3, ДПО № 64, ПО №109, ПО № 5, ПО № 123</w:t>
            </w:r>
          </w:p>
          <w:p w:rsidR="008E500C" w:rsidRPr="008E500C" w:rsidRDefault="008E500C" w:rsidP="008E500C">
            <w:pPr>
              <w:suppressAutoHyphens/>
              <w:spacing w:after="0" w:line="240" w:lineRule="auto"/>
              <w:ind w:left="0" w:firstLine="0"/>
              <w:rPr>
                <w:rFonts w:eastAsia="Calibri"/>
                <w:color w:val="auto"/>
                <w:sz w:val="20"/>
                <w:szCs w:val="20"/>
                <w:lang w:eastAsia="en-US"/>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№3/20 от 13.01.2020 г., СПб ГБУЗ «Городская поликлиника №3</w:t>
            </w:r>
          </w:p>
          <w:p w:rsidR="008E500C" w:rsidRPr="008E500C" w:rsidRDefault="008E500C" w:rsidP="008E500C">
            <w:pPr>
              <w:suppressAutoHyphens/>
              <w:spacing w:after="0" w:line="240" w:lineRule="auto"/>
              <w:ind w:left="0" w:firstLine="0"/>
              <w:rPr>
                <w:rFonts w:eastAsia="Calibri"/>
                <w:color w:val="auto"/>
                <w:sz w:val="20"/>
                <w:szCs w:val="20"/>
                <w:lang w:eastAsia="en-US"/>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color w:val="auto"/>
                <w:sz w:val="20"/>
                <w:szCs w:val="20"/>
              </w:rPr>
              <w:t xml:space="preserve">Договор </w:t>
            </w:r>
            <w:r w:rsidRPr="008E500C">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 №107/18 от 12.12.2018 г., СПб ГБУЗ «Городская поликлиника № 107»</w:t>
            </w:r>
          </w:p>
          <w:p w:rsidR="008E500C" w:rsidRPr="008E500C" w:rsidRDefault="008E500C" w:rsidP="008E500C">
            <w:pPr>
              <w:suppressAutoHyphens/>
              <w:spacing w:after="0" w:line="240" w:lineRule="auto"/>
              <w:ind w:left="0" w:firstLine="0"/>
              <w:rPr>
                <w:rFonts w:eastAsia="Calibri"/>
                <w:color w:val="auto"/>
                <w:sz w:val="20"/>
                <w:szCs w:val="20"/>
                <w:lang w:eastAsia="en-US"/>
              </w:rPr>
            </w:pPr>
          </w:p>
          <w:p w:rsidR="008E500C" w:rsidRPr="008E500C" w:rsidRDefault="008E500C" w:rsidP="00270109">
            <w:pPr>
              <w:suppressAutoHyphens/>
              <w:spacing w:after="0" w:line="240" w:lineRule="auto"/>
              <w:ind w:left="0" w:firstLine="0"/>
              <w:rPr>
                <w:color w:val="auto"/>
                <w:sz w:val="20"/>
                <w:szCs w:val="20"/>
              </w:rPr>
            </w:pPr>
            <w:r w:rsidRPr="008E500C">
              <w:rPr>
                <w:color w:val="auto"/>
                <w:sz w:val="20"/>
                <w:szCs w:val="20"/>
              </w:rPr>
              <w:t xml:space="preserve">Договор </w:t>
            </w:r>
            <w:r w:rsidRPr="008E500C">
              <w:rPr>
                <w:rFonts w:eastAsia="Calibri"/>
                <w:color w:val="auto"/>
                <w:sz w:val="20"/>
                <w:szCs w:val="20"/>
                <w:lang w:eastAsia="en-US"/>
              </w:rPr>
              <w:t xml:space="preserve">об организации практической подготовки обучающихся, заключаемый между образовательной организацией и медицинской организацией № 49/20 от 20.01.2020 г., СПб ГБУЗ «Детская городская поликлиника №49» </w:t>
            </w:r>
          </w:p>
        </w:tc>
        <w:tc>
          <w:tcPr>
            <w:tcW w:w="0" w:type="auto"/>
            <w:tcBorders>
              <w:top w:val="single" w:sz="4" w:space="0" w:color="auto"/>
              <w:left w:val="single" w:sz="4" w:space="0" w:color="auto"/>
              <w:bottom w:val="double" w:sz="4" w:space="0" w:color="5B9BD5" w:themeColor="accent1"/>
              <w:right w:val="double" w:sz="4" w:space="0" w:color="5B9BD5" w:themeColor="accent1"/>
            </w:tcBorders>
            <w:shd w:val="clear" w:color="auto" w:fill="8EAADB" w:themeFill="accent5" w:themeFillTint="99"/>
          </w:tcPr>
          <w:p w:rsidR="008E500C" w:rsidRPr="008E500C" w:rsidRDefault="008E500C" w:rsidP="008E500C">
            <w:pPr>
              <w:spacing w:after="0" w:line="240" w:lineRule="auto"/>
              <w:ind w:left="0" w:firstLine="0"/>
              <w:jc w:val="left"/>
              <w:textAlignment w:val="baseline"/>
              <w:rPr>
                <w:color w:val="auto"/>
                <w:sz w:val="20"/>
                <w:szCs w:val="20"/>
              </w:rPr>
            </w:pPr>
            <w:r w:rsidRPr="008E500C">
              <w:rPr>
                <w:color w:val="auto"/>
                <w:sz w:val="20"/>
                <w:szCs w:val="20"/>
              </w:rPr>
              <w:lastRenderedPageBreak/>
              <w:t xml:space="preserve"> 191014, Санкт-Петербург, Литейный пр., 56</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193079, Санкт-Петербург, Народная ул. 21, к. 2;</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Default="008E500C" w:rsidP="008E500C">
            <w:pPr>
              <w:spacing w:after="0" w:line="276" w:lineRule="auto"/>
              <w:ind w:left="0" w:firstLine="0"/>
              <w:jc w:val="left"/>
              <w:rPr>
                <w:rFonts w:eastAsia="Calibri"/>
                <w:color w:val="auto"/>
                <w:sz w:val="20"/>
                <w:szCs w:val="20"/>
                <w:lang w:eastAsia="en-US"/>
              </w:rPr>
            </w:pPr>
          </w:p>
          <w:p w:rsidR="00270109" w:rsidRDefault="00270109" w:rsidP="008E500C">
            <w:pPr>
              <w:spacing w:after="0" w:line="276" w:lineRule="auto"/>
              <w:ind w:left="0" w:firstLine="0"/>
              <w:jc w:val="left"/>
              <w:rPr>
                <w:rFonts w:eastAsia="Calibri"/>
                <w:color w:val="auto"/>
                <w:sz w:val="20"/>
                <w:szCs w:val="20"/>
                <w:lang w:eastAsia="en-US"/>
              </w:rPr>
            </w:pPr>
          </w:p>
          <w:p w:rsidR="00270109" w:rsidRPr="008E500C" w:rsidRDefault="00270109"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198255, Санкт-Петербург, Проспект Ветеранов, 56;</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192242, Санкт-Петербург, Будапештская ул., дом 3, лит.А;</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270109" w:rsidRDefault="00270109" w:rsidP="008E500C">
            <w:pPr>
              <w:spacing w:after="0" w:line="240" w:lineRule="auto"/>
              <w:ind w:left="0" w:firstLine="0"/>
              <w:jc w:val="left"/>
              <w:textAlignment w:val="baseline"/>
              <w:rPr>
                <w:rFonts w:eastAsia="Calibri"/>
                <w:color w:val="auto"/>
                <w:sz w:val="20"/>
                <w:szCs w:val="20"/>
                <w:lang w:eastAsia="en-US"/>
              </w:rPr>
            </w:pPr>
          </w:p>
          <w:p w:rsidR="00270109" w:rsidRPr="008E500C" w:rsidRDefault="00270109"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r w:rsidRPr="008E500C">
              <w:rPr>
                <w:rFonts w:eastAsia="Calibri"/>
                <w:color w:val="auto"/>
                <w:sz w:val="20"/>
                <w:szCs w:val="20"/>
                <w:lang w:eastAsia="en-US"/>
              </w:rPr>
              <w:t>190000, Санкт-Петербург, ул. Декабристов, д. 1-3;</w:t>
            </w: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Default="008E500C" w:rsidP="008E500C">
            <w:pPr>
              <w:spacing w:after="0" w:line="240" w:lineRule="auto"/>
              <w:ind w:left="0" w:firstLine="0"/>
              <w:jc w:val="left"/>
              <w:textAlignment w:val="baseline"/>
              <w:rPr>
                <w:rFonts w:eastAsia="Calibri"/>
                <w:color w:val="auto"/>
                <w:sz w:val="20"/>
                <w:szCs w:val="20"/>
                <w:lang w:eastAsia="en-US"/>
              </w:rPr>
            </w:pPr>
          </w:p>
          <w:p w:rsidR="00270109" w:rsidRPr="008E500C" w:rsidRDefault="00270109" w:rsidP="008E500C">
            <w:pPr>
              <w:spacing w:after="0" w:line="240" w:lineRule="auto"/>
              <w:ind w:left="0" w:firstLine="0"/>
              <w:jc w:val="left"/>
              <w:textAlignment w:val="baseline"/>
              <w:rPr>
                <w:rFonts w:eastAsia="Calibri"/>
                <w:color w:val="auto"/>
                <w:sz w:val="20"/>
                <w:szCs w:val="20"/>
                <w:lang w:eastAsia="en-US"/>
              </w:rPr>
            </w:pPr>
          </w:p>
          <w:p w:rsidR="008E500C" w:rsidRDefault="008E500C" w:rsidP="008E500C">
            <w:pPr>
              <w:spacing w:after="0" w:line="240" w:lineRule="auto"/>
              <w:ind w:left="0" w:firstLine="0"/>
              <w:jc w:val="left"/>
              <w:textAlignment w:val="baseline"/>
              <w:rPr>
                <w:rFonts w:eastAsia="Calibri"/>
                <w:color w:val="auto"/>
                <w:sz w:val="20"/>
                <w:szCs w:val="20"/>
                <w:lang w:eastAsia="en-US"/>
              </w:rPr>
            </w:pPr>
          </w:p>
          <w:p w:rsidR="00270109" w:rsidRPr="008E500C" w:rsidRDefault="00270109"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r w:rsidRPr="008E500C">
              <w:rPr>
                <w:rFonts w:eastAsia="Calibri"/>
                <w:color w:val="auto"/>
                <w:sz w:val="20"/>
                <w:szCs w:val="20"/>
                <w:lang w:eastAsia="en-US"/>
              </w:rPr>
              <w:t>193312, г. Санкт-Петербург, проспект Солидарности, д.4;</w:t>
            </w:r>
          </w:p>
          <w:p w:rsidR="008E500C" w:rsidRDefault="008E500C" w:rsidP="008E500C">
            <w:pPr>
              <w:spacing w:after="0" w:line="276" w:lineRule="auto"/>
              <w:ind w:left="0" w:firstLine="0"/>
              <w:jc w:val="left"/>
              <w:rPr>
                <w:rFonts w:eastAsia="Calibri"/>
                <w:color w:val="auto"/>
                <w:sz w:val="20"/>
                <w:szCs w:val="20"/>
                <w:lang w:eastAsia="en-US"/>
              </w:rPr>
            </w:pPr>
          </w:p>
          <w:p w:rsidR="00A54D86" w:rsidRDefault="00A54D86" w:rsidP="008E500C">
            <w:pPr>
              <w:spacing w:after="0" w:line="276" w:lineRule="auto"/>
              <w:ind w:left="0" w:firstLine="0"/>
              <w:jc w:val="left"/>
              <w:rPr>
                <w:rFonts w:eastAsia="Calibri"/>
                <w:color w:val="auto"/>
                <w:sz w:val="20"/>
                <w:szCs w:val="20"/>
                <w:lang w:eastAsia="en-US"/>
              </w:rPr>
            </w:pPr>
          </w:p>
          <w:p w:rsidR="00270109" w:rsidRDefault="00270109" w:rsidP="008E500C">
            <w:pPr>
              <w:spacing w:after="0" w:line="276" w:lineRule="auto"/>
              <w:ind w:left="0" w:firstLine="0"/>
              <w:jc w:val="left"/>
              <w:rPr>
                <w:rFonts w:eastAsia="Calibri"/>
                <w:color w:val="auto"/>
                <w:sz w:val="20"/>
                <w:szCs w:val="20"/>
                <w:lang w:eastAsia="en-US"/>
              </w:rPr>
            </w:pPr>
          </w:p>
          <w:p w:rsidR="00270109" w:rsidRDefault="00270109" w:rsidP="008E500C">
            <w:pPr>
              <w:spacing w:after="0" w:line="276" w:lineRule="auto"/>
              <w:ind w:left="0" w:firstLine="0"/>
              <w:jc w:val="left"/>
              <w:rPr>
                <w:rFonts w:eastAsia="Calibri"/>
                <w:color w:val="auto"/>
                <w:sz w:val="20"/>
                <w:szCs w:val="20"/>
                <w:lang w:eastAsia="en-US"/>
              </w:rPr>
            </w:pPr>
          </w:p>
          <w:p w:rsidR="00270109" w:rsidRPr="008E500C" w:rsidRDefault="00270109"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199106, г. Санкт-Петербург, В.О. Большой пр., 77/17;</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Default="008E500C" w:rsidP="008E500C">
            <w:pPr>
              <w:spacing w:after="0" w:line="276" w:lineRule="auto"/>
              <w:ind w:left="0" w:firstLine="0"/>
              <w:jc w:val="left"/>
              <w:rPr>
                <w:rFonts w:eastAsia="Calibri"/>
                <w:color w:val="auto"/>
                <w:sz w:val="20"/>
                <w:szCs w:val="20"/>
                <w:lang w:eastAsia="en-US"/>
              </w:rPr>
            </w:pPr>
          </w:p>
          <w:p w:rsidR="00270109" w:rsidRDefault="00270109" w:rsidP="008E500C">
            <w:pPr>
              <w:spacing w:after="0" w:line="276" w:lineRule="auto"/>
              <w:ind w:left="0" w:firstLine="0"/>
              <w:jc w:val="left"/>
              <w:rPr>
                <w:rFonts w:eastAsia="Calibri"/>
                <w:color w:val="auto"/>
                <w:sz w:val="20"/>
                <w:szCs w:val="20"/>
                <w:lang w:eastAsia="en-US"/>
              </w:rPr>
            </w:pPr>
          </w:p>
          <w:p w:rsidR="00270109" w:rsidRDefault="00270109" w:rsidP="008E500C">
            <w:pPr>
              <w:spacing w:after="0" w:line="276" w:lineRule="auto"/>
              <w:ind w:left="0" w:firstLine="0"/>
              <w:jc w:val="left"/>
              <w:rPr>
                <w:rFonts w:eastAsia="Calibri"/>
                <w:color w:val="auto"/>
                <w:sz w:val="20"/>
                <w:szCs w:val="20"/>
                <w:lang w:eastAsia="en-US"/>
              </w:rPr>
            </w:pPr>
          </w:p>
          <w:p w:rsidR="00270109" w:rsidRPr="008E500C" w:rsidRDefault="00270109"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r w:rsidRPr="008E500C">
              <w:rPr>
                <w:rFonts w:eastAsia="Calibri"/>
                <w:color w:val="auto"/>
                <w:sz w:val="20"/>
                <w:szCs w:val="20"/>
                <w:lang w:eastAsia="en-US"/>
              </w:rPr>
              <w:lastRenderedPageBreak/>
              <w:t xml:space="preserve">192288, г. Санкт-Петербург, Бухарестская ул., 134.; </w:t>
            </w:r>
          </w:p>
          <w:p w:rsidR="008E500C" w:rsidRP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Default="008E500C" w:rsidP="008E500C">
            <w:pPr>
              <w:spacing w:after="0" w:line="240" w:lineRule="auto"/>
              <w:ind w:left="0" w:firstLine="0"/>
              <w:jc w:val="left"/>
              <w:textAlignment w:val="baseline"/>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192283, г. Санкт-Петербург, ул. Олеко Дундича, д.8, корп.2</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Default="008E500C" w:rsidP="008E500C">
            <w:pPr>
              <w:spacing w:after="0" w:line="276" w:lineRule="auto"/>
              <w:ind w:left="0" w:firstLine="0"/>
              <w:jc w:val="left"/>
              <w:rPr>
                <w:rFonts w:eastAsia="Calibri"/>
                <w:color w:val="auto"/>
                <w:sz w:val="20"/>
                <w:szCs w:val="20"/>
                <w:lang w:eastAsia="en-US"/>
              </w:rPr>
            </w:pPr>
          </w:p>
          <w:p w:rsidR="00270109" w:rsidRDefault="00270109" w:rsidP="008E500C">
            <w:pPr>
              <w:spacing w:after="0" w:line="276" w:lineRule="auto"/>
              <w:ind w:left="0" w:firstLine="0"/>
              <w:jc w:val="left"/>
              <w:rPr>
                <w:rFonts w:eastAsia="Calibri"/>
                <w:color w:val="auto"/>
                <w:sz w:val="20"/>
                <w:szCs w:val="20"/>
                <w:lang w:eastAsia="en-US"/>
              </w:rPr>
            </w:pPr>
          </w:p>
          <w:p w:rsidR="00270109" w:rsidRPr="008E500C" w:rsidRDefault="00270109"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r w:rsidRPr="008E500C">
              <w:rPr>
                <w:rFonts w:eastAsia="Calibri"/>
                <w:color w:val="auto"/>
                <w:sz w:val="20"/>
                <w:szCs w:val="20"/>
                <w:lang w:eastAsia="en-US"/>
              </w:rPr>
              <w:t>199155, г. Санкт-Петербург, ул. Железноводская, д. 64)</w:t>
            </w:r>
          </w:p>
          <w:p w:rsidR="00270109" w:rsidRPr="008E500C" w:rsidRDefault="00270109"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Default="008E500C" w:rsidP="008E500C">
            <w:pPr>
              <w:suppressAutoHyphens/>
              <w:spacing w:after="0" w:line="240" w:lineRule="auto"/>
              <w:ind w:left="0" w:firstLine="0"/>
              <w:rPr>
                <w:rFonts w:eastAsia="Calibri"/>
                <w:color w:val="auto"/>
                <w:sz w:val="20"/>
                <w:szCs w:val="20"/>
                <w:lang w:eastAsia="en-US"/>
              </w:rPr>
            </w:pPr>
            <w:r w:rsidRPr="008E500C">
              <w:rPr>
                <w:rFonts w:eastAsia="Calibri"/>
                <w:color w:val="auto"/>
                <w:sz w:val="20"/>
                <w:szCs w:val="20"/>
                <w:lang w:eastAsia="en-US"/>
              </w:rPr>
              <w:t xml:space="preserve"> 195030, г. Санкт-Петербург, Коммуны, 36</w:t>
            </w:r>
          </w:p>
          <w:p w:rsidR="00270109" w:rsidRDefault="00270109" w:rsidP="008E500C">
            <w:pPr>
              <w:suppressAutoHyphens/>
              <w:spacing w:after="0" w:line="240" w:lineRule="auto"/>
              <w:ind w:left="0" w:firstLine="0"/>
              <w:rPr>
                <w:rFonts w:eastAsia="Calibri"/>
                <w:color w:val="auto"/>
                <w:sz w:val="20"/>
                <w:szCs w:val="20"/>
                <w:lang w:eastAsia="en-US"/>
              </w:rPr>
            </w:pPr>
          </w:p>
          <w:p w:rsidR="00270109" w:rsidRDefault="00270109" w:rsidP="008E500C">
            <w:pPr>
              <w:suppressAutoHyphens/>
              <w:spacing w:after="0" w:line="240" w:lineRule="auto"/>
              <w:ind w:left="0" w:firstLine="0"/>
              <w:rPr>
                <w:rFonts w:eastAsia="Calibri"/>
                <w:color w:val="auto"/>
                <w:sz w:val="20"/>
                <w:szCs w:val="20"/>
                <w:lang w:eastAsia="en-US"/>
              </w:rPr>
            </w:pPr>
          </w:p>
          <w:p w:rsidR="00270109" w:rsidRDefault="00270109" w:rsidP="008E500C">
            <w:pPr>
              <w:suppressAutoHyphens/>
              <w:spacing w:after="0" w:line="240" w:lineRule="auto"/>
              <w:ind w:left="0" w:firstLine="0"/>
              <w:rPr>
                <w:rFonts w:eastAsia="Calibri"/>
                <w:color w:val="auto"/>
                <w:sz w:val="20"/>
                <w:szCs w:val="20"/>
                <w:lang w:eastAsia="en-US"/>
              </w:rPr>
            </w:pPr>
          </w:p>
          <w:p w:rsidR="00270109" w:rsidRDefault="00270109" w:rsidP="008E500C">
            <w:pPr>
              <w:suppressAutoHyphens/>
              <w:spacing w:after="0" w:line="240" w:lineRule="auto"/>
              <w:ind w:left="0" w:firstLine="0"/>
              <w:rPr>
                <w:rFonts w:eastAsia="Calibri"/>
                <w:color w:val="auto"/>
                <w:sz w:val="20"/>
                <w:szCs w:val="20"/>
                <w:lang w:eastAsia="en-US"/>
              </w:rPr>
            </w:pPr>
          </w:p>
          <w:p w:rsidR="00270109" w:rsidRPr="008E500C" w:rsidRDefault="00270109" w:rsidP="008E500C">
            <w:pPr>
              <w:suppressAutoHyphens/>
              <w:spacing w:after="0" w:line="240" w:lineRule="auto"/>
              <w:ind w:left="0" w:firstLine="0"/>
              <w:rPr>
                <w:rFonts w:eastAsia="Calibri"/>
                <w:color w:val="auto"/>
                <w:sz w:val="20"/>
                <w:szCs w:val="20"/>
                <w:lang w:eastAsia="en-US"/>
              </w:rPr>
            </w:pPr>
          </w:p>
          <w:p w:rsidR="008E500C" w:rsidRPr="008E500C" w:rsidRDefault="008E500C" w:rsidP="008E500C">
            <w:pPr>
              <w:suppressAutoHyphens/>
              <w:spacing w:after="0" w:line="240" w:lineRule="auto"/>
              <w:ind w:left="0" w:firstLine="0"/>
              <w:rPr>
                <w:rFonts w:eastAsia="Calibri"/>
                <w:color w:val="auto"/>
                <w:sz w:val="20"/>
                <w:szCs w:val="20"/>
                <w:lang w:eastAsia="en-US"/>
              </w:rPr>
            </w:pPr>
            <w:r w:rsidRPr="008E500C">
              <w:rPr>
                <w:rFonts w:eastAsia="Calibri"/>
                <w:color w:val="auto"/>
                <w:sz w:val="20"/>
                <w:szCs w:val="20"/>
                <w:lang w:eastAsia="en-US"/>
              </w:rPr>
              <w:t>196601, Санкт-Петербург, г. Пушкин, Софийский б-р, д. 28, литер. А)</w:t>
            </w:r>
          </w:p>
          <w:p w:rsidR="008E500C" w:rsidRPr="008E500C" w:rsidRDefault="008E500C" w:rsidP="008E500C">
            <w:pPr>
              <w:spacing w:after="0" w:line="276" w:lineRule="auto"/>
              <w:ind w:left="0" w:firstLine="0"/>
              <w:jc w:val="left"/>
              <w:rPr>
                <w:rFonts w:eastAsia="Calibri"/>
                <w:color w:val="auto"/>
                <w:sz w:val="20"/>
                <w:szCs w:val="20"/>
                <w:lang w:eastAsia="en-US"/>
              </w:rPr>
            </w:pPr>
          </w:p>
          <w:p w:rsidR="008E500C" w:rsidRPr="008E500C" w:rsidRDefault="008E500C" w:rsidP="008E500C">
            <w:pPr>
              <w:spacing w:after="0" w:line="240" w:lineRule="auto"/>
              <w:ind w:left="0" w:firstLine="0"/>
              <w:jc w:val="left"/>
              <w:textAlignment w:val="baseline"/>
              <w:rPr>
                <w:color w:val="auto"/>
                <w:sz w:val="20"/>
                <w:szCs w:val="20"/>
              </w:rPr>
            </w:pPr>
          </w:p>
        </w:tc>
      </w:tr>
    </w:tbl>
    <w:p w:rsidR="008E500C" w:rsidRPr="00B3660D" w:rsidRDefault="00B3660D" w:rsidP="00B3660D">
      <w:pPr>
        <w:spacing w:line="240" w:lineRule="auto"/>
        <w:ind w:left="-15" w:right="11"/>
        <w:jc w:val="right"/>
        <w:rPr>
          <w:b/>
          <w:color w:val="auto"/>
          <w:szCs w:val="24"/>
        </w:rPr>
      </w:pPr>
      <w:r w:rsidRPr="00B3660D">
        <w:rPr>
          <w:b/>
          <w:color w:val="auto"/>
          <w:szCs w:val="24"/>
        </w:rPr>
        <w:lastRenderedPageBreak/>
        <w:t>Материально-технические условия реализации ОПОП СПО «Лечебное дело»</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
        <w:gridCol w:w="2102"/>
        <w:gridCol w:w="3234"/>
        <w:gridCol w:w="3479"/>
      </w:tblGrid>
      <w:tr w:rsidR="00A54D86" w:rsidRPr="00A54D86" w:rsidTr="00B3660D">
        <w:tc>
          <w:tcPr>
            <w:tcW w:w="958" w:type="dxa"/>
            <w:tcBorders>
              <w:top w:val="single" w:sz="6" w:space="0" w:color="auto"/>
              <w:left w:val="single" w:sz="6" w:space="0" w:color="auto"/>
              <w:bottom w:val="single" w:sz="6" w:space="0" w:color="auto"/>
              <w:right w:val="single" w:sz="6" w:space="0" w:color="auto"/>
            </w:tcBorders>
            <w:shd w:val="clear" w:color="auto" w:fill="B5B82A"/>
            <w:hideMark/>
          </w:tcPr>
          <w:p w:rsidR="00A54D86" w:rsidRPr="00A54D86" w:rsidRDefault="00A54D86" w:rsidP="00A54D86">
            <w:pPr>
              <w:spacing w:after="0" w:line="240" w:lineRule="auto"/>
              <w:ind w:left="0" w:firstLine="0"/>
              <w:jc w:val="center"/>
              <w:textAlignment w:val="baseline"/>
              <w:rPr>
                <w:color w:val="auto"/>
                <w:sz w:val="20"/>
                <w:szCs w:val="20"/>
              </w:rPr>
            </w:pPr>
            <w:r w:rsidRPr="00A54D86">
              <w:rPr>
                <w:color w:val="auto"/>
                <w:sz w:val="20"/>
                <w:szCs w:val="20"/>
              </w:rPr>
              <w:t>N п/п </w:t>
            </w:r>
          </w:p>
        </w:tc>
        <w:tc>
          <w:tcPr>
            <w:tcW w:w="2102" w:type="dxa"/>
            <w:tcBorders>
              <w:top w:val="single" w:sz="6" w:space="0" w:color="auto"/>
              <w:left w:val="nil"/>
              <w:bottom w:val="single" w:sz="6" w:space="0" w:color="auto"/>
              <w:right w:val="single" w:sz="6" w:space="0" w:color="auto"/>
            </w:tcBorders>
            <w:shd w:val="clear" w:color="auto" w:fill="B5B82A"/>
            <w:hideMark/>
          </w:tcPr>
          <w:p w:rsidR="00A54D86" w:rsidRPr="00A54D86" w:rsidRDefault="00A54D86" w:rsidP="00A54D86">
            <w:pPr>
              <w:spacing w:after="0" w:line="240" w:lineRule="auto"/>
              <w:ind w:left="0" w:firstLine="0"/>
              <w:jc w:val="center"/>
              <w:textAlignment w:val="baseline"/>
              <w:rPr>
                <w:color w:val="auto"/>
                <w:sz w:val="20"/>
                <w:szCs w:val="20"/>
              </w:rPr>
            </w:pPr>
            <w:r w:rsidRPr="00A54D86">
              <w:rPr>
                <w:color w:val="auto"/>
                <w:sz w:val="20"/>
                <w:szCs w:val="20"/>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 </w:t>
            </w:r>
          </w:p>
        </w:tc>
        <w:tc>
          <w:tcPr>
            <w:tcW w:w="3234" w:type="dxa"/>
            <w:tcBorders>
              <w:top w:val="single" w:sz="6" w:space="0" w:color="auto"/>
              <w:left w:val="nil"/>
              <w:bottom w:val="single" w:sz="6" w:space="0" w:color="auto"/>
              <w:right w:val="single" w:sz="6" w:space="0" w:color="auto"/>
            </w:tcBorders>
            <w:shd w:val="clear" w:color="auto" w:fill="B5B82A"/>
            <w:hideMark/>
          </w:tcPr>
          <w:p w:rsidR="00A54D86" w:rsidRPr="00A54D86" w:rsidRDefault="00A54D86" w:rsidP="00A54D86">
            <w:pPr>
              <w:spacing w:after="0" w:line="240" w:lineRule="auto"/>
              <w:ind w:left="0" w:firstLine="0"/>
              <w:jc w:val="center"/>
              <w:textAlignment w:val="baseline"/>
              <w:rPr>
                <w:color w:val="auto"/>
                <w:sz w:val="20"/>
                <w:szCs w:val="20"/>
              </w:rPr>
            </w:pPr>
            <w:r w:rsidRPr="00A54D86">
              <w:rPr>
                <w:color w:val="auto"/>
                <w:sz w:val="20"/>
                <w:szCs w:val="20"/>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 </w:t>
            </w:r>
          </w:p>
        </w:tc>
        <w:tc>
          <w:tcPr>
            <w:tcW w:w="3479" w:type="dxa"/>
            <w:tcBorders>
              <w:top w:val="single" w:sz="6" w:space="0" w:color="auto"/>
              <w:left w:val="nil"/>
              <w:bottom w:val="single" w:sz="6" w:space="0" w:color="auto"/>
              <w:right w:val="single" w:sz="6" w:space="0" w:color="auto"/>
            </w:tcBorders>
            <w:shd w:val="clear" w:color="auto" w:fill="B5B82A"/>
            <w:hideMark/>
          </w:tcPr>
          <w:p w:rsidR="00A54D86" w:rsidRPr="00A54D86" w:rsidRDefault="00A54D86" w:rsidP="00A54D86">
            <w:pPr>
              <w:spacing w:after="0" w:line="240" w:lineRule="auto"/>
              <w:ind w:left="0" w:firstLine="0"/>
              <w:jc w:val="center"/>
              <w:textAlignment w:val="baseline"/>
              <w:rPr>
                <w:color w:val="auto"/>
                <w:sz w:val="20"/>
                <w:szCs w:val="20"/>
              </w:rPr>
            </w:pPr>
            <w:r w:rsidRPr="00A54D86">
              <w:rPr>
                <w:color w:val="auto"/>
                <w:sz w:val="20"/>
                <w:szCs w:val="20"/>
              </w:rPr>
              <w:t>Адрес (местоположение) помещений для проведения всех видов учебной деятельности, предусмотренной учебным планом (в случае реализации образовательной программы в сетевой форме дополнительно указывается наименование организации, с которой заключен договор) </w:t>
            </w:r>
          </w:p>
        </w:tc>
      </w:tr>
      <w:tr w:rsidR="00A54D86" w:rsidRPr="00A54D86" w:rsidTr="00270109">
        <w:tc>
          <w:tcPr>
            <w:tcW w:w="958" w:type="dxa"/>
            <w:tcBorders>
              <w:top w:val="nil"/>
              <w:left w:val="single" w:sz="6" w:space="0" w:color="auto"/>
              <w:bottom w:val="single" w:sz="6" w:space="0" w:color="auto"/>
              <w:right w:val="single" w:sz="6" w:space="0" w:color="auto"/>
            </w:tcBorders>
            <w:shd w:val="clear" w:color="auto" w:fill="auto"/>
            <w:hideMark/>
          </w:tcPr>
          <w:p w:rsidR="00A54D86" w:rsidRPr="00A54D86" w:rsidRDefault="00A54D86" w:rsidP="00A54D86">
            <w:pPr>
              <w:spacing w:after="0" w:line="240" w:lineRule="auto"/>
              <w:ind w:left="0" w:firstLine="0"/>
              <w:jc w:val="center"/>
              <w:textAlignment w:val="baseline"/>
              <w:rPr>
                <w:color w:val="auto"/>
                <w:sz w:val="20"/>
                <w:szCs w:val="20"/>
              </w:rPr>
            </w:pPr>
            <w:r w:rsidRPr="00A54D86">
              <w:rPr>
                <w:color w:val="auto"/>
                <w:sz w:val="20"/>
                <w:szCs w:val="20"/>
              </w:rPr>
              <w:t>1 </w:t>
            </w:r>
          </w:p>
        </w:tc>
        <w:tc>
          <w:tcPr>
            <w:tcW w:w="2102" w:type="dxa"/>
            <w:tcBorders>
              <w:top w:val="nil"/>
              <w:left w:val="nil"/>
              <w:bottom w:val="single" w:sz="6" w:space="0" w:color="auto"/>
              <w:right w:val="single" w:sz="6" w:space="0" w:color="auto"/>
            </w:tcBorders>
            <w:shd w:val="clear" w:color="auto" w:fill="auto"/>
            <w:hideMark/>
          </w:tcPr>
          <w:p w:rsidR="00A54D86" w:rsidRPr="00A54D86" w:rsidRDefault="00A54D86" w:rsidP="00A54D86">
            <w:pPr>
              <w:spacing w:after="0" w:line="240" w:lineRule="auto"/>
              <w:ind w:left="0" w:firstLine="0"/>
              <w:jc w:val="center"/>
              <w:textAlignment w:val="baseline"/>
              <w:rPr>
                <w:color w:val="auto"/>
                <w:sz w:val="20"/>
                <w:szCs w:val="20"/>
              </w:rPr>
            </w:pPr>
            <w:r w:rsidRPr="00A54D86">
              <w:rPr>
                <w:color w:val="auto"/>
                <w:sz w:val="20"/>
                <w:szCs w:val="20"/>
              </w:rPr>
              <w:t>2 </w:t>
            </w:r>
          </w:p>
        </w:tc>
        <w:tc>
          <w:tcPr>
            <w:tcW w:w="3234" w:type="dxa"/>
            <w:tcBorders>
              <w:top w:val="nil"/>
              <w:left w:val="nil"/>
              <w:bottom w:val="single" w:sz="6" w:space="0" w:color="auto"/>
              <w:right w:val="single" w:sz="6" w:space="0" w:color="auto"/>
            </w:tcBorders>
            <w:shd w:val="clear" w:color="auto" w:fill="auto"/>
            <w:hideMark/>
          </w:tcPr>
          <w:p w:rsidR="00A54D86" w:rsidRPr="00A54D86" w:rsidRDefault="00A54D86" w:rsidP="00A54D86">
            <w:pPr>
              <w:spacing w:after="0" w:line="240" w:lineRule="auto"/>
              <w:ind w:left="0" w:firstLine="0"/>
              <w:jc w:val="center"/>
              <w:textAlignment w:val="baseline"/>
              <w:rPr>
                <w:color w:val="auto"/>
                <w:sz w:val="20"/>
                <w:szCs w:val="20"/>
              </w:rPr>
            </w:pPr>
            <w:r w:rsidRPr="00A54D86">
              <w:rPr>
                <w:color w:val="auto"/>
                <w:sz w:val="20"/>
                <w:szCs w:val="20"/>
              </w:rPr>
              <w:t>3 </w:t>
            </w:r>
          </w:p>
        </w:tc>
        <w:tc>
          <w:tcPr>
            <w:tcW w:w="3479" w:type="dxa"/>
            <w:tcBorders>
              <w:top w:val="nil"/>
              <w:left w:val="nil"/>
              <w:bottom w:val="single" w:sz="6" w:space="0" w:color="auto"/>
              <w:right w:val="single" w:sz="6" w:space="0" w:color="auto"/>
            </w:tcBorders>
            <w:shd w:val="clear" w:color="auto" w:fill="auto"/>
            <w:hideMark/>
          </w:tcPr>
          <w:p w:rsidR="00A54D86" w:rsidRPr="00A54D86" w:rsidRDefault="00A54D86" w:rsidP="00A54D86">
            <w:pPr>
              <w:spacing w:after="0" w:line="240" w:lineRule="auto"/>
              <w:ind w:left="0" w:firstLine="0"/>
              <w:jc w:val="center"/>
              <w:textAlignment w:val="baseline"/>
              <w:rPr>
                <w:color w:val="auto"/>
                <w:sz w:val="20"/>
                <w:szCs w:val="20"/>
              </w:rPr>
            </w:pPr>
            <w:r w:rsidRPr="00A54D86">
              <w:rPr>
                <w:color w:val="auto"/>
                <w:sz w:val="20"/>
                <w:szCs w:val="20"/>
              </w:rPr>
              <w:t>4 </w:t>
            </w:r>
          </w:p>
        </w:tc>
      </w:tr>
      <w:tr w:rsidR="00A54D86" w:rsidRPr="00A54D86" w:rsidTr="00B3660D">
        <w:tc>
          <w:tcPr>
            <w:tcW w:w="958" w:type="dxa"/>
            <w:tcBorders>
              <w:top w:val="nil"/>
              <w:left w:val="single" w:sz="6" w:space="0" w:color="auto"/>
              <w:bottom w:val="single" w:sz="6" w:space="0" w:color="auto"/>
              <w:right w:val="single" w:sz="6" w:space="0" w:color="auto"/>
            </w:tcBorders>
            <w:shd w:val="clear" w:color="auto" w:fill="BDD6EE" w:themeFill="accent1" w:themeFillTint="66"/>
            <w:vAlign w:val="center"/>
            <w:hideMark/>
          </w:tcPr>
          <w:p w:rsidR="00A54D86" w:rsidRPr="00A54D86" w:rsidRDefault="00A54D86" w:rsidP="00A54D86">
            <w:pPr>
              <w:spacing w:after="0" w:line="240" w:lineRule="auto"/>
              <w:ind w:left="0" w:firstLine="0"/>
              <w:jc w:val="left"/>
              <w:rPr>
                <w:sz w:val="20"/>
                <w:szCs w:val="20"/>
              </w:rPr>
            </w:pPr>
            <w:r w:rsidRPr="00A54D86">
              <w:rPr>
                <w:sz w:val="20"/>
                <w:szCs w:val="20"/>
              </w:rPr>
              <w:t>ОГСЭ.01</w:t>
            </w:r>
          </w:p>
        </w:tc>
        <w:tc>
          <w:tcPr>
            <w:tcW w:w="2102" w:type="dxa"/>
            <w:tcBorders>
              <w:top w:val="nil"/>
              <w:left w:val="nil"/>
              <w:bottom w:val="single" w:sz="6" w:space="0" w:color="auto"/>
              <w:right w:val="single" w:sz="6" w:space="0" w:color="auto"/>
            </w:tcBorders>
            <w:shd w:val="clear" w:color="auto" w:fill="BDD6EE" w:themeFill="accent1" w:themeFillTint="66"/>
            <w:vAlign w:val="center"/>
            <w:hideMark/>
          </w:tcPr>
          <w:p w:rsidR="00A54D86" w:rsidRPr="00A54D86" w:rsidRDefault="00A54D86" w:rsidP="00A54D86">
            <w:pPr>
              <w:spacing w:after="0" w:line="240" w:lineRule="auto"/>
              <w:ind w:left="0" w:firstLine="0"/>
              <w:jc w:val="center"/>
              <w:rPr>
                <w:sz w:val="20"/>
                <w:szCs w:val="20"/>
              </w:rPr>
            </w:pPr>
            <w:r w:rsidRPr="00A54D86">
              <w:rPr>
                <w:sz w:val="20"/>
                <w:szCs w:val="20"/>
              </w:rPr>
              <w:t>Основы философии</w:t>
            </w:r>
          </w:p>
        </w:tc>
        <w:tc>
          <w:tcPr>
            <w:tcW w:w="3234" w:type="dxa"/>
            <w:tcBorders>
              <w:top w:val="nil"/>
              <w:left w:val="nil"/>
              <w:bottom w:val="single" w:sz="6" w:space="0" w:color="auto"/>
              <w:right w:val="single" w:sz="6" w:space="0" w:color="auto"/>
            </w:tcBorders>
            <w:shd w:val="clear" w:color="auto" w:fill="BDD6EE" w:themeFill="accent1" w:themeFillTint="66"/>
            <w:hideMark/>
          </w:tcPr>
          <w:p w:rsidR="00A54D86" w:rsidRPr="00A54D86" w:rsidRDefault="00A54D86" w:rsidP="00A54D86">
            <w:pPr>
              <w:spacing w:after="0" w:line="276" w:lineRule="auto"/>
              <w:ind w:left="0" w:firstLine="0"/>
              <w:jc w:val="left"/>
              <w:rPr>
                <w:b/>
                <w:color w:val="auto"/>
                <w:sz w:val="20"/>
                <w:szCs w:val="20"/>
              </w:rPr>
            </w:pPr>
            <w:r w:rsidRPr="00A54D86">
              <w:rPr>
                <w:color w:val="auto"/>
                <w:sz w:val="20"/>
                <w:szCs w:val="20"/>
              </w:rPr>
              <w:t> Кабинет Истории и основ философии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Стенд информационный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Плакаты демонстрационные по философии (Основные философские школы; История развития философии);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Портреты великих философов</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Словари, справочники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Мультимедийная установка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lastRenderedPageBreak/>
              <w:t>Лицензионное программное обеспечение: СПС ГАРАНТ</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ЭБС «Лань», «Гоэтар-медиа»</w:t>
            </w:r>
          </w:p>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nil"/>
              <w:left w:val="nil"/>
              <w:bottom w:val="single" w:sz="6" w:space="0" w:color="auto"/>
              <w:right w:val="single" w:sz="6" w:space="0" w:color="auto"/>
            </w:tcBorders>
            <w:shd w:val="clear" w:color="auto" w:fill="BDD6EE" w:themeFill="accent1" w:themeFillTint="66"/>
            <w:hideMark/>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lastRenderedPageBreak/>
              <w:t> 198188 Санкт-Петербург улица Зайцева 28</w:t>
            </w:r>
          </w:p>
        </w:tc>
      </w:tr>
      <w:tr w:rsidR="00A54D86" w:rsidRPr="00A54D86" w:rsidTr="00B3660D">
        <w:tc>
          <w:tcPr>
            <w:tcW w:w="958" w:type="dxa"/>
            <w:tcBorders>
              <w:top w:val="nil"/>
              <w:left w:val="single" w:sz="6" w:space="0" w:color="auto"/>
              <w:bottom w:val="single" w:sz="6" w:space="0" w:color="auto"/>
              <w:right w:val="single" w:sz="6" w:space="0" w:color="auto"/>
            </w:tcBorders>
            <w:shd w:val="clear" w:color="auto" w:fill="BDD6EE" w:themeFill="accent1"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ОГСЭ.02</w:t>
            </w:r>
          </w:p>
        </w:tc>
        <w:tc>
          <w:tcPr>
            <w:tcW w:w="2102" w:type="dxa"/>
            <w:tcBorders>
              <w:top w:val="nil"/>
              <w:left w:val="nil"/>
              <w:bottom w:val="single" w:sz="6" w:space="0" w:color="auto"/>
              <w:right w:val="single" w:sz="6" w:space="0" w:color="auto"/>
            </w:tcBorders>
            <w:shd w:val="clear" w:color="auto" w:fill="BDD6EE" w:themeFill="accent1"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История</w:t>
            </w:r>
          </w:p>
        </w:tc>
        <w:tc>
          <w:tcPr>
            <w:tcW w:w="3234" w:type="dxa"/>
            <w:tcBorders>
              <w:top w:val="nil"/>
              <w:left w:val="nil"/>
              <w:bottom w:val="single" w:sz="6" w:space="0" w:color="auto"/>
              <w:right w:val="single" w:sz="6" w:space="0" w:color="auto"/>
            </w:tcBorders>
            <w:shd w:val="clear" w:color="auto" w:fill="BDD6EE" w:themeFill="accent1" w:themeFillTint="66"/>
          </w:tcPr>
          <w:p w:rsidR="00A54D86" w:rsidRPr="00A54D86" w:rsidRDefault="00A54D86" w:rsidP="00A54D86">
            <w:pPr>
              <w:spacing w:after="0" w:line="276" w:lineRule="auto"/>
              <w:ind w:left="0" w:firstLine="0"/>
              <w:jc w:val="left"/>
              <w:rPr>
                <w:color w:val="auto"/>
                <w:sz w:val="20"/>
                <w:szCs w:val="20"/>
              </w:rPr>
            </w:pPr>
            <w:r w:rsidRPr="00A54D86">
              <w:rPr>
                <w:color w:val="auto"/>
                <w:sz w:val="20"/>
                <w:szCs w:val="20"/>
              </w:rPr>
              <w:t>Кабинет Истории и основ философии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Стенд информационный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Карты по новейшей истории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Плакаты демонстрационные по истории(Этапы новейшей истории России; Этапы новейшей мировой истории;)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Учебно-наглядные пособия.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Мультимедийная установка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Лицензионное программное обеспечение: СПС ГАРАНТ</w:t>
            </w:r>
          </w:p>
          <w:p w:rsidR="00A54D86" w:rsidRPr="00A54D86" w:rsidRDefault="00A54D86" w:rsidP="00A54D86">
            <w:pPr>
              <w:spacing w:after="0" w:line="240" w:lineRule="auto"/>
              <w:ind w:left="0" w:firstLine="0"/>
              <w:jc w:val="left"/>
              <w:textAlignment w:val="baseline"/>
              <w:rPr>
                <w:color w:val="auto"/>
                <w:sz w:val="20"/>
                <w:szCs w:val="20"/>
              </w:rPr>
            </w:pPr>
            <w:r w:rsidRPr="00A54D86">
              <w:rPr>
                <w:rFonts w:eastAsia="Calibri"/>
                <w:color w:val="auto"/>
                <w:sz w:val="20"/>
                <w:szCs w:val="20"/>
                <w:lang w:eastAsia="en-US"/>
              </w:rPr>
              <w:t>ЭБС «Лань», «Гоэтар-медиа</w:t>
            </w:r>
          </w:p>
        </w:tc>
        <w:tc>
          <w:tcPr>
            <w:tcW w:w="3479" w:type="dxa"/>
            <w:tcBorders>
              <w:top w:val="nil"/>
              <w:left w:val="nil"/>
              <w:bottom w:val="single" w:sz="6" w:space="0" w:color="auto"/>
              <w:right w:val="single" w:sz="6" w:space="0" w:color="auto"/>
            </w:tcBorders>
            <w:shd w:val="clear" w:color="auto" w:fill="BDD6EE" w:themeFill="accent1"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tc>
      </w:tr>
      <w:tr w:rsidR="00A54D86" w:rsidRPr="00A54D86" w:rsidTr="00B3660D">
        <w:tc>
          <w:tcPr>
            <w:tcW w:w="958" w:type="dxa"/>
            <w:tcBorders>
              <w:top w:val="nil"/>
              <w:left w:val="single" w:sz="6" w:space="0" w:color="auto"/>
              <w:bottom w:val="single" w:sz="6" w:space="0" w:color="auto"/>
              <w:right w:val="single" w:sz="6" w:space="0" w:color="auto"/>
            </w:tcBorders>
            <w:shd w:val="clear" w:color="auto" w:fill="BDD6EE" w:themeFill="accent1"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ОГСЭ.03</w:t>
            </w:r>
          </w:p>
        </w:tc>
        <w:tc>
          <w:tcPr>
            <w:tcW w:w="2102" w:type="dxa"/>
            <w:tcBorders>
              <w:top w:val="nil"/>
              <w:left w:val="nil"/>
              <w:bottom w:val="single" w:sz="6" w:space="0" w:color="auto"/>
              <w:right w:val="single" w:sz="6" w:space="0" w:color="auto"/>
            </w:tcBorders>
            <w:shd w:val="clear" w:color="auto" w:fill="BDD6EE" w:themeFill="accent1"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Иностранный язык</w:t>
            </w:r>
          </w:p>
        </w:tc>
        <w:tc>
          <w:tcPr>
            <w:tcW w:w="3234" w:type="dxa"/>
            <w:tcBorders>
              <w:top w:val="nil"/>
              <w:left w:val="nil"/>
              <w:bottom w:val="single" w:sz="6" w:space="0" w:color="auto"/>
              <w:right w:val="single" w:sz="6" w:space="0" w:color="auto"/>
            </w:tcBorders>
            <w:shd w:val="clear" w:color="auto" w:fill="BDD6EE" w:themeFill="accent1"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Кабинет Иностранного языка</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Стенд информационный (Английская грамматика; Медицина и английский язык)</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Плакаты демонстрационные по иностранному языку</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Рабочие тетради по английскому языку</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Лицензионное программное обеспечение: СПС ГАРАНТ</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ЭБС «Лань», «Гоэтар-медиа</w:t>
            </w:r>
          </w:p>
        </w:tc>
        <w:tc>
          <w:tcPr>
            <w:tcW w:w="3479" w:type="dxa"/>
            <w:tcBorders>
              <w:top w:val="nil"/>
              <w:left w:val="nil"/>
              <w:bottom w:val="single" w:sz="6" w:space="0" w:color="auto"/>
              <w:right w:val="single" w:sz="6" w:space="0" w:color="auto"/>
            </w:tcBorders>
            <w:shd w:val="clear" w:color="auto" w:fill="BDD6EE" w:themeFill="accent1"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tc>
      </w:tr>
      <w:tr w:rsidR="00A54D86" w:rsidRPr="00A54D86" w:rsidTr="00B3660D">
        <w:tc>
          <w:tcPr>
            <w:tcW w:w="958" w:type="dxa"/>
            <w:tcBorders>
              <w:top w:val="nil"/>
              <w:left w:val="single" w:sz="6" w:space="0" w:color="auto"/>
              <w:bottom w:val="single" w:sz="6" w:space="0" w:color="auto"/>
              <w:right w:val="single" w:sz="6" w:space="0" w:color="auto"/>
            </w:tcBorders>
            <w:shd w:val="clear" w:color="auto" w:fill="BDD6EE" w:themeFill="accent1"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ОГСЭ.04</w:t>
            </w:r>
          </w:p>
        </w:tc>
        <w:tc>
          <w:tcPr>
            <w:tcW w:w="2102" w:type="dxa"/>
            <w:tcBorders>
              <w:top w:val="nil"/>
              <w:left w:val="nil"/>
              <w:bottom w:val="single" w:sz="6" w:space="0" w:color="auto"/>
              <w:right w:val="single" w:sz="6" w:space="0" w:color="auto"/>
            </w:tcBorders>
            <w:shd w:val="clear" w:color="auto" w:fill="BDD6EE" w:themeFill="accent1"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Физическая культура</w:t>
            </w:r>
          </w:p>
        </w:tc>
        <w:tc>
          <w:tcPr>
            <w:tcW w:w="3234" w:type="dxa"/>
            <w:tcBorders>
              <w:top w:val="nil"/>
              <w:left w:val="nil"/>
              <w:bottom w:val="single" w:sz="4" w:space="0" w:color="auto"/>
              <w:right w:val="single" w:sz="6" w:space="0" w:color="auto"/>
            </w:tcBorders>
            <w:shd w:val="clear" w:color="auto" w:fill="BDD6EE" w:themeFill="accent1"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Спортивный зал</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Спортивная площадка оснащенная для игр в закрытых помещениях (баскетбол, волейбол, теннис и пр.)</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Спортивный инвентарь по видам спорта:</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 xml:space="preserve"> Легкая атлетика; </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 xml:space="preserve">Тяжелая атлетика; </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 xml:space="preserve">Гимнастика спортивная; </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Гимнастика художественная; Настольный теннис;</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 xml:space="preserve"> Волейбол; </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Баскетбол;</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Тренажеры,</w:t>
            </w:r>
            <w:r w:rsidRPr="00A54D86">
              <w:rPr>
                <w:color w:val="auto"/>
                <w:sz w:val="20"/>
                <w:szCs w:val="20"/>
                <w:u w:val="single"/>
              </w:rPr>
              <w:t xml:space="preserve"> в т.ч  с</w:t>
            </w:r>
            <w:r w:rsidRPr="00A54D86">
              <w:rPr>
                <w:color w:val="auto"/>
                <w:sz w:val="20"/>
                <w:szCs w:val="20"/>
              </w:rPr>
              <w:t xml:space="preserve">трелковый оптико-электронный </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 xml:space="preserve">Инвентарь для спортивных игр </w:t>
            </w:r>
          </w:p>
        </w:tc>
        <w:tc>
          <w:tcPr>
            <w:tcW w:w="3479" w:type="dxa"/>
            <w:tcBorders>
              <w:top w:val="nil"/>
              <w:left w:val="nil"/>
              <w:bottom w:val="single" w:sz="6" w:space="0" w:color="auto"/>
              <w:right w:val="single" w:sz="6" w:space="0" w:color="auto"/>
            </w:tcBorders>
            <w:shd w:val="clear" w:color="auto" w:fill="BDD6EE" w:themeFill="accent1"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tc>
      </w:tr>
      <w:tr w:rsidR="00A54D86" w:rsidRPr="00A54D86" w:rsidTr="00B3660D">
        <w:tc>
          <w:tcPr>
            <w:tcW w:w="958" w:type="dxa"/>
            <w:tcBorders>
              <w:top w:val="nil"/>
              <w:left w:val="single" w:sz="6" w:space="0" w:color="auto"/>
              <w:bottom w:val="single" w:sz="6" w:space="0" w:color="auto"/>
              <w:right w:val="single" w:sz="6" w:space="0" w:color="auto"/>
            </w:tcBorders>
            <w:shd w:val="clear" w:color="auto" w:fill="BDD6EE" w:themeFill="accent1"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ОГСЭ.05</w:t>
            </w:r>
          </w:p>
        </w:tc>
        <w:tc>
          <w:tcPr>
            <w:tcW w:w="2102" w:type="dxa"/>
            <w:tcBorders>
              <w:top w:val="nil"/>
              <w:left w:val="nil"/>
              <w:bottom w:val="single" w:sz="6" w:space="0" w:color="auto"/>
              <w:right w:val="single" w:sz="6" w:space="0" w:color="auto"/>
            </w:tcBorders>
            <w:shd w:val="clear" w:color="auto" w:fill="BDD6EE" w:themeFill="accent1"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Психология общения</w:t>
            </w:r>
          </w:p>
        </w:tc>
        <w:tc>
          <w:tcPr>
            <w:tcW w:w="3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Кабинет Психологии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Учебно-наглядные пособия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Стенд информационный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Плакаты демонстрационные (структура личности; основные направления психологии личности;) (портреты великих психологов; </w:t>
            </w:r>
            <w:r w:rsidRPr="00A54D86">
              <w:rPr>
                <w:rFonts w:eastAsia="Calibri"/>
                <w:color w:val="auto"/>
                <w:sz w:val="20"/>
                <w:szCs w:val="20"/>
                <w:lang w:eastAsia="en-US"/>
              </w:rPr>
              <w:lastRenderedPageBreak/>
              <w:t>этапы развития психологии; медицинская психология и пр.)</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pacing w:after="0" w:line="240" w:lineRule="auto"/>
              <w:ind w:left="0" w:firstLine="0"/>
              <w:jc w:val="left"/>
              <w:rPr>
                <w:color w:val="auto"/>
                <w:sz w:val="20"/>
                <w:szCs w:val="20"/>
              </w:rPr>
            </w:pPr>
            <w:r w:rsidRPr="00A54D86">
              <w:rPr>
                <w:rFonts w:eastAsia="Calibri"/>
                <w:color w:val="auto"/>
                <w:sz w:val="20"/>
                <w:szCs w:val="20"/>
                <w:lang w:eastAsia="en-US"/>
              </w:rPr>
              <w:t>Мультимедийная установка</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Лицензионное программное обеспечение: СПС ГАРАНТ</w:t>
            </w:r>
          </w:p>
          <w:p w:rsidR="00A54D86" w:rsidRPr="00A54D86" w:rsidRDefault="00A54D86" w:rsidP="00A54D86">
            <w:pPr>
              <w:spacing w:after="0" w:line="240" w:lineRule="auto"/>
              <w:ind w:left="0" w:firstLine="0"/>
              <w:jc w:val="left"/>
              <w:textAlignment w:val="baseline"/>
              <w:rPr>
                <w:color w:val="auto"/>
                <w:sz w:val="20"/>
                <w:szCs w:val="20"/>
              </w:rPr>
            </w:pPr>
            <w:r w:rsidRPr="00A54D86">
              <w:rPr>
                <w:rFonts w:eastAsia="Calibri"/>
                <w:color w:val="auto"/>
                <w:sz w:val="20"/>
                <w:szCs w:val="20"/>
                <w:lang w:eastAsia="en-US"/>
              </w:rPr>
              <w:t>ЭБС «Лань», «Гоэтар-медиа</w:t>
            </w:r>
          </w:p>
        </w:tc>
        <w:tc>
          <w:tcPr>
            <w:tcW w:w="347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lastRenderedPageBreak/>
              <w:t>198188 Санкт-Петербург улица Зайцева 28</w:t>
            </w:r>
          </w:p>
        </w:tc>
      </w:tr>
      <w:tr w:rsidR="00A54D86" w:rsidRPr="00A54D86" w:rsidTr="00B3660D">
        <w:tc>
          <w:tcPr>
            <w:tcW w:w="958" w:type="dxa"/>
            <w:tcBorders>
              <w:top w:val="nil"/>
              <w:left w:val="single" w:sz="6" w:space="0" w:color="auto"/>
              <w:bottom w:val="single" w:sz="6" w:space="0" w:color="auto"/>
              <w:right w:val="single" w:sz="6" w:space="0" w:color="auto"/>
            </w:tcBorders>
            <w:shd w:val="clear" w:color="auto" w:fill="BDD6EE" w:themeFill="accent1" w:themeFillTint="66"/>
            <w:vAlign w:val="center"/>
          </w:tcPr>
          <w:p w:rsidR="00A54D86" w:rsidRPr="00A54D86" w:rsidRDefault="00A54D86" w:rsidP="00A54D86">
            <w:pPr>
              <w:spacing w:after="0" w:line="240" w:lineRule="auto"/>
              <w:ind w:left="0" w:firstLine="0"/>
              <w:jc w:val="left"/>
              <w:rPr>
                <w:sz w:val="20"/>
                <w:szCs w:val="20"/>
              </w:rPr>
            </w:pPr>
            <w:bookmarkStart w:id="39" w:name="RANGE!A16"/>
            <w:r w:rsidRPr="00A54D86">
              <w:rPr>
                <w:sz w:val="20"/>
                <w:szCs w:val="20"/>
              </w:rPr>
              <w:t>ОГСЭ.06</w:t>
            </w:r>
            <w:bookmarkEnd w:id="39"/>
          </w:p>
        </w:tc>
        <w:tc>
          <w:tcPr>
            <w:tcW w:w="2102" w:type="dxa"/>
            <w:tcBorders>
              <w:top w:val="nil"/>
              <w:left w:val="nil"/>
              <w:bottom w:val="single" w:sz="6" w:space="0" w:color="auto"/>
              <w:right w:val="single" w:sz="6" w:space="0" w:color="auto"/>
            </w:tcBorders>
            <w:shd w:val="clear" w:color="auto" w:fill="BDD6EE" w:themeFill="accent1"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Русский язык и культура речи</w:t>
            </w:r>
          </w:p>
        </w:tc>
        <w:tc>
          <w:tcPr>
            <w:tcW w:w="3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color w:val="auto"/>
                <w:sz w:val="20"/>
                <w:szCs w:val="20"/>
              </w:rPr>
              <w:t>Кабинет</w:t>
            </w:r>
            <w:r w:rsidRPr="00A54D86">
              <w:rPr>
                <w:rFonts w:eastAsia="Calibri"/>
                <w:sz w:val="20"/>
                <w:szCs w:val="20"/>
                <w:lang w:eastAsia="en-US"/>
              </w:rPr>
              <w:t xml:space="preserve"> Русского языка и культуры речи</w:t>
            </w:r>
            <w:r w:rsidRPr="00A54D86">
              <w:rPr>
                <w:rFonts w:eastAsia="Calibri"/>
                <w:color w:val="auto"/>
                <w:sz w:val="20"/>
                <w:szCs w:val="20"/>
                <w:lang w:eastAsia="en-US"/>
              </w:rPr>
              <w:t xml:space="preserve">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Учебно-наглядные пособия.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Мультимедийная установка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Лицензионное программное обеспечение: СПС ГАРАНТ</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ЭБС «Лань», «Гоэтар-медиа</w:t>
            </w:r>
          </w:p>
          <w:p w:rsidR="00A54D86" w:rsidRPr="00A54D86" w:rsidRDefault="00A54D86" w:rsidP="00A54D86">
            <w:pPr>
              <w:suppressAutoHyphens/>
              <w:spacing w:after="0" w:line="240" w:lineRule="auto"/>
              <w:ind w:left="0" w:firstLine="0"/>
              <w:jc w:val="left"/>
              <w:rPr>
                <w:color w:val="auto"/>
                <w:sz w:val="20"/>
                <w:szCs w:val="20"/>
              </w:rPr>
            </w:pPr>
          </w:p>
        </w:tc>
        <w:tc>
          <w:tcPr>
            <w:tcW w:w="3479" w:type="dxa"/>
            <w:tcBorders>
              <w:top w:val="nil"/>
              <w:left w:val="nil"/>
              <w:bottom w:val="single" w:sz="6" w:space="0" w:color="auto"/>
              <w:right w:val="single" w:sz="6" w:space="0" w:color="auto"/>
            </w:tcBorders>
            <w:shd w:val="clear" w:color="auto" w:fill="BDD6EE" w:themeFill="accent1"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tc>
      </w:tr>
      <w:tr w:rsidR="00A54D86" w:rsidRPr="00A54D86" w:rsidTr="00B3660D">
        <w:tc>
          <w:tcPr>
            <w:tcW w:w="958" w:type="dxa"/>
            <w:tcBorders>
              <w:top w:val="nil"/>
              <w:left w:val="single" w:sz="6" w:space="0" w:color="auto"/>
              <w:bottom w:val="single" w:sz="4" w:space="0" w:color="auto"/>
              <w:right w:val="single" w:sz="6" w:space="0" w:color="auto"/>
            </w:tcBorders>
            <w:shd w:val="clear" w:color="auto" w:fill="BDD6EE" w:themeFill="accent1" w:themeFillTint="66"/>
            <w:vAlign w:val="center"/>
          </w:tcPr>
          <w:p w:rsidR="00A54D86" w:rsidRPr="00A54D86" w:rsidRDefault="00A54D86" w:rsidP="00A54D86">
            <w:pPr>
              <w:spacing w:after="0" w:line="240" w:lineRule="auto"/>
              <w:ind w:left="0" w:firstLine="0"/>
              <w:jc w:val="left"/>
              <w:rPr>
                <w:color w:val="auto"/>
                <w:sz w:val="20"/>
                <w:szCs w:val="20"/>
              </w:rPr>
            </w:pPr>
            <w:bookmarkStart w:id="40" w:name="RANGE!A17"/>
            <w:r w:rsidRPr="00A54D86">
              <w:rPr>
                <w:color w:val="auto"/>
                <w:sz w:val="20"/>
                <w:szCs w:val="20"/>
              </w:rPr>
              <w:t>ОГСЭ.07</w:t>
            </w:r>
            <w:bookmarkEnd w:id="40"/>
          </w:p>
        </w:tc>
        <w:tc>
          <w:tcPr>
            <w:tcW w:w="2102" w:type="dxa"/>
            <w:tcBorders>
              <w:top w:val="nil"/>
              <w:left w:val="nil"/>
              <w:bottom w:val="single" w:sz="4" w:space="0" w:color="auto"/>
              <w:right w:val="single" w:sz="6" w:space="0" w:color="auto"/>
            </w:tcBorders>
            <w:shd w:val="clear" w:color="auto" w:fill="BDD6EE" w:themeFill="accent1" w:themeFillTint="66"/>
            <w:vAlign w:val="center"/>
          </w:tcPr>
          <w:p w:rsidR="00A54D86" w:rsidRPr="00A54D86" w:rsidRDefault="00A54D86" w:rsidP="00A54D86">
            <w:pPr>
              <w:spacing w:after="0" w:line="240" w:lineRule="auto"/>
              <w:ind w:left="0" w:firstLine="0"/>
              <w:jc w:val="center"/>
              <w:rPr>
                <w:color w:val="auto"/>
                <w:sz w:val="20"/>
                <w:szCs w:val="20"/>
              </w:rPr>
            </w:pPr>
            <w:r w:rsidRPr="00A54D86">
              <w:rPr>
                <w:color w:val="auto"/>
                <w:sz w:val="20"/>
                <w:szCs w:val="20"/>
              </w:rPr>
              <w:t>Основы экономики</w:t>
            </w:r>
          </w:p>
        </w:tc>
        <w:tc>
          <w:tcPr>
            <w:tcW w:w="3234" w:type="dxa"/>
            <w:tcBorders>
              <w:top w:val="nil"/>
              <w:left w:val="nil"/>
              <w:bottom w:val="single" w:sz="4" w:space="0" w:color="auto"/>
              <w:right w:val="single" w:sz="6" w:space="0" w:color="auto"/>
            </w:tcBorders>
            <w:shd w:val="clear" w:color="auto" w:fill="BDD6EE" w:themeFill="accent1" w:themeFillTint="66"/>
          </w:tcPr>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color w:val="auto"/>
                <w:sz w:val="20"/>
                <w:szCs w:val="20"/>
              </w:rPr>
              <w:t>Кабинет Общественного здоровья и организации здравоохранения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Стенд информационный (Организация здравоохранения в РФ; виды учреждений здравоохранения)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Учебно-наглядные пособия: виды медицинской помощи, медицинская статистика и пр).</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Мультимедийная установка и иное оборудование аудиовизуализации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Лицензионное программное обеспечение: СПС ГАРАНТ</w:t>
            </w:r>
          </w:p>
          <w:p w:rsidR="00A54D86" w:rsidRPr="00A54D86" w:rsidRDefault="00A54D86" w:rsidP="00A54D86">
            <w:pPr>
              <w:spacing w:after="0" w:line="240" w:lineRule="auto"/>
              <w:ind w:left="0" w:firstLine="0"/>
              <w:jc w:val="left"/>
              <w:textAlignment w:val="baseline"/>
              <w:rPr>
                <w:color w:val="auto"/>
                <w:sz w:val="20"/>
                <w:szCs w:val="20"/>
              </w:rPr>
            </w:pPr>
            <w:r w:rsidRPr="00A54D86">
              <w:rPr>
                <w:rFonts w:eastAsia="Calibri"/>
                <w:color w:val="auto"/>
                <w:sz w:val="20"/>
                <w:szCs w:val="20"/>
                <w:lang w:eastAsia="en-US"/>
              </w:rPr>
              <w:t>ЭБС «Лань», «Гоэтар-медиа</w:t>
            </w:r>
          </w:p>
        </w:tc>
        <w:tc>
          <w:tcPr>
            <w:tcW w:w="3479" w:type="dxa"/>
            <w:tcBorders>
              <w:top w:val="nil"/>
              <w:left w:val="nil"/>
              <w:bottom w:val="single" w:sz="4" w:space="0" w:color="auto"/>
              <w:right w:val="single" w:sz="6" w:space="0" w:color="auto"/>
            </w:tcBorders>
            <w:shd w:val="clear" w:color="auto" w:fill="BDD6EE" w:themeFill="accent1"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Зайцева 28</w:t>
            </w:r>
            <w:r w:rsidRPr="00A54D86">
              <w:rPr>
                <w:color w:val="auto"/>
                <w:sz w:val="20"/>
                <w:szCs w:val="20"/>
              </w:rPr>
              <w:tab/>
              <w:t>38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ОГСЭ.08</w:t>
            </w:r>
          </w:p>
        </w:tc>
        <w:tc>
          <w:tcPr>
            <w:tcW w:w="21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Деловой этикет</w:t>
            </w:r>
          </w:p>
        </w:tc>
        <w:tc>
          <w:tcPr>
            <w:tcW w:w="3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Кабинет Психологии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Учебно-наглядные пособия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Стенд информационный Этический кодекс медицинской сестры</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Плакаты демонстрационные (портреты великих медиков;)</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pacing w:after="0" w:line="240" w:lineRule="auto"/>
              <w:ind w:left="0" w:firstLine="0"/>
              <w:jc w:val="left"/>
              <w:rPr>
                <w:color w:val="auto"/>
                <w:sz w:val="20"/>
                <w:szCs w:val="20"/>
              </w:rPr>
            </w:pPr>
            <w:r w:rsidRPr="00A54D86">
              <w:rPr>
                <w:rFonts w:eastAsia="Calibri"/>
                <w:color w:val="auto"/>
                <w:sz w:val="20"/>
                <w:szCs w:val="20"/>
                <w:lang w:eastAsia="en-US"/>
              </w:rPr>
              <w:t>Мультимедийная установка</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Лицензионное программное обеспечение: СПС ГАРАНТ</w:t>
            </w:r>
          </w:p>
          <w:p w:rsidR="00A54D86" w:rsidRPr="00A54D86" w:rsidRDefault="00A54D86" w:rsidP="00A54D86">
            <w:pPr>
              <w:spacing w:after="0" w:line="240" w:lineRule="auto"/>
              <w:ind w:left="0" w:firstLine="0"/>
              <w:jc w:val="left"/>
              <w:textAlignment w:val="baseline"/>
              <w:rPr>
                <w:color w:val="auto"/>
                <w:sz w:val="20"/>
                <w:szCs w:val="20"/>
              </w:rPr>
            </w:pPr>
            <w:r w:rsidRPr="00A54D86">
              <w:rPr>
                <w:rFonts w:eastAsia="Calibri"/>
                <w:color w:val="auto"/>
                <w:sz w:val="20"/>
                <w:szCs w:val="20"/>
                <w:lang w:eastAsia="en-US"/>
              </w:rPr>
              <w:t>ЭБС «Лань», «Гоэтар-медиа</w:t>
            </w:r>
          </w:p>
        </w:tc>
        <w:tc>
          <w:tcPr>
            <w:tcW w:w="347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tc>
      </w:tr>
      <w:tr w:rsidR="00A54D86" w:rsidRPr="00A54D86" w:rsidTr="00B3660D">
        <w:tc>
          <w:tcPr>
            <w:tcW w:w="958" w:type="dxa"/>
            <w:tcBorders>
              <w:top w:val="single" w:sz="4" w:space="0" w:color="auto"/>
              <w:left w:val="single" w:sz="6" w:space="0" w:color="auto"/>
              <w:bottom w:val="single" w:sz="4" w:space="0" w:color="auto"/>
              <w:right w:val="single" w:sz="6" w:space="0" w:color="auto"/>
            </w:tcBorders>
            <w:shd w:val="clear" w:color="auto" w:fill="D0CECE" w:themeFill="background2" w:themeFillShade="E6"/>
            <w:vAlign w:val="center"/>
          </w:tcPr>
          <w:p w:rsidR="00A54D86" w:rsidRPr="00A54D86" w:rsidRDefault="00A54D86" w:rsidP="00A54D86">
            <w:pPr>
              <w:spacing w:after="0" w:line="240" w:lineRule="auto"/>
              <w:ind w:left="0" w:firstLine="0"/>
              <w:jc w:val="left"/>
              <w:rPr>
                <w:sz w:val="20"/>
                <w:szCs w:val="20"/>
              </w:rPr>
            </w:pPr>
            <w:r w:rsidRPr="00A54D86">
              <w:rPr>
                <w:sz w:val="20"/>
                <w:szCs w:val="20"/>
              </w:rPr>
              <w:lastRenderedPageBreak/>
              <w:t>ЕН.01</w:t>
            </w:r>
          </w:p>
        </w:tc>
        <w:tc>
          <w:tcPr>
            <w:tcW w:w="2102" w:type="dxa"/>
            <w:tcBorders>
              <w:top w:val="single" w:sz="4" w:space="0" w:color="auto"/>
              <w:left w:val="nil"/>
              <w:bottom w:val="single" w:sz="4" w:space="0" w:color="auto"/>
              <w:right w:val="single" w:sz="6" w:space="0" w:color="auto"/>
            </w:tcBorders>
            <w:shd w:val="clear" w:color="auto" w:fill="D0CECE" w:themeFill="background2" w:themeFillShade="E6"/>
            <w:vAlign w:val="center"/>
          </w:tcPr>
          <w:p w:rsidR="00A54D86" w:rsidRPr="00A54D86" w:rsidRDefault="00A54D86" w:rsidP="00A54D86">
            <w:pPr>
              <w:spacing w:after="0" w:line="240" w:lineRule="auto"/>
              <w:ind w:left="0" w:firstLine="0"/>
              <w:jc w:val="center"/>
              <w:rPr>
                <w:sz w:val="20"/>
                <w:szCs w:val="20"/>
              </w:rPr>
            </w:pPr>
            <w:r w:rsidRPr="00A54D86">
              <w:rPr>
                <w:sz w:val="20"/>
                <w:szCs w:val="20"/>
              </w:rPr>
              <w:t>Информатика</w:t>
            </w:r>
          </w:p>
        </w:tc>
        <w:tc>
          <w:tcPr>
            <w:tcW w:w="3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Кабинет Информатики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Стенд информационный</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Учебно-наглядные пособия.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Мультимедийная установка или иное оборудование аудиовизуализации</w:t>
            </w:r>
          </w:p>
          <w:p w:rsidR="00A54D86" w:rsidRPr="00A54D86" w:rsidRDefault="00A54D86" w:rsidP="00A54D86">
            <w:pPr>
              <w:spacing w:after="0" w:line="240" w:lineRule="auto"/>
              <w:ind w:left="0" w:firstLine="0"/>
              <w:jc w:val="left"/>
              <w:textAlignment w:val="baseline"/>
              <w:rPr>
                <w:rFonts w:eastAsia="Calibri"/>
                <w:color w:val="auto"/>
                <w:sz w:val="20"/>
                <w:szCs w:val="20"/>
                <w:lang w:eastAsia="en-US"/>
              </w:rPr>
            </w:pPr>
            <w:r w:rsidRPr="00A54D86">
              <w:rPr>
                <w:rFonts w:eastAsia="Calibri"/>
                <w:color w:val="auto"/>
                <w:sz w:val="20"/>
                <w:szCs w:val="20"/>
                <w:lang w:eastAsia="en-US"/>
              </w:rPr>
              <w:t>Машины офисные и оборудование (принтер, сканер, МФУ</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Лицензионное программное обеспечение: СПС ГАРАНТ</w:t>
            </w:r>
          </w:p>
          <w:p w:rsidR="00A54D86" w:rsidRPr="00A54D86" w:rsidRDefault="00A54D86" w:rsidP="00A54D86">
            <w:pPr>
              <w:spacing w:after="0" w:line="240" w:lineRule="auto"/>
              <w:ind w:left="0" w:firstLine="0"/>
              <w:jc w:val="left"/>
              <w:textAlignment w:val="baseline"/>
              <w:rPr>
                <w:color w:val="auto"/>
                <w:sz w:val="20"/>
                <w:szCs w:val="20"/>
              </w:rPr>
            </w:pPr>
            <w:r w:rsidRPr="00A54D86">
              <w:rPr>
                <w:rFonts w:eastAsia="Calibri"/>
                <w:color w:val="auto"/>
                <w:sz w:val="20"/>
                <w:szCs w:val="20"/>
                <w:lang w:eastAsia="en-US"/>
              </w:rPr>
              <w:t>ЭБС «Лань», «Гоэтар-медиа</w:t>
            </w:r>
          </w:p>
        </w:tc>
        <w:tc>
          <w:tcPr>
            <w:tcW w:w="34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54D86" w:rsidRPr="00A54D86" w:rsidRDefault="00A54D86" w:rsidP="00A54D86">
            <w:pPr>
              <w:spacing w:after="0" w:line="240" w:lineRule="auto"/>
              <w:ind w:left="0" w:firstLine="0"/>
              <w:jc w:val="left"/>
              <w:rPr>
                <w:sz w:val="20"/>
                <w:szCs w:val="20"/>
              </w:rPr>
            </w:pPr>
            <w:r w:rsidRPr="00A54D86">
              <w:rPr>
                <w:sz w:val="20"/>
                <w:szCs w:val="20"/>
              </w:rPr>
              <w:t>ЕН.02</w:t>
            </w:r>
          </w:p>
        </w:tc>
        <w:tc>
          <w:tcPr>
            <w:tcW w:w="210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54D86" w:rsidRPr="00A54D86" w:rsidRDefault="00A54D86" w:rsidP="00A54D86">
            <w:pPr>
              <w:spacing w:after="0" w:line="240" w:lineRule="auto"/>
              <w:ind w:left="0" w:firstLine="0"/>
              <w:jc w:val="center"/>
              <w:rPr>
                <w:sz w:val="20"/>
                <w:szCs w:val="20"/>
              </w:rPr>
            </w:pPr>
            <w:r w:rsidRPr="00A54D86">
              <w:rPr>
                <w:sz w:val="20"/>
                <w:szCs w:val="20"/>
              </w:rPr>
              <w:t>Математика</w:t>
            </w:r>
          </w:p>
        </w:tc>
        <w:tc>
          <w:tcPr>
            <w:tcW w:w="3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color w:val="auto"/>
                <w:sz w:val="20"/>
                <w:szCs w:val="20"/>
              </w:rPr>
              <w:t>Кабинет</w:t>
            </w:r>
            <w:r w:rsidRPr="00A54D86">
              <w:rPr>
                <w:rFonts w:eastAsia="Calibri"/>
                <w:color w:val="auto"/>
                <w:sz w:val="20"/>
                <w:szCs w:val="20"/>
                <w:lang w:eastAsia="en-US"/>
              </w:rPr>
              <w:t xml:space="preserve"> Математики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Стенд информационный</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Учебно-наглядные пособия.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uppressAutoHyphens/>
              <w:spacing w:after="0" w:line="240" w:lineRule="auto"/>
              <w:ind w:left="0" w:firstLine="0"/>
              <w:jc w:val="left"/>
              <w:rPr>
                <w:color w:val="auto"/>
                <w:sz w:val="20"/>
                <w:szCs w:val="20"/>
              </w:rPr>
            </w:pPr>
            <w:r w:rsidRPr="00A54D86">
              <w:rPr>
                <w:rFonts w:eastAsia="Calibri"/>
                <w:color w:val="auto"/>
                <w:sz w:val="20"/>
                <w:szCs w:val="20"/>
                <w:lang w:eastAsia="en-US"/>
              </w:rPr>
              <w:t xml:space="preserve">Мультимедийная установка или </w:t>
            </w:r>
          </w:p>
        </w:tc>
        <w:tc>
          <w:tcPr>
            <w:tcW w:w="34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ОП.01</w:t>
            </w:r>
          </w:p>
        </w:tc>
        <w:tc>
          <w:tcPr>
            <w:tcW w:w="210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Здоровый человек и его окружение</w:t>
            </w:r>
          </w:p>
        </w:tc>
        <w:tc>
          <w:tcPr>
            <w:tcW w:w="32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textAlignment w:val="baseline"/>
              <w:rPr>
                <w:rFonts w:eastAsia="Calibri"/>
                <w:color w:val="auto"/>
                <w:sz w:val="20"/>
                <w:szCs w:val="20"/>
                <w:lang w:eastAsia="en-US"/>
              </w:rPr>
            </w:pPr>
            <w:r w:rsidRPr="00A54D86">
              <w:rPr>
                <w:color w:val="auto"/>
                <w:sz w:val="20"/>
                <w:szCs w:val="20"/>
              </w:rPr>
              <w:t>Кабинет</w:t>
            </w:r>
            <w:r w:rsidRPr="00A54D86">
              <w:rPr>
                <w:rFonts w:eastAsia="Calibri"/>
                <w:color w:val="auto"/>
                <w:sz w:val="20"/>
                <w:szCs w:val="20"/>
                <w:lang w:eastAsia="en-US"/>
              </w:rPr>
              <w:t xml:space="preserve"> Здорового человека и его окружения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Стенд информационный</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Учебно-наглядные пособия.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Таблицы, схемы по темам.</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Весы горизонтальные и напольные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Ростомеры горизонтальный и вертикальный Сантиметровая лента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Пеленальные столы</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Средства ухода для детей первого года жизни Наборы одежды, игрушек для детей разного возраста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Демонстрационные продукты питания для детей разного возраста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Средства ухода за беременными, родильницами, кормящими матерями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Средства ухода за пожилыми людьми.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Фантом грудного ребенка.</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Фантом пожилого человека.</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Костюм, сковывающий движение</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Аппарат для измерения артериального давления (по количеству обучающихся)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Фонендоскоп (по количеству обучающихся)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pacing w:after="0" w:line="240" w:lineRule="auto"/>
              <w:ind w:left="0" w:firstLine="0"/>
              <w:jc w:val="left"/>
              <w:textAlignment w:val="baseline"/>
              <w:rPr>
                <w:color w:val="auto"/>
                <w:sz w:val="20"/>
                <w:szCs w:val="20"/>
              </w:rPr>
            </w:pPr>
            <w:r w:rsidRPr="00A54D86">
              <w:rPr>
                <w:rFonts w:eastAsia="Calibri"/>
                <w:color w:val="auto"/>
                <w:sz w:val="20"/>
                <w:szCs w:val="20"/>
                <w:lang w:eastAsia="en-US"/>
              </w:rPr>
              <w:t xml:space="preserve">Мультимедийная установка </w:t>
            </w:r>
          </w:p>
        </w:tc>
        <w:tc>
          <w:tcPr>
            <w:tcW w:w="34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ОП.02</w:t>
            </w:r>
          </w:p>
        </w:tc>
        <w:tc>
          <w:tcPr>
            <w:tcW w:w="210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center"/>
              <w:rPr>
                <w:sz w:val="20"/>
                <w:szCs w:val="20"/>
              </w:rPr>
            </w:pPr>
            <w:bookmarkStart w:id="41" w:name="OLE_LINK2"/>
            <w:r w:rsidRPr="00A54D86">
              <w:rPr>
                <w:sz w:val="20"/>
                <w:szCs w:val="20"/>
              </w:rPr>
              <w:t>Психология</w:t>
            </w:r>
            <w:bookmarkEnd w:id="41"/>
          </w:p>
        </w:tc>
        <w:tc>
          <w:tcPr>
            <w:tcW w:w="32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Кабинет Психологии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Учебно-наглядные пособия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lastRenderedPageBreak/>
              <w:t>Стенд информационный (структура личности; основные направления психологии личности;)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Плакаты демонстрационные (портреты великих психологов; этапы развития психологии; медицинская психология и пр.)</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pacing w:after="0" w:line="240" w:lineRule="auto"/>
              <w:ind w:left="0" w:firstLine="0"/>
              <w:jc w:val="left"/>
              <w:rPr>
                <w:color w:val="auto"/>
                <w:sz w:val="20"/>
                <w:szCs w:val="20"/>
              </w:rPr>
            </w:pPr>
            <w:r w:rsidRPr="00A54D86">
              <w:rPr>
                <w:rFonts w:eastAsia="Calibri"/>
                <w:color w:val="auto"/>
                <w:sz w:val="20"/>
                <w:szCs w:val="20"/>
                <w:lang w:eastAsia="en-US"/>
              </w:rPr>
              <w:t>Мультимедийная установка</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Лицензионное программное обеспечение: СПС ГАРАНТ</w:t>
            </w:r>
          </w:p>
          <w:p w:rsidR="00A54D86" w:rsidRPr="00A54D86" w:rsidRDefault="00A54D86" w:rsidP="00A54D86">
            <w:pPr>
              <w:spacing w:after="0" w:line="240" w:lineRule="auto"/>
              <w:ind w:left="0" w:firstLine="0"/>
              <w:jc w:val="left"/>
              <w:textAlignment w:val="baseline"/>
              <w:rPr>
                <w:color w:val="auto"/>
                <w:sz w:val="20"/>
                <w:szCs w:val="20"/>
              </w:rPr>
            </w:pPr>
            <w:r w:rsidRPr="00A54D86">
              <w:rPr>
                <w:rFonts w:eastAsia="Calibri"/>
                <w:color w:val="auto"/>
                <w:sz w:val="20"/>
                <w:szCs w:val="20"/>
                <w:lang w:eastAsia="en-US"/>
              </w:rPr>
              <w:t>ЭБС «Лань», «Гоэтар-медиа</w:t>
            </w:r>
          </w:p>
        </w:tc>
        <w:tc>
          <w:tcPr>
            <w:tcW w:w="34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lastRenderedPageBreak/>
              <w:t>198188 Санкт-Петербург улица Зайцева 28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ОП.03</w:t>
            </w:r>
          </w:p>
        </w:tc>
        <w:tc>
          <w:tcPr>
            <w:tcW w:w="210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Анатомия и физиология человека</w:t>
            </w:r>
          </w:p>
        </w:tc>
        <w:tc>
          <w:tcPr>
            <w:tcW w:w="32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 xml:space="preserve">Кабинет Анатомии и физиологии человека.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Стенд информационный.</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Набор таблиц по анатомии (по темам).</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Набор микропрепаратов по анатомии.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Набор барельефов по анатомии (по темам)</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Скелет и набор костей скелета человека</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Череп человека.</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Муляжи по темам.</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Мультимедийная установка или иное оборудование аудиовизуализации</w:t>
            </w:r>
          </w:p>
          <w:p w:rsidR="00A54D86" w:rsidRPr="00A54D86" w:rsidRDefault="00A54D86" w:rsidP="00A54D86">
            <w:pPr>
              <w:suppressAutoHyphens/>
              <w:spacing w:after="0" w:line="240" w:lineRule="auto"/>
              <w:ind w:left="0" w:firstLine="0"/>
              <w:jc w:val="left"/>
              <w:rPr>
                <w:color w:val="auto"/>
                <w:sz w:val="20"/>
                <w:szCs w:val="20"/>
              </w:rPr>
            </w:pPr>
            <w:r w:rsidRPr="00A54D86">
              <w:rPr>
                <w:rFonts w:eastAsia="Calibri"/>
                <w:color w:val="auto"/>
                <w:sz w:val="20"/>
                <w:szCs w:val="20"/>
                <w:lang w:eastAsia="en-US"/>
              </w:rPr>
              <w:t>Машины офисные и оборудование (принтер, сканер, МФУ и др.)</w:t>
            </w:r>
          </w:p>
        </w:tc>
        <w:tc>
          <w:tcPr>
            <w:tcW w:w="34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tabs>
                <w:tab w:val="left" w:pos="930"/>
              </w:tabs>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ОП.04</w:t>
            </w:r>
          </w:p>
        </w:tc>
        <w:tc>
          <w:tcPr>
            <w:tcW w:w="210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Фармакология</w:t>
            </w:r>
          </w:p>
        </w:tc>
        <w:tc>
          <w:tcPr>
            <w:tcW w:w="32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Кабинет Фармакологии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Стенд информационный.</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Учебно-наглядные пособия (демонстрационные образцы лекарственных препаратов, наборы аннотаций к лекарственным препаратам, таблицы, схемы и др.)</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uppressAutoHyphens/>
              <w:spacing w:after="0" w:line="240" w:lineRule="auto"/>
              <w:ind w:left="0" w:firstLine="0"/>
              <w:jc w:val="left"/>
              <w:rPr>
                <w:color w:val="auto"/>
                <w:sz w:val="20"/>
                <w:szCs w:val="20"/>
              </w:rPr>
            </w:pPr>
            <w:r w:rsidRPr="00A54D86">
              <w:rPr>
                <w:rFonts w:eastAsia="Calibri"/>
                <w:color w:val="auto"/>
                <w:sz w:val="20"/>
                <w:szCs w:val="20"/>
                <w:lang w:eastAsia="en-US"/>
              </w:rPr>
              <w:t xml:space="preserve">Мультимедийная установка </w:t>
            </w:r>
          </w:p>
        </w:tc>
        <w:tc>
          <w:tcPr>
            <w:tcW w:w="34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ОП.05</w:t>
            </w:r>
          </w:p>
        </w:tc>
        <w:tc>
          <w:tcPr>
            <w:tcW w:w="210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 xml:space="preserve">Генетика человека с основами </w:t>
            </w:r>
          </w:p>
          <w:p w:rsidR="00A54D86" w:rsidRPr="00A54D86" w:rsidRDefault="00A54D86" w:rsidP="00A54D86">
            <w:pPr>
              <w:spacing w:after="0" w:line="240" w:lineRule="auto"/>
              <w:ind w:left="0" w:firstLine="0"/>
              <w:jc w:val="center"/>
              <w:rPr>
                <w:sz w:val="20"/>
                <w:szCs w:val="20"/>
              </w:rPr>
            </w:pPr>
            <w:r w:rsidRPr="00A54D86">
              <w:rPr>
                <w:sz w:val="20"/>
                <w:szCs w:val="20"/>
              </w:rPr>
              <w:t>медицинской генетики</w:t>
            </w:r>
          </w:p>
        </w:tc>
        <w:tc>
          <w:tcPr>
            <w:tcW w:w="32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textAlignment w:val="baseline"/>
              <w:rPr>
                <w:rFonts w:eastAsia="Calibri"/>
                <w:color w:val="auto"/>
                <w:sz w:val="20"/>
                <w:szCs w:val="20"/>
                <w:lang w:eastAsia="en-US"/>
              </w:rPr>
            </w:pPr>
            <w:r w:rsidRPr="00A54D86">
              <w:rPr>
                <w:color w:val="auto"/>
                <w:sz w:val="20"/>
                <w:szCs w:val="20"/>
              </w:rPr>
              <w:t>Кабинет</w:t>
            </w:r>
            <w:r w:rsidRPr="00A54D86">
              <w:rPr>
                <w:rFonts w:eastAsia="Calibri"/>
                <w:color w:val="auto"/>
                <w:sz w:val="20"/>
                <w:szCs w:val="20"/>
                <w:lang w:eastAsia="en-US"/>
              </w:rPr>
              <w:t xml:space="preserve"> Генетики человека с основами медицинской генетики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Стенд информационный.</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Учебно-наглядные пособия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Набор таблиц по генетике (по темам)</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Набор фото больных с наследственными заболеваниями.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lastRenderedPageBreak/>
              <w:t>Набор слайдов «хромосомные синдромы»</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Родословные схемы</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pacing w:after="0" w:line="240" w:lineRule="auto"/>
              <w:ind w:left="0" w:firstLine="0"/>
              <w:jc w:val="left"/>
              <w:textAlignment w:val="baseline"/>
              <w:rPr>
                <w:color w:val="auto"/>
                <w:sz w:val="20"/>
                <w:szCs w:val="20"/>
              </w:rPr>
            </w:pPr>
            <w:r w:rsidRPr="00A54D86">
              <w:rPr>
                <w:rFonts w:eastAsia="Calibri"/>
                <w:color w:val="auto"/>
                <w:sz w:val="20"/>
                <w:szCs w:val="20"/>
                <w:lang w:eastAsia="en-US"/>
              </w:rPr>
              <w:t>Мультимедийная установка</w:t>
            </w:r>
          </w:p>
        </w:tc>
        <w:tc>
          <w:tcPr>
            <w:tcW w:w="34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lastRenderedPageBreak/>
              <w:t>198188 Санкт-Петербург улица Зайцева 28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ОП.06</w:t>
            </w:r>
          </w:p>
        </w:tc>
        <w:tc>
          <w:tcPr>
            <w:tcW w:w="210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Гигиена и экология человека</w:t>
            </w:r>
          </w:p>
        </w:tc>
        <w:tc>
          <w:tcPr>
            <w:tcW w:w="32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 xml:space="preserve">Кабинет Гигиены и экологии человека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Стенд информационный.</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Учебно-наглядные пособия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Оборудование для измерения, испытания, навигации (люксметр, термовлагомеры, гигрометры, ростомер и др.)</w:t>
            </w:r>
          </w:p>
          <w:p w:rsidR="00A54D86" w:rsidRPr="00A54D86" w:rsidRDefault="00A54D86" w:rsidP="00A54D86">
            <w:pPr>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Мультимедийная установка</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Лицензионное программное обеспечение: СПС ГАРАНТ</w:t>
            </w:r>
          </w:p>
          <w:p w:rsidR="00A54D86" w:rsidRPr="00A54D86" w:rsidRDefault="00A54D86" w:rsidP="00A54D86">
            <w:pPr>
              <w:spacing w:after="0" w:line="240" w:lineRule="auto"/>
              <w:ind w:left="0" w:firstLine="0"/>
              <w:jc w:val="left"/>
              <w:rPr>
                <w:color w:val="auto"/>
                <w:sz w:val="20"/>
                <w:szCs w:val="20"/>
              </w:rPr>
            </w:pPr>
            <w:r w:rsidRPr="00A54D86">
              <w:rPr>
                <w:rFonts w:eastAsia="Calibri"/>
                <w:color w:val="auto"/>
                <w:sz w:val="20"/>
                <w:szCs w:val="20"/>
                <w:lang w:eastAsia="en-US"/>
              </w:rPr>
              <w:t>ЭБС «Лань», «Гоэтар-медиа</w:t>
            </w:r>
          </w:p>
        </w:tc>
        <w:tc>
          <w:tcPr>
            <w:tcW w:w="34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ОП.07</w:t>
            </w:r>
          </w:p>
        </w:tc>
        <w:tc>
          <w:tcPr>
            <w:tcW w:w="210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 xml:space="preserve">Основы латинского языка с </w:t>
            </w:r>
          </w:p>
          <w:p w:rsidR="00A54D86" w:rsidRPr="00A54D86" w:rsidRDefault="00A54D86" w:rsidP="00A54D86">
            <w:pPr>
              <w:spacing w:after="0" w:line="240" w:lineRule="auto"/>
              <w:ind w:left="0" w:firstLine="0"/>
              <w:jc w:val="center"/>
              <w:rPr>
                <w:sz w:val="20"/>
                <w:szCs w:val="20"/>
              </w:rPr>
            </w:pPr>
            <w:r w:rsidRPr="00A54D86">
              <w:rPr>
                <w:sz w:val="20"/>
                <w:szCs w:val="20"/>
              </w:rPr>
              <w:t>медицинской терминологией</w:t>
            </w:r>
          </w:p>
        </w:tc>
        <w:tc>
          <w:tcPr>
            <w:tcW w:w="32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tabs>
                <w:tab w:val="left" w:pos="1005"/>
              </w:tabs>
              <w:spacing w:after="0" w:line="240" w:lineRule="auto"/>
              <w:ind w:left="0" w:firstLine="0"/>
              <w:jc w:val="left"/>
              <w:textAlignment w:val="baseline"/>
              <w:rPr>
                <w:color w:val="auto"/>
                <w:sz w:val="20"/>
                <w:szCs w:val="20"/>
              </w:rPr>
            </w:pPr>
            <w:r w:rsidRPr="00A54D86">
              <w:rPr>
                <w:color w:val="auto"/>
                <w:sz w:val="20"/>
                <w:szCs w:val="20"/>
              </w:rPr>
              <w:t>Кабинет Основ латинского языка с медицинской терминологией</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Стенд информационный</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Учебно-наглядные пособия.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Демонстрационные плакаты (правила словообразования в латинском языке; латинские термины)</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Мультимедийная установка или иное оборудование аудиовизуализации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Лицензионное программное обеспечение: СПС ГАРАНТ</w:t>
            </w:r>
          </w:p>
          <w:p w:rsidR="00A54D86" w:rsidRPr="00A54D86" w:rsidRDefault="00A54D86" w:rsidP="00A54D86">
            <w:pPr>
              <w:tabs>
                <w:tab w:val="left" w:pos="1005"/>
              </w:tabs>
              <w:spacing w:after="0" w:line="240" w:lineRule="auto"/>
              <w:ind w:left="0" w:firstLine="0"/>
              <w:jc w:val="left"/>
              <w:textAlignment w:val="baseline"/>
              <w:rPr>
                <w:color w:val="auto"/>
                <w:sz w:val="20"/>
                <w:szCs w:val="20"/>
              </w:rPr>
            </w:pPr>
            <w:r w:rsidRPr="00A54D86">
              <w:rPr>
                <w:rFonts w:eastAsia="Calibri"/>
                <w:color w:val="auto"/>
                <w:sz w:val="20"/>
                <w:szCs w:val="20"/>
                <w:lang w:eastAsia="en-US"/>
              </w:rPr>
              <w:t>ЭБС «Лань», «Гоэтар-медиа</w:t>
            </w:r>
          </w:p>
        </w:tc>
        <w:tc>
          <w:tcPr>
            <w:tcW w:w="34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ОП.08</w:t>
            </w:r>
          </w:p>
        </w:tc>
        <w:tc>
          <w:tcPr>
            <w:tcW w:w="210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Основы патологии</w:t>
            </w:r>
          </w:p>
        </w:tc>
        <w:tc>
          <w:tcPr>
            <w:tcW w:w="32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76" w:lineRule="auto"/>
              <w:ind w:left="0" w:firstLine="0"/>
              <w:rPr>
                <w:color w:val="auto"/>
                <w:sz w:val="20"/>
                <w:szCs w:val="20"/>
              </w:rPr>
            </w:pPr>
            <w:r w:rsidRPr="00A54D86">
              <w:rPr>
                <w:color w:val="auto"/>
                <w:sz w:val="20"/>
                <w:szCs w:val="20"/>
              </w:rPr>
              <w:t xml:space="preserve">Кабинет Основ патологии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Стенд информационный.</w:t>
            </w:r>
          </w:p>
          <w:p w:rsidR="00A54D86" w:rsidRPr="00A54D86" w:rsidRDefault="00A54D86" w:rsidP="00A54D86">
            <w:pPr>
              <w:spacing w:after="0" w:line="276" w:lineRule="auto"/>
              <w:ind w:left="0" w:firstLine="0"/>
              <w:jc w:val="left"/>
              <w:rPr>
                <w:rFonts w:eastAsia="Calibri"/>
                <w:color w:val="auto"/>
                <w:sz w:val="20"/>
                <w:szCs w:val="20"/>
                <w:lang w:eastAsia="en-US"/>
              </w:rPr>
            </w:pPr>
            <w:r w:rsidRPr="00A54D86">
              <w:rPr>
                <w:rFonts w:eastAsia="Calibri"/>
                <w:color w:val="auto"/>
                <w:sz w:val="20"/>
                <w:szCs w:val="20"/>
                <w:lang w:eastAsia="en-US"/>
              </w:rPr>
              <w:t>Плакаты, фотографии, рентгеновские снимки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Макропрепараты, микропрепараты по темам.</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pacing w:after="0" w:line="276" w:lineRule="auto"/>
              <w:ind w:left="0" w:firstLine="0"/>
              <w:jc w:val="left"/>
              <w:rPr>
                <w:rFonts w:eastAsia="Calibri"/>
                <w:color w:val="auto"/>
                <w:sz w:val="20"/>
                <w:szCs w:val="20"/>
                <w:lang w:eastAsia="en-US"/>
              </w:rPr>
            </w:pPr>
            <w:r w:rsidRPr="00A54D86">
              <w:rPr>
                <w:rFonts w:eastAsia="Calibri"/>
                <w:color w:val="auto"/>
                <w:sz w:val="20"/>
                <w:szCs w:val="20"/>
                <w:lang w:eastAsia="en-US"/>
              </w:rPr>
              <w:t>Мультимедийная установка</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Лицензионное программное обеспечение: СПС ГАРАНТ</w:t>
            </w:r>
          </w:p>
          <w:p w:rsidR="00A54D86" w:rsidRPr="00A54D86" w:rsidRDefault="00A54D86" w:rsidP="00A54D86">
            <w:pPr>
              <w:spacing w:after="0" w:line="276" w:lineRule="auto"/>
              <w:ind w:left="0" w:firstLine="0"/>
              <w:jc w:val="left"/>
              <w:rPr>
                <w:color w:val="auto"/>
                <w:sz w:val="20"/>
                <w:szCs w:val="20"/>
              </w:rPr>
            </w:pPr>
            <w:r w:rsidRPr="00A54D86">
              <w:rPr>
                <w:rFonts w:eastAsia="Calibri"/>
                <w:color w:val="auto"/>
                <w:sz w:val="20"/>
                <w:szCs w:val="20"/>
                <w:lang w:eastAsia="en-US"/>
              </w:rPr>
              <w:t>ЭБС «Лань», «Гоэтар-медиа</w:t>
            </w:r>
          </w:p>
        </w:tc>
        <w:tc>
          <w:tcPr>
            <w:tcW w:w="34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lastRenderedPageBreak/>
              <w:t>ОП.09</w:t>
            </w:r>
          </w:p>
        </w:tc>
        <w:tc>
          <w:tcPr>
            <w:tcW w:w="210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 xml:space="preserve">Основы микробиологии и </w:t>
            </w:r>
          </w:p>
          <w:p w:rsidR="00A54D86" w:rsidRPr="00A54D86" w:rsidRDefault="00A54D86" w:rsidP="00A54D86">
            <w:pPr>
              <w:spacing w:after="0" w:line="240" w:lineRule="auto"/>
              <w:ind w:left="0" w:firstLine="0"/>
              <w:jc w:val="center"/>
              <w:rPr>
                <w:sz w:val="20"/>
                <w:szCs w:val="20"/>
              </w:rPr>
            </w:pPr>
            <w:r w:rsidRPr="00A54D86">
              <w:rPr>
                <w:sz w:val="20"/>
                <w:szCs w:val="20"/>
              </w:rPr>
              <w:t>иммунологии</w:t>
            </w:r>
          </w:p>
        </w:tc>
        <w:tc>
          <w:tcPr>
            <w:tcW w:w="32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Кабинет</w:t>
            </w:r>
            <w:r w:rsidRPr="00A54D86">
              <w:rPr>
                <w:rFonts w:eastAsia="Calibri"/>
                <w:color w:val="auto"/>
                <w:sz w:val="20"/>
                <w:szCs w:val="20"/>
                <w:lang w:eastAsia="en-US"/>
              </w:rPr>
              <w:t xml:space="preserve"> Основ микробиологии и иммунологии</w:t>
            </w:r>
            <w:r w:rsidRPr="00A54D86">
              <w:rPr>
                <w:color w:val="auto"/>
                <w:sz w:val="20"/>
                <w:szCs w:val="20"/>
              </w:rPr>
              <w:t>.</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Стенд информационный.</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Учебно-наглядные пособия</w:t>
            </w:r>
            <w:r w:rsidRPr="00A54D86">
              <w:rPr>
                <w:rFonts w:ascii="Calibri" w:eastAsia="Calibri" w:hAnsi="Calibri"/>
                <w:color w:val="auto"/>
                <w:sz w:val="20"/>
                <w:szCs w:val="20"/>
                <w:lang w:eastAsia="en-US"/>
              </w:rPr>
              <w:t xml:space="preserve"> </w:t>
            </w:r>
            <w:r w:rsidRPr="00A54D86">
              <w:rPr>
                <w:rFonts w:eastAsia="Calibri"/>
                <w:color w:val="auto"/>
                <w:sz w:val="20"/>
                <w:szCs w:val="20"/>
                <w:lang w:eastAsia="en-US"/>
              </w:rPr>
              <w:t>(муляжи колоний бактерий, грибов на чашках Петри,</w:t>
            </w:r>
            <w:r w:rsidRPr="00A54D86">
              <w:rPr>
                <w:rFonts w:ascii="Calibri" w:eastAsia="Calibri" w:hAnsi="Calibri"/>
                <w:color w:val="auto"/>
                <w:sz w:val="20"/>
                <w:szCs w:val="20"/>
                <w:lang w:eastAsia="en-US"/>
              </w:rPr>
              <w:t xml:space="preserve"> </w:t>
            </w:r>
            <w:r w:rsidRPr="00A54D86">
              <w:rPr>
                <w:rFonts w:eastAsia="Calibri"/>
                <w:color w:val="auto"/>
                <w:sz w:val="20"/>
                <w:szCs w:val="20"/>
                <w:lang w:eastAsia="en-US"/>
              </w:rPr>
              <w:t>плакаты, слайды, фотографии)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Микроскопы</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Микропрепараты бактерий, грибов, простейших</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Лабораторная посуда для забора материала на исследование</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Мультимедийная установка</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Лицензионное программное обеспечение: СПС ГАРАНТ</w:t>
            </w:r>
          </w:p>
          <w:p w:rsidR="00A54D86" w:rsidRPr="00A54D86" w:rsidRDefault="00A54D86" w:rsidP="00A54D86">
            <w:pPr>
              <w:spacing w:after="0" w:line="240" w:lineRule="auto"/>
              <w:ind w:left="0" w:firstLine="0"/>
              <w:jc w:val="left"/>
              <w:rPr>
                <w:color w:val="auto"/>
                <w:sz w:val="20"/>
                <w:szCs w:val="20"/>
              </w:rPr>
            </w:pPr>
            <w:r w:rsidRPr="00A54D86">
              <w:rPr>
                <w:rFonts w:eastAsia="Calibri"/>
                <w:color w:val="auto"/>
                <w:sz w:val="20"/>
                <w:szCs w:val="20"/>
                <w:lang w:eastAsia="en-US"/>
              </w:rPr>
              <w:t>ЭБС «Лань», «Гоэтар-медиа</w:t>
            </w:r>
          </w:p>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ОП.10</w:t>
            </w:r>
          </w:p>
        </w:tc>
        <w:tc>
          <w:tcPr>
            <w:tcW w:w="210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Безопасность жизнедеятельности</w:t>
            </w:r>
          </w:p>
        </w:tc>
        <w:tc>
          <w:tcPr>
            <w:tcW w:w="32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textAlignment w:val="baseline"/>
              <w:rPr>
                <w:rFonts w:eastAsia="Calibri"/>
                <w:color w:val="auto"/>
                <w:sz w:val="20"/>
                <w:szCs w:val="20"/>
                <w:lang w:eastAsia="en-US"/>
              </w:rPr>
            </w:pPr>
            <w:r w:rsidRPr="00A54D86">
              <w:rPr>
                <w:color w:val="auto"/>
                <w:sz w:val="20"/>
                <w:szCs w:val="20"/>
              </w:rPr>
              <w:t>Кабинет</w:t>
            </w:r>
            <w:r w:rsidRPr="00A54D86">
              <w:rPr>
                <w:rFonts w:eastAsia="Calibri"/>
                <w:color w:val="auto"/>
                <w:sz w:val="20"/>
                <w:szCs w:val="20"/>
                <w:lang w:eastAsia="en-US"/>
              </w:rPr>
              <w:t xml:space="preserve"> Безопасности жизнедеятельности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Учебно-наглядные пособия.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Стенд информационный.</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Комплект плакатов по основам военной службы, гражданской обороны.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Общевойсковой защитный комплект.</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Общевойсковой противогаз  или противогаз ГП-7, изолирующий противогаз (по количеству обучающихся).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Респиратор (по количеству обучающихся).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Индивидуальные противохимические пакеты.</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Индивидуальные перевязочные пакеты, материалы.</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Носилки санитарные.</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Аптечка индивидуальная.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Ножницы для перевязочного материала прямые.</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Шприц-тюбики одноразового пользования (без наполнителя).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Шинный материал.</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Огнетушители порошковые, пенные, углекислотные (учебные).</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Оборудование для измерения, испытания, навигации (рентгенметр и др.).</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pacing w:after="0" w:line="240" w:lineRule="auto"/>
              <w:ind w:left="0" w:firstLine="0"/>
              <w:jc w:val="left"/>
              <w:textAlignment w:val="baseline"/>
              <w:rPr>
                <w:color w:val="auto"/>
                <w:sz w:val="20"/>
                <w:szCs w:val="20"/>
              </w:rPr>
            </w:pPr>
            <w:r w:rsidRPr="00A54D86">
              <w:rPr>
                <w:rFonts w:eastAsia="Calibri"/>
                <w:color w:val="auto"/>
                <w:sz w:val="20"/>
                <w:szCs w:val="20"/>
                <w:lang w:eastAsia="en-US"/>
              </w:rPr>
              <w:t>Мультимедийная установка</w:t>
            </w:r>
          </w:p>
        </w:tc>
        <w:tc>
          <w:tcPr>
            <w:tcW w:w="34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tc>
      </w:tr>
      <w:tr w:rsidR="00A54D86" w:rsidRPr="00A54D86" w:rsidTr="00270109">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A54D86" w:rsidRPr="00A54D86" w:rsidRDefault="00A54D86" w:rsidP="00A54D86">
            <w:pPr>
              <w:spacing w:after="0" w:line="240" w:lineRule="auto"/>
              <w:ind w:left="0" w:firstLine="0"/>
              <w:jc w:val="left"/>
              <w:rPr>
                <w:bCs/>
                <w:sz w:val="20"/>
                <w:szCs w:val="20"/>
              </w:rPr>
            </w:pPr>
            <w:r w:rsidRPr="00A54D86">
              <w:rPr>
                <w:bCs/>
                <w:sz w:val="20"/>
                <w:szCs w:val="20"/>
              </w:rPr>
              <w:t>ПМ.00</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A54D86" w:rsidRPr="00A54D86" w:rsidRDefault="00A54D86" w:rsidP="00A54D86">
            <w:pPr>
              <w:spacing w:after="0" w:line="240" w:lineRule="auto"/>
              <w:ind w:left="0" w:firstLine="0"/>
              <w:jc w:val="center"/>
              <w:rPr>
                <w:bCs/>
                <w:sz w:val="20"/>
                <w:szCs w:val="20"/>
              </w:rPr>
            </w:pPr>
            <w:r w:rsidRPr="00A54D86">
              <w:rPr>
                <w:bCs/>
                <w:sz w:val="20"/>
                <w:szCs w:val="20"/>
              </w:rPr>
              <w:t>Профессиональные модули</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A54D86" w:rsidRPr="00A54D86" w:rsidRDefault="00A54D86" w:rsidP="00A54D86">
            <w:pPr>
              <w:spacing w:after="0" w:line="240" w:lineRule="auto"/>
              <w:ind w:left="0" w:firstLine="0"/>
              <w:jc w:val="left"/>
              <w:textAlignment w:val="baseline"/>
              <w:rPr>
                <w:color w:val="auto"/>
                <w:sz w:val="20"/>
                <w:szCs w:val="20"/>
              </w:rPr>
            </w:pP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54D86" w:rsidRPr="00A54D86" w:rsidRDefault="00A54D86" w:rsidP="00A54D86">
            <w:pPr>
              <w:spacing w:after="0" w:line="240" w:lineRule="auto"/>
              <w:ind w:left="0" w:firstLine="0"/>
              <w:jc w:val="left"/>
              <w:rPr>
                <w:bCs/>
                <w:sz w:val="20"/>
                <w:szCs w:val="20"/>
              </w:rPr>
            </w:pPr>
            <w:r w:rsidRPr="00A54D86">
              <w:rPr>
                <w:bCs/>
                <w:sz w:val="20"/>
                <w:szCs w:val="20"/>
              </w:rPr>
              <w:lastRenderedPageBreak/>
              <w:t>ПМ.01</w:t>
            </w:r>
          </w:p>
        </w:tc>
        <w:tc>
          <w:tcPr>
            <w:tcW w:w="210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54D86" w:rsidRPr="00A54D86" w:rsidRDefault="00A54D86" w:rsidP="00A54D86">
            <w:pPr>
              <w:spacing w:after="0" w:line="240" w:lineRule="auto"/>
              <w:ind w:left="0" w:firstLine="0"/>
              <w:jc w:val="center"/>
              <w:rPr>
                <w:bCs/>
                <w:sz w:val="20"/>
                <w:szCs w:val="20"/>
              </w:rPr>
            </w:pPr>
            <w:r w:rsidRPr="00A54D86">
              <w:rPr>
                <w:bCs/>
                <w:sz w:val="20"/>
                <w:szCs w:val="20"/>
              </w:rPr>
              <w:t>Диагностическая деятельность</w:t>
            </w:r>
          </w:p>
        </w:tc>
        <w:tc>
          <w:tcPr>
            <w:tcW w:w="32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54D86" w:rsidRPr="00A54D86" w:rsidRDefault="00A54D86" w:rsidP="00A54D86">
            <w:pPr>
              <w:spacing w:after="0" w:line="240" w:lineRule="auto"/>
              <w:ind w:left="0" w:firstLine="0"/>
              <w:jc w:val="left"/>
              <w:textAlignment w:val="baseline"/>
              <w:rPr>
                <w:color w:val="auto"/>
                <w:sz w:val="20"/>
                <w:szCs w:val="20"/>
              </w:rPr>
            </w:pPr>
          </w:p>
        </w:tc>
      </w:tr>
      <w:tr w:rsidR="00A54D86" w:rsidRPr="00A54D86" w:rsidTr="00B3660D">
        <w:trPr>
          <w:trHeight w:val="1832"/>
        </w:trPr>
        <w:tc>
          <w:tcPr>
            <w:tcW w:w="95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МДК.01.01</w:t>
            </w:r>
          </w:p>
        </w:tc>
        <w:tc>
          <w:tcPr>
            <w:tcW w:w="210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 xml:space="preserve">Пропедевтика клинических </w:t>
            </w:r>
          </w:p>
          <w:p w:rsidR="00A54D86" w:rsidRPr="00A54D86" w:rsidRDefault="00A54D86" w:rsidP="00A54D86">
            <w:pPr>
              <w:spacing w:after="0" w:line="240" w:lineRule="auto"/>
              <w:ind w:left="0" w:firstLine="0"/>
              <w:jc w:val="center"/>
              <w:rPr>
                <w:sz w:val="20"/>
                <w:szCs w:val="20"/>
              </w:rPr>
            </w:pPr>
            <w:r w:rsidRPr="00A54D86">
              <w:rPr>
                <w:sz w:val="20"/>
                <w:szCs w:val="20"/>
              </w:rPr>
              <w:t>дисциплин</w:t>
            </w:r>
          </w:p>
          <w:p w:rsidR="00A54D86" w:rsidRPr="00A54D86" w:rsidRDefault="00A54D86" w:rsidP="00A54D86">
            <w:pPr>
              <w:spacing w:after="0" w:line="240" w:lineRule="auto"/>
              <w:ind w:left="0" w:firstLine="0"/>
              <w:jc w:val="center"/>
              <w:rPr>
                <w:sz w:val="20"/>
                <w:szCs w:val="20"/>
              </w:rPr>
            </w:pPr>
          </w:p>
          <w:p w:rsidR="00A54D86" w:rsidRPr="00A54D86" w:rsidRDefault="00A54D86" w:rsidP="00A54D86">
            <w:pPr>
              <w:spacing w:after="0" w:line="240" w:lineRule="auto"/>
              <w:ind w:left="0" w:firstLine="0"/>
              <w:jc w:val="center"/>
              <w:rPr>
                <w:sz w:val="20"/>
                <w:szCs w:val="20"/>
              </w:rPr>
            </w:pPr>
          </w:p>
          <w:p w:rsidR="00A54D86" w:rsidRPr="00A54D86" w:rsidRDefault="00A54D86" w:rsidP="00A54D86">
            <w:pPr>
              <w:spacing w:after="0" w:line="240" w:lineRule="auto"/>
              <w:ind w:left="0" w:firstLine="0"/>
              <w:jc w:val="center"/>
              <w:rPr>
                <w:sz w:val="20"/>
                <w:szCs w:val="20"/>
              </w:rPr>
            </w:pPr>
          </w:p>
          <w:p w:rsidR="00A54D86" w:rsidRPr="00A54D86" w:rsidRDefault="00A54D86" w:rsidP="00A54D86">
            <w:pPr>
              <w:spacing w:after="0" w:line="240" w:lineRule="auto"/>
              <w:ind w:left="0" w:firstLine="0"/>
              <w:jc w:val="center"/>
              <w:rPr>
                <w:sz w:val="20"/>
                <w:szCs w:val="20"/>
              </w:rPr>
            </w:pPr>
          </w:p>
          <w:p w:rsidR="00A54D86" w:rsidRPr="00A54D86" w:rsidRDefault="00A54D86" w:rsidP="00A54D86">
            <w:pPr>
              <w:spacing w:after="0" w:line="240" w:lineRule="auto"/>
              <w:ind w:left="0" w:firstLine="0"/>
              <w:jc w:val="center"/>
              <w:rPr>
                <w:sz w:val="20"/>
                <w:szCs w:val="20"/>
              </w:rPr>
            </w:pPr>
          </w:p>
          <w:p w:rsidR="00A54D86" w:rsidRPr="00A54D86" w:rsidRDefault="00A54D86" w:rsidP="00A54D86">
            <w:pPr>
              <w:spacing w:after="0" w:line="240" w:lineRule="auto"/>
              <w:ind w:left="0" w:firstLine="0"/>
              <w:jc w:val="center"/>
              <w:rPr>
                <w:sz w:val="20"/>
                <w:szCs w:val="20"/>
              </w:rPr>
            </w:pPr>
          </w:p>
          <w:p w:rsidR="00A54D86" w:rsidRPr="00A54D86" w:rsidRDefault="00A54D86" w:rsidP="00A54D86">
            <w:pPr>
              <w:spacing w:after="0" w:line="240" w:lineRule="auto"/>
              <w:ind w:left="0" w:firstLine="0"/>
              <w:jc w:val="center"/>
              <w:rPr>
                <w:sz w:val="20"/>
                <w:szCs w:val="20"/>
              </w:rPr>
            </w:pPr>
          </w:p>
          <w:p w:rsidR="00A54D86" w:rsidRPr="00A54D86" w:rsidRDefault="00A54D86" w:rsidP="00A54D86">
            <w:pPr>
              <w:spacing w:after="0" w:line="240" w:lineRule="auto"/>
              <w:ind w:left="0" w:firstLine="0"/>
              <w:jc w:val="center"/>
              <w:rPr>
                <w:sz w:val="20"/>
                <w:szCs w:val="20"/>
              </w:rPr>
            </w:pPr>
          </w:p>
          <w:p w:rsidR="00A54D86" w:rsidRPr="00A54D86" w:rsidRDefault="00A54D86" w:rsidP="00A54D86">
            <w:pPr>
              <w:spacing w:after="0" w:line="240" w:lineRule="auto"/>
              <w:ind w:left="0" w:firstLine="0"/>
              <w:jc w:val="center"/>
              <w:rPr>
                <w:sz w:val="20"/>
                <w:szCs w:val="20"/>
              </w:rPr>
            </w:pPr>
          </w:p>
          <w:p w:rsidR="00A54D86" w:rsidRPr="00A54D86" w:rsidRDefault="00A54D86" w:rsidP="00A54D86">
            <w:pPr>
              <w:spacing w:after="0" w:line="240" w:lineRule="auto"/>
              <w:ind w:left="0" w:firstLine="0"/>
              <w:jc w:val="center"/>
              <w:rPr>
                <w:sz w:val="20"/>
                <w:szCs w:val="20"/>
              </w:rPr>
            </w:pPr>
          </w:p>
          <w:p w:rsidR="00A54D86" w:rsidRPr="00A54D86" w:rsidRDefault="00A54D86" w:rsidP="00A54D86">
            <w:pPr>
              <w:spacing w:after="0" w:line="240" w:lineRule="auto"/>
              <w:ind w:left="0" w:firstLine="0"/>
              <w:jc w:val="center"/>
              <w:rPr>
                <w:sz w:val="20"/>
                <w:szCs w:val="20"/>
              </w:rPr>
            </w:pPr>
          </w:p>
          <w:p w:rsidR="00A54D86" w:rsidRPr="00A54D86" w:rsidRDefault="00A54D86" w:rsidP="00A54D86">
            <w:pPr>
              <w:spacing w:after="0" w:line="240" w:lineRule="auto"/>
              <w:ind w:left="0" w:firstLine="0"/>
              <w:jc w:val="center"/>
              <w:rPr>
                <w:sz w:val="20"/>
                <w:szCs w:val="20"/>
              </w:rPr>
            </w:pPr>
          </w:p>
          <w:p w:rsidR="00A54D86" w:rsidRPr="00A54D86" w:rsidRDefault="00A54D86" w:rsidP="00A54D86">
            <w:pPr>
              <w:spacing w:after="0" w:line="240" w:lineRule="auto"/>
              <w:ind w:left="0" w:firstLine="0"/>
              <w:jc w:val="center"/>
              <w:rPr>
                <w:sz w:val="20"/>
                <w:szCs w:val="20"/>
              </w:rPr>
            </w:pPr>
          </w:p>
          <w:p w:rsidR="00A54D86" w:rsidRPr="00A54D86" w:rsidRDefault="00A54D86" w:rsidP="00A54D86">
            <w:pPr>
              <w:spacing w:after="0" w:line="240" w:lineRule="auto"/>
              <w:ind w:left="0" w:firstLine="0"/>
              <w:jc w:val="center"/>
              <w:rPr>
                <w:sz w:val="20"/>
                <w:szCs w:val="20"/>
              </w:rPr>
            </w:pPr>
          </w:p>
          <w:p w:rsidR="00A54D86" w:rsidRPr="00A54D86" w:rsidRDefault="00A54D86" w:rsidP="00A54D86">
            <w:pPr>
              <w:spacing w:after="0" w:line="240" w:lineRule="auto"/>
              <w:ind w:left="0" w:firstLine="0"/>
              <w:jc w:val="center"/>
              <w:rPr>
                <w:sz w:val="20"/>
                <w:szCs w:val="20"/>
              </w:rPr>
            </w:pPr>
          </w:p>
          <w:p w:rsidR="00A54D86" w:rsidRPr="00A54D86" w:rsidRDefault="00A54D86" w:rsidP="00A54D86">
            <w:pPr>
              <w:spacing w:after="0" w:line="240" w:lineRule="auto"/>
              <w:ind w:left="0" w:firstLine="0"/>
              <w:jc w:val="center"/>
              <w:rPr>
                <w:sz w:val="20"/>
                <w:szCs w:val="20"/>
              </w:rPr>
            </w:pPr>
          </w:p>
        </w:tc>
        <w:tc>
          <w:tcPr>
            <w:tcW w:w="32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Кабинет Пропедевтики клинических дисциплин </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Лаборатория функциональной диагностики</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Учебно-наглядные пособия</w:t>
            </w:r>
          </w:p>
          <w:p w:rsidR="00A54D86" w:rsidRPr="00A54D86" w:rsidRDefault="00A54D86" w:rsidP="00A54D86">
            <w:pPr>
              <w:shd w:val="clear" w:color="auto" w:fill="FFFFFF"/>
              <w:spacing w:after="0" w:line="240" w:lineRule="auto"/>
              <w:ind w:left="0" w:firstLine="0"/>
              <w:jc w:val="left"/>
              <w:rPr>
                <w:sz w:val="20"/>
                <w:szCs w:val="20"/>
              </w:rPr>
            </w:pPr>
            <w:r w:rsidRPr="00A54D86">
              <w:rPr>
                <w:sz w:val="20"/>
                <w:szCs w:val="20"/>
              </w:rPr>
              <w:t>Образцы документации (история болезни стационарного больного, карта наблюдений амбулаторного больного.).</w:t>
            </w:r>
          </w:p>
          <w:p w:rsidR="00A54D86" w:rsidRPr="00A54D86" w:rsidRDefault="00A54D86" w:rsidP="00A54D86">
            <w:pPr>
              <w:shd w:val="clear" w:color="auto" w:fill="FFFFFF"/>
              <w:spacing w:after="0" w:line="240" w:lineRule="auto"/>
              <w:ind w:left="0" w:firstLine="0"/>
              <w:jc w:val="left"/>
              <w:rPr>
                <w:sz w:val="20"/>
                <w:szCs w:val="20"/>
              </w:rPr>
            </w:pPr>
            <w:r w:rsidRPr="00A54D86">
              <w:rPr>
                <w:sz w:val="20"/>
                <w:szCs w:val="20"/>
              </w:rPr>
              <w:t>Глюкометры.</w:t>
            </w:r>
          </w:p>
          <w:p w:rsidR="00A54D86" w:rsidRPr="00A54D86" w:rsidRDefault="00A54D86" w:rsidP="00A54D86">
            <w:pPr>
              <w:shd w:val="clear" w:color="auto" w:fill="FFFFFF"/>
              <w:spacing w:after="0" w:line="240" w:lineRule="auto"/>
              <w:ind w:left="0" w:firstLine="0"/>
              <w:jc w:val="left"/>
              <w:rPr>
                <w:sz w:val="20"/>
                <w:szCs w:val="20"/>
              </w:rPr>
            </w:pPr>
            <w:r w:rsidRPr="00A54D86">
              <w:rPr>
                <w:sz w:val="20"/>
                <w:szCs w:val="20"/>
              </w:rPr>
              <w:t>Тонометры.</w:t>
            </w:r>
          </w:p>
          <w:p w:rsidR="00A54D86" w:rsidRPr="00A54D86" w:rsidRDefault="00A54D86" w:rsidP="00A54D86">
            <w:pPr>
              <w:shd w:val="clear" w:color="auto" w:fill="FFFFFF"/>
              <w:spacing w:after="0" w:line="240" w:lineRule="auto"/>
              <w:ind w:left="0" w:firstLine="0"/>
              <w:jc w:val="left"/>
              <w:rPr>
                <w:sz w:val="20"/>
                <w:szCs w:val="20"/>
              </w:rPr>
            </w:pPr>
            <w:r w:rsidRPr="00A54D86">
              <w:rPr>
                <w:sz w:val="20"/>
                <w:szCs w:val="20"/>
              </w:rPr>
              <w:t>Пикфлюометр</w:t>
            </w:r>
          </w:p>
          <w:p w:rsidR="00A54D86" w:rsidRPr="00A54D86" w:rsidRDefault="00A54D86" w:rsidP="00A54D86">
            <w:pPr>
              <w:shd w:val="clear" w:color="auto" w:fill="FFFFFF"/>
              <w:spacing w:after="0" w:line="240" w:lineRule="auto"/>
              <w:ind w:left="0" w:firstLine="0"/>
              <w:jc w:val="left"/>
              <w:rPr>
                <w:sz w:val="20"/>
                <w:szCs w:val="20"/>
              </w:rPr>
            </w:pPr>
            <w:r w:rsidRPr="00A54D86">
              <w:rPr>
                <w:sz w:val="20"/>
                <w:szCs w:val="20"/>
              </w:rPr>
              <w:t>Фонендоскопы.</w:t>
            </w:r>
          </w:p>
          <w:p w:rsidR="00A54D86" w:rsidRPr="00A54D86" w:rsidRDefault="00A54D86" w:rsidP="00A54D86">
            <w:pPr>
              <w:shd w:val="clear" w:color="auto" w:fill="FFFFFF"/>
              <w:spacing w:after="0" w:line="240" w:lineRule="auto"/>
              <w:ind w:left="0" w:firstLine="0"/>
              <w:jc w:val="left"/>
              <w:rPr>
                <w:color w:val="auto"/>
                <w:sz w:val="20"/>
                <w:szCs w:val="20"/>
              </w:rPr>
            </w:pPr>
            <w:r w:rsidRPr="00A54D86">
              <w:rPr>
                <w:color w:val="auto"/>
                <w:sz w:val="20"/>
                <w:szCs w:val="20"/>
              </w:rPr>
              <w:t>Ростомер вертикальный.</w:t>
            </w:r>
          </w:p>
          <w:p w:rsidR="00A54D86" w:rsidRPr="00A54D86" w:rsidRDefault="00A54D86" w:rsidP="00A54D86">
            <w:pPr>
              <w:shd w:val="clear" w:color="auto" w:fill="FFFFFF"/>
              <w:spacing w:after="0" w:line="240" w:lineRule="auto"/>
              <w:ind w:left="0" w:firstLine="0"/>
              <w:jc w:val="left"/>
              <w:rPr>
                <w:color w:val="auto"/>
                <w:sz w:val="20"/>
                <w:szCs w:val="20"/>
              </w:rPr>
            </w:pPr>
            <w:r w:rsidRPr="00A54D86">
              <w:rPr>
                <w:color w:val="auto"/>
                <w:sz w:val="20"/>
                <w:szCs w:val="20"/>
              </w:rPr>
              <w:t>Весы напольные.</w:t>
            </w:r>
          </w:p>
          <w:p w:rsidR="00A54D86" w:rsidRPr="00A54D86" w:rsidRDefault="00A54D86" w:rsidP="00A54D86">
            <w:pPr>
              <w:shd w:val="clear" w:color="auto" w:fill="FFFFFF"/>
              <w:spacing w:after="0" w:line="240" w:lineRule="auto"/>
              <w:ind w:left="0" w:firstLine="0"/>
              <w:jc w:val="left"/>
              <w:rPr>
                <w:color w:val="auto"/>
                <w:sz w:val="20"/>
                <w:szCs w:val="20"/>
              </w:rPr>
            </w:pPr>
            <w:r w:rsidRPr="00A54D86">
              <w:rPr>
                <w:color w:val="auto"/>
                <w:sz w:val="20"/>
                <w:szCs w:val="20"/>
              </w:rPr>
              <w:t>Сантиметровая лента.</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Манекены для проведения аускультации органов грудной полости; манекены для проведения пальпации органов брюшной полости</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Аппараты для снятия ЭКГ</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Учебные фильмы</w:t>
            </w:r>
          </w:p>
        </w:tc>
        <w:tc>
          <w:tcPr>
            <w:tcW w:w="347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УП.01</w:t>
            </w:r>
          </w:p>
        </w:tc>
        <w:tc>
          <w:tcPr>
            <w:tcW w:w="210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Учебная практика</w:t>
            </w:r>
          </w:p>
        </w:tc>
        <w:tc>
          <w:tcPr>
            <w:tcW w:w="32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Договор </w:t>
            </w:r>
            <w:r w:rsidRPr="00A54D86">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A54D86">
              <w:rPr>
                <w:color w:val="auto"/>
                <w:sz w:val="20"/>
                <w:szCs w:val="20"/>
              </w:rPr>
              <w:t>№17/20 от 18.01.2020 СПб ГБУЗ «Александровская больница»</w:t>
            </w:r>
          </w:p>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193312, г. Санкт-Петербург, проспект Солидарности, д.4)</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ПП.01</w:t>
            </w:r>
          </w:p>
        </w:tc>
        <w:tc>
          <w:tcPr>
            <w:tcW w:w="210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Производственная практика</w:t>
            </w:r>
          </w:p>
        </w:tc>
        <w:tc>
          <w:tcPr>
            <w:tcW w:w="32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54D86" w:rsidRPr="00A54D86" w:rsidRDefault="00A54D86" w:rsidP="00A54D86">
            <w:pPr>
              <w:spacing w:before="100" w:beforeAutospacing="1" w:after="100" w:afterAutospacing="1" w:line="240" w:lineRule="auto"/>
              <w:ind w:left="0" w:firstLine="0"/>
              <w:rPr>
                <w:color w:val="auto"/>
                <w:sz w:val="20"/>
                <w:szCs w:val="20"/>
              </w:rPr>
            </w:pPr>
            <w:r w:rsidRPr="00A54D86">
              <w:rPr>
                <w:color w:val="auto"/>
                <w:sz w:val="20"/>
                <w:szCs w:val="20"/>
              </w:rPr>
              <w:t>Договор об организации практической подготовки обучающихся, заключаемый между образовательной организацией и медицинской организацией №1/19 от 31.01.2019г.)  ГБУЗ «Санкт-Петербургский научно-исследовательский институт скорой помощи им. И.И. Джанелидзе»</w:t>
            </w:r>
          </w:p>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 192242, Санкт-Петербург, Будапештская ул., дом 3, лит. А</w:t>
            </w:r>
          </w:p>
        </w:tc>
      </w:tr>
      <w:tr w:rsidR="00A54D86" w:rsidRPr="00A54D86" w:rsidTr="00270109">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A54D86" w:rsidRPr="00A54D86" w:rsidRDefault="00A54D86" w:rsidP="00A54D86">
            <w:pPr>
              <w:spacing w:after="0" w:line="240" w:lineRule="auto"/>
              <w:ind w:left="0" w:firstLine="0"/>
              <w:jc w:val="left"/>
              <w:rPr>
                <w:bCs/>
                <w:sz w:val="20"/>
                <w:szCs w:val="20"/>
              </w:rPr>
            </w:pPr>
            <w:r w:rsidRPr="00A54D86">
              <w:rPr>
                <w:bCs/>
                <w:sz w:val="20"/>
                <w:szCs w:val="20"/>
              </w:rPr>
              <w:t>ПМ.02</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A54D86" w:rsidRPr="00A54D86" w:rsidRDefault="00A54D86" w:rsidP="00A54D86">
            <w:pPr>
              <w:spacing w:after="0" w:line="240" w:lineRule="auto"/>
              <w:ind w:left="0" w:firstLine="0"/>
              <w:jc w:val="center"/>
              <w:rPr>
                <w:bCs/>
                <w:sz w:val="20"/>
                <w:szCs w:val="20"/>
              </w:rPr>
            </w:pPr>
            <w:r w:rsidRPr="00A54D86">
              <w:rPr>
                <w:bCs/>
                <w:sz w:val="20"/>
                <w:szCs w:val="20"/>
              </w:rPr>
              <w:t>Лечебная деятельность</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auto"/>
          </w:tcPr>
          <w:p w:rsidR="00A54D86" w:rsidRPr="00A54D86" w:rsidRDefault="00A54D86" w:rsidP="00A54D86">
            <w:pPr>
              <w:spacing w:after="0" w:line="240" w:lineRule="auto"/>
              <w:ind w:left="0" w:firstLine="0"/>
              <w:jc w:val="left"/>
              <w:textAlignment w:val="baseline"/>
              <w:rPr>
                <w:color w:val="auto"/>
                <w:sz w:val="20"/>
                <w:szCs w:val="20"/>
              </w:rPr>
            </w:pP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E7AEAD"/>
            <w:vAlign w:val="center"/>
          </w:tcPr>
          <w:p w:rsidR="00A54D86" w:rsidRPr="00A54D86" w:rsidRDefault="00A54D86" w:rsidP="00A54D86">
            <w:pPr>
              <w:spacing w:after="0" w:line="240" w:lineRule="auto"/>
              <w:ind w:left="0" w:firstLine="0"/>
              <w:jc w:val="left"/>
              <w:rPr>
                <w:sz w:val="20"/>
                <w:szCs w:val="20"/>
              </w:rPr>
            </w:pPr>
            <w:r w:rsidRPr="00A54D86">
              <w:rPr>
                <w:sz w:val="20"/>
                <w:szCs w:val="20"/>
              </w:rPr>
              <w:t>МДК.02.01</w:t>
            </w:r>
          </w:p>
        </w:tc>
        <w:tc>
          <w:tcPr>
            <w:tcW w:w="2102" w:type="dxa"/>
            <w:tcBorders>
              <w:top w:val="single" w:sz="4" w:space="0" w:color="auto"/>
              <w:left w:val="single" w:sz="4" w:space="0" w:color="auto"/>
              <w:bottom w:val="single" w:sz="4" w:space="0" w:color="auto"/>
              <w:right w:val="single" w:sz="4" w:space="0" w:color="auto"/>
            </w:tcBorders>
            <w:shd w:val="clear" w:color="auto" w:fill="E7AEAD"/>
            <w:vAlign w:val="center"/>
          </w:tcPr>
          <w:p w:rsidR="00A54D86" w:rsidRPr="00A54D86" w:rsidRDefault="00A54D86" w:rsidP="00A54D86">
            <w:pPr>
              <w:spacing w:after="0" w:line="240" w:lineRule="auto"/>
              <w:ind w:left="0" w:firstLine="0"/>
              <w:jc w:val="center"/>
              <w:rPr>
                <w:sz w:val="20"/>
                <w:szCs w:val="20"/>
              </w:rPr>
            </w:pPr>
            <w:r w:rsidRPr="00A54D86">
              <w:rPr>
                <w:sz w:val="20"/>
                <w:szCs w:val="20"/>
              </w:rPr>
              <w:t>Лечение пациентов терапевтического профиля</w:t>
            </w:r>
          </w:p>
        </w:tc>
        <w:tc>
          <w:tcPr>
            <w:tcW w:w="3234" w:type="dxa"/>
            <w:tcBorders>
              <w:bottom w:val="single" w:sz="4" w:space="0" w:color="auto"/>
            </w:tcBorders>
            <w:shd w:val="clear" w:color="auto" w:fill="E7AEAD"/>
          </w:tcPr>
          <w:p w:rsidR="00A54D86" w:rsidRPr="007649C9" w:rsidRDefault="00A54D86" w:rsidP="007649C9">
            <w:pPr>
              <w:ind w:left="187" w:firstLine="0"/>
              <w:rPr>
                <w:sz w:val="20"/>
                <w:szCs w:val="20"/>
              </w:rPr>
            </w:pPr>
            <w:r w:rsidRPr="007649C9">
              <w:rPr>
                <w:sz w:val="20"/>
                <w:szCs w:val="20"/>
              </w:rPr>
              <w:t>Кабинет лечения пациентов терапевтического профиля</w:t>
            </w:r>
          </w:p>
          <w:p w:rsidR="00A54D86" w:rsidRPr="007649C9" w:rsidRDefault="00A54D86" w:rsidP="007649C9">
            <w:pPr>
              <w:ind w:left="187" w:firstLine="0"/>
              <w:rPr>
                <w:rFonts w:eastAsia="Calibri"/>
                <w:sz w:val="20"/>
                <w:szCs w:val="20"/>
              </w:rPr>
            </w:pPr>
            <w:r w:rsidRPr="007649C9">
              <w:rPr>
                <w:rFonts w:eastAsia="Calibri"/>
                <w:sz w:val="20"/>
                <w:szCs w:val="20"/>
              </w:rPr>
              <w:t>Рабочее место преподавателя</w:t>
            </w:r>
          </w:p>
          <w:p w:rsidR="00A54D86" w:rsidRPr="007649C9" w:rsidRDefault="00A54D86" w:rsidP="007649C9">
            <w:pPr>
              <w:ind w:left="187" w:firstLine="0"/>
              <w:rPr>
                <w:sz w:val="20"/>
                <w:szCs w:val="20"/>
              </w:rPr>
            </w:pPr>
            <w:r w:rsidRPr="007649C9">
              <w:rPr>
                <w:rFonts w:eastAsia="Calibri"/>
                <w:sz w:val="20"/>
                <w:szCs w:val="20"/>
              </w:rPr>
              <w:t>Учебно-наглядные пособия</w:t>
            </w:r>
          </w:p>
          <w:p w:rsidR="00A54D86" w:rsidRPr="007649C9" w:rsidRDefault="00A54D86" w:rsidP="007649C9">
            <w:pPr>
              <w:ind w:left="187" w:firstLine="0"/>
              <w:rPr>
                <w:sz w:val="20"/>
                <w:szCs w:val="20"/>
              </w:rPr>
            </w:pPr>
            <w:r w:rsidRPr="007649C9">
              <w:rPr>
                <w:sz w:val="20"/>
                <w:szCs w:val="20"/>
              </w:rPr>
              <w:t>Изделия медицинского назначения для выполнения простых медицинских услуг:</w:t>
            </w:r>
          </w:p>
          <w:p w:rsidR="00A54D86" w:rsidRPr="007649C9" w:rsidRDefault="00A54D86" w:rsidP="007649C9">
            <w:pPr>
              <w:ind w:left="187" w:firstLine="0"/>
              <w:rPr>
                <w:sz w:val="20"/>
                <w:szCs w:val="20"/>
              </w:rPr>
            </w:pPr>
            <w:r w:rsidRPr="007649C9">
              <w:rPr>
                <w:sz w:val="20"/>
                <w:szCs w:val="20"/>
              </w:rPr>
              <w:t>приема медикаментов и их искусственному введению пациенту (мензурки, пипетки, зонды и др.);</w:t>
            </w:r>
          </w:p>
          <w:p w:rsidR="00A54D86" w:rsidRPr="007649C9" w:rsidRDefault="00A54D86" w:rsidP="007649C9">
            <w:pPr>
              <w:ind w:left="187" w:firstLine="0"/>
              <w:rPr>
                <w:sz w:val="20"/>
                <w:szCs w:val="20"/>
              </w:rPr>
            </w:pPr>
            <w:r w:rsidRPr="007649C9">
              <w:rPr>
                <w:sz w:val="20"/>
                <w:szCs w:val="20"/>
              </w:rPr>
              <w:t>проведения различных действий медицинской направленности (шприцы, термометры, весы, ростомеры, тонометры, фонендоскопы, глюкометр, контейнеры и пакеты для дезинфекции, предстерилизационной обработки и др.);</w:t>
            </w:r>
          </w:p>
          <w:p w:rsidR="00A54D86" w:rsidRPr="007649C9" w:rsidRDefault="00A54D86" w:rsidP="007649C9">
            <w:pPr>
              <w:ind w:left="187" w:firstLine="0"/>
              <w:rPr>
                <w:sz w:val="20"/>
                <w:szCs w:val="20"/>
              </w:rPr>
            </w:pPr>
            <w:r w:rsidRPr="007649C9">
              <w:rPr>
                <w:sz w:val="20"/>
                <w:szCs w:val="20"/>
              </w:rPr>
              <w:lastRenderedPageBreak/>
              <w:t>качественного обслуживания пациентов, а также людей, находящихся на профилактическом лечении и реабилитации (бандажи, катетеры, поильники и др.);</w:t>
            </w:r>
          </w:p>
          <w:p w:rsidR="00A54D86" w:rsidRPr="007649C9" w:rsidRDefault="00A54D86" w:rsidP="007649C9">
            <w:pPr>
              <w:ind w:left="187" w:firstLine="0"/>
              <w:rPr>
                <w:sz w:val="20"/>
                <w:szCs w:val="20"/>
              </w:rPr>
            </w:pPr>
            <w:r w:rsidRPr="007649C9">
              <w:rPr>
                <w:sz w:val="20"/>
                <w:szCs w:val="20"/>
              </w:rPr>
              <w:t>ухода за маломобильными пациентами и пациентами, которые не могут самостоятельно передвигаться и обслуживать себя (судно подкладное, мочеприемники, калоприемники, клеенки и др.);</w:t>
            </w:r>
          </w:p>
          <w:p w:rsidR="00A54D86" w:rsidRPr="007649C9" w:rsidRDefault="00A54D86" w:rsidP="007649C9">
            <w:pPr>
              <w:ind w:left="187" w:firstLine="0"/>
              <w:rPr>
                <w:sz w:val="20"/>
                <w:szCs w:val="20"/>
              </w:rPr>
            </w:pPr>
            <w:r w:rsidRPr="007649C9">
              <w:rPr>
                <w:sz w:val="20"/>
                <w:szCs w:val="20"/>
              </w:rPr>
              <w:t>проведения различных манипуляций, (манипуляционные столики, фантомы, муляжи, пузырь для льда, грелка, клизмы, газоотводные трубки, спирометр, пикфлуометр, глюкометр, электрокардиограф, небулайзеры,</w:t>
            </w:r>
            <w:r w:rsidRPr="007649C9">
              <w:rPr>
                <w:rFonts w:eastAsia="Calibri"/>
                <w:sz w:val="20"/>
                <w:szCs w:val="20"/>
              </w:rPr>
              <w:t xml:space="preserve"> увлажнители для кислорода,</w:t>
            </w:r>
            <w:r w:rsidRPr="007649C9">
              <w:rPr>
                <w:sz w:val="20"/>
                <w:szCs w:val="20"/>
              </w:rPr>
              <w:t xml:space="preserve"> </w:t>
            </w:r>
            <w:r w:rsidRPr="007649C9">
              <w:rPr>
                <w:rFonts w:eastAsia="Calibri"/>
                <w:sz w:val="20"/>
                <w:szCs w:val="20"/>
              </w:rPr>
              <w:t>бумага компрессорная, лейкопластыри</w:t>
            </w:r>
            <w:r w:rsidRPr="007649C9">
              <w:rPr>
                <w:sz w:val="20"/>
                <w:szCs w:val="20"/>
              </w:rPr>
              <w:t xml:space="preserve"> и др.),  </w:t>
            </w:r>
          </w:p>
          <w:p w:rsidR="00A54D86" w:rsidRPr="007649C9" w:rsidRDefault="00A54D86" w:rsidP="007649C9">
            <w:pPr>
              <w:ind w:left="187" w:firstLine="0"/>
              <w:rPr>
                <w:sz w:val="20"/>
                <w:szCs w:val="20"/>
              </w:rPr>
            </w:pPr>
            <w:r w:rsidRPr="007649C9">
              <w:rPr>
                <w:sz w:val="20"/>
                <w:szCs w:val="20"/>
              </w:rPr>
              <w:t>организации индивидуальной гигиены пациентов разных групп (бандажи, катетеры, плевательницы, суспензории и др.).</w:t>
            </w:r>
          </w:p>
          <w:p w:rsidR="00A54D86" w:rsidRPr="007649C9" w:rsidRDefault="00A54D86" w:rsidP="007649C9">
            <w:pPr>
              <w:ind w:left="187" w:firstLine="0"/>
              <w:rPr>
                <w:sz w:val="20"/>
                <w:szCs w:val="20"/>
              </w:rPr>
            </w:pPr>
            <w:r w:rsidRPr="007649C9">
              <w:rPr>
                <w:rFonts w:eastAsia="Calibri"/>
                <w:sz w:val="20"/>
                <w:szCs w:val="20"/>
              </w:rPr>
              <w:t>проведения дезинфекции (дезинфицирующие средства, зарегистрированные в РФ и применяемые для дезинфекции медицинского оборудования, инвентаря, помещений, медицинского инструментария, связанных с процессом оказания медицинской помощи, а также для обработки предметов ухода за больными, рук медицинского персонала);</w:t>
            </w:r>
          </w:p>
          <w:p w:rsidR="00A54D86" w:rsidRPr="007649C9" w:rsidRDefault="00A54D86" w:rsidP="007649C9">
            <w:pPr>
              <w:ind w:left="187" w:firstLine="0"/>
              <w:rPr>
                <w:sz w:val="20"/>
                <w:szCs w:val="20"/>
              </w:rPr>
            </w:pPr>
            <w:r w:rsidRPr="007649C9">
              <w:rPr>
                <w:rFonts w:eastAsia="Calibri"/>
                <w:sz w:val="20"/>
                <w:szCs w:val="20"/>
              </w:rPr>
              <w:t>емкости-контейнеры для сбора медицинских отходов.</w:t>
            </w:r>
          </w:p>
          <w:p w:rsidR="00A54D86" w:rsidRPr="007649C9" w:rsidRDefault="00A54D86" w:rsidP="007649C9">
            <w:pPr>
              <w:ind w:left="187" w:firstLine="0"/>
              <w:rPr>
                <w:rFonts w:eastAsia="Calibri"/>
                <w:sz w:val="20"/>
                <w:szCs w:val="20"/>
              </w:rPr>
            </w:pPr>
            <w:r w:rsidRPr="007649C9">
              <w:rPr>
                <w:rFonts w:eastAsia="Calibri"/>
                <w:sz w:val="20"/>
                <w:szCs w:val="20"/>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7649C9" w:rsidRDefault="00A54D86" w:rsidP="007649C9">
            <w:pPr>
              <w:ind w:left="187" w:firstLine="0"/>
              <w:rPr>
                <w:rFonts w:eastAsia="Calibri"/>
                <w:sz w:val="20"/>
                <w:szCs w:val="20"/>
              </w:rPr>
            </w:pPr>
            <w:r w:rsidRPr="007649C9">
              <w:rPr>
                <w:rFonts w:eastAsia="Calibri"/>
                <w:sz w:val="20"/>
                <w:szCs w:val="20"/>
              </w:rPr>
              <w:t xml:space="preserve">Мультимедийная установка </w:t>
            </w:r>
          </w:p>
          <w:p w:rsidR="00A54D86" w:rsidRPr="007649C9" w:rsidRDefault="00A54D86" w:rsidP="007649C9">
            <w:pPr>
              <w:ind w:left="187" w:firstLine="0"/>
              <w:rPr>
                <w:rFonts w:eastAsia="Calibri"/>
                <w:sz w:val="20"/>
                <w:szCs w:val="20"/>
              </w:rPr>
            </w:pPr>
            <w:r w:rsidRPr="007649C9">
              <w:rPr>
                <w:rFonts w:eastAsia="Calibri"/>
                <w:sz w:val="20"/>
                <w:szCs w:val="20"/>
              </w:rPr>
              <w:t>Лицензионное программное обеспечение: СПС ГАРАНТ</w:t>
            </w:r>
          </w:p>
          <w:p w:rsidR="00A54D86" w:rsidRPr="007649C9" w:rsidRDefault="00A54D86" w:rsidP="007649C9">
            <w:pPr>
              <w:ind w:left="187" w:firstLine="0"/>
              <w:rPr>
                <w:rFonts w:eastAsia="Calibri"/>
                <w:sz w:val="20"/>
                <w:szCs w:val="20"/>
              </w:rPr>
            </w:pPr>
            <w:r w:rsidRPr="007649C9">
              <w:rPr>
                <w:rFonts w:eastAsia="Calibri"/>
                <w:sz w:val="20"/>
                <w:szCs w:val="20"/>
              </w:rPr>
              <w:t>ЭБС «Лань», «Гоэтар-медиа</w:t>
            </w:r>
          </w:p>
        </w:tc>
        <w:tc>
          <w:tcPr>
            <w:tcW w:w="3479" w:type="dxa"/>
            <w:tcBorders>
              <w:top w:val="single" w:sz="4" w:space="0" w:color="auto"/>
              <w:left w:val="single" w:sz="4" w:space="0" w:color="auto"/>
              <w:bottom w:val="single" w:sz="4" w:space="0" w:color="auto"/>
              <w:right w:val="single" w:sz="4" w:space="0" w:color="auto"/>
            </w:tcBorders>
            <w:shd w:val="clear" w:color="auto" w:fill="E7AEAD"/>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lastRenderedPageBreak/>
              <w:t>198188 Санкт-Петербург улица Зайцева 28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E7AEAD"/>
            <w:vAlign w:val="center"/>
          </w:tcPr>
          <w:p w:rsidR="00A54D86" w:rsidRPr="00A54D86" w:rsidRDefault="00A54D86" w:rsidP="00A54D86">
            <w:pPr>
              <w:spacing w:after="0" w:line="240" w:lineRule="auto"/>
              <w:ind w:left="0" w:firstLine="0"/>
              <w:jc w:val="left"/>
              <w:rPr>
                <w:sz w:val="20"/>
                <w:szCs w:val="20"/>
              </w:rPr>
            </w:pPr>
            <w:r w:rsidRPr="00A54D86">
              <w:rPr>
                <w:sz w:val="20"/>
                <w:szCs w:val="20"/>
              </w:rPr>
              <w:t>МДК.02.02</w:t>
            </w:r>
          </w:p>
        </w:tc>
        <w:tc>
          <w:tcPr>
            <w:tcW w:w="2102" w:type="dxa"/>
            <w:tcBorders>
              <w:top w:val="single" w:sz="4" w:space="0" w:color="auto"/>
              <w:left w:val="single" w:sz="4" w:space="0" w:color="auto"/>
              <w:bottom w:val="single" w:sz="4" w:space="0" w:color="auto"/>
              <w:right w:val="single" w:sz="4" w:space="0" w:color="auto"/>
            </w:tcBorders>
            <w:shd w:val="clear" w:color="auto" w:fill="E7AEAD"/>
            <w:vAlign w:val="center"/>
          </w:tcPr>
          <w:p w:rsidR="00A54D86" w:rsidRPr="00A54D86" w:rsidRDefault="00A54D86" w:rsidP="00A54D86">
            <w:pPr>
              <w:spacing w:after="0" w:line="240" w:lineRule="auto"/>
              <w:ind w:left="0" w:firstLine="0"/>
              <w:jc w:val="center"/>
              <w:rPr>
                <w:sz w:val="20"/>
                <w:szCs w:val="20"/>
              </w:rPr>
            </w:pPr>
            <w:r w:rsidRPr="00A54D86">
              <w:rPr>
                <w:sz w:val="20"/>
                <w:szCs w:val="20"/>
              </w:rPr>
              <w:t>Лечение пациентов хирургического профиля</w:t>
            </w:r>
          </w:p>
        </w:tc>
        <w:tc>
          <w:tcPr>
            <w:tcW w:w="3234" w:type="dxa"/>
            <w:tcBorders>
              <w:top w:val="single" w:sz="4" w:space="0" w:color="auto"/>
              <w:bottom w:val="single" w:sz="4" w:space="0" w:color="auto"/>
            </w:tcBorders>
            <w:shd w:val="clear" w:color="auto" w:fill="E7AEAD"/>
          </w:tcPr>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color w:val="auto"/>
                <w:sz w:val="20"/>
                <w:szCs w:val="20"/>
              </w:rPr>
              <w:t>Кабинет</w:t>
            </w:r>
            <w:r w:rsidRPr="00A54D86">
              <w:rPr>
                <w:rFonts w:eastAsia="Calibri"/>
                <w:color w:val="auto"/>
                <w:sz w:val="20"/>
                <w:szCs w:val="20"/>
                <w:lang w:eastAsia="en-US"/>
              </w:rPr>
              <w:t xml:space="preserve"> Лечения пациентов хирургического профиля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Рабочее место преподавателя.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Рабочие места по количеству обучающихся.</w:t>
            </w:r>
          </w:p>
          <w:p w:rsidR="00A54D86" w:rsidRPr="00A54D86" w:rsidRDefault="00A54D86" w:rsidP="00A54D86">
            <w:pPr>
              <w:spacing w:after="0" w:line="240" w:lineRule="auto"/>
              <w:ind w:left="0" w:firstLine="0"/>
              <w:jc w:val="left"/>
              <w:rPr>
                <w:color w:val="auto"/>
                <w:sz w:val="20"/>
                <w:szCs w:val="20"/>
                <w:shd w:val="clear" w:color="auto" w:fill="FFFFFF"/>
              </w:rPr>
            </w:pPr>
            <w:r w:rsidRPr="00A54D86">
              <w:rPr>
                <w:rFonts w:eastAsia="Calibri"/>
                <w:color w:val="auto"/>
                <w:sz w:val="20"/>
                <w:szCs w:val="20"/>
                <w:lang w:eastAsia="en-US"/>
              </w:rPr>
              <w:t>Учебно-наглядные пособия</w:t>
            </w:r>
          </w:p>
          <w:p w:rsidR="00A54D86" w:rsidRPr="007649C9" w:rsidRDefault="00A54D86" w:rsidP="007649C9">
            <w:pPr>
              <w:ind w:left="45" w:firstLine="0"/>
              <w:rPr>
                <w:sz w:val="20"/>
                <w:szCs w:val="20"/>
              </w:rPr>
            </w:pPr>
            <w:r w:rsidRPr="007649C9">
              <w:rPr>
                <w:sz w:val="20"/>
                <w:szCs w:val="20"/>
              </w:rPr>
              <w:t>Изделия медицинского назначения для выполнения простых медицинских услуг:</w:t>
            </w:r>
          </w:p>
          <w:p w:rsidR="00A54D86" w:rsidRPr="007649C9" w:rsidRDefault="00A54D86" w:rsidP="007649C9">
            <w:pPr>
              <w:ind w:left="45" w:firstLine="0"/>
              <w:rPr>
                <w:sz w:val="20"/>
                <w:szCs w:val="20"/>
              </w:rPr>
            </w:pPr>
            <w:r w:rsidRPr="007649C9">
              <w:rPr>
                <w:sz w:val="20"/>
                <w:szCs w:val="20"/>
              </w:rPr>
              <w:lastRenderedPageBreak/>
              <w:t>приема медикаментов и их искусственному введению пациенту (мензурки, пипетки, зонды и др.);</w:t>
            </w:r>
          </w:p>
          <w:p w:rsidR="00A54D86" w:rsidRPr="007649C9" w:rsidRDefault="00A54D86" w:rsidP="007649C9">
            <w:pPr>
              <w:ind w:left="45" w:firstLine="0"/>
              <w:rPr>
                <w:sz w:val="20"/>
                <w:szCs w:val="20"/>
              </w:rPr>
            </w:pPr>
            <w:r w:rsidRPr="007649C9">
              <w:rPr>
                <w:sz w:val="20"/>
                <w:szCs w:val="20"/>
              </w:rPr>
              <w:t>проведения различных действий медицинской направленности (шприцы, термометры, весы, ростомеры, тонометры, фонендоскопы, глюкометр, контейнеры и пакеты для дезинфекции предстерилизационной обработки и др.);</w:t>
            </w:r>
          </w:p>
          <w:p w:rsidR="00A54D86" w:rsidRPr="007649C9" w:rsidRDefault="00A54D86" w:rsidP="007649C9">
            <w:pPr>
              <w:ind w:left="45" w:firstLine="0"/>
              <w:rPr>
                <w:sz w:val="20"/>
                <w:szCs w:val="20"/>
              </w:rPr>
            </w:pPr>
            <w:r w:rsidRPr="007649C9">
              <w:rPr>
                <w:sz w:val="20"/>
                <w:szCs w:val="20"/>
              </w:rPr>
              <w:t>качественного обслуживания пациентов, а также людей, находящихся на профилактическом лечении и реабилитации (бандажи, катетеры, поильники и др.);</w:t>
            </w:r>
          </w:p>
          <w:p w:rsidR="00A54D86" w:rsidRPr="007649C9" w:rsidRDefault="00A54D86" w:rsidP="007649C9">
            <w:pPr>
              <w:ind w:left="45" w:firstLine="0"/>
              <w:rPr>
                <w:sz w:val="20"/>
                <w:szCs w:val="20"/>
              </w:rPr>
            </w:pPr>
            <w:r w:rsidRPr="007649C9">
              <w:rPr>
                <w:sz w:val="20"/>
                <w:szCs w:val="20"/>
              </w:rPr>
              <w:t>ухода за маломобильными пациентами и пациентами, которые не могут самостоятельно передвигаться и обслуживать себя (судно подкладное, мочеприемники, калоприемники, клеенки и др.);</w:t>
            </w:r>
          </w:p>
          <w:p w:rsidR="00A54D86" w:rsidRPr="007649C9" w:rsidRDefault="00A54D86" w:rsidP="007649C9">
            <w:pPr>
              <w:ind w:left="45" w:firstLine="0"/>
              <w:rPr>
                <w:sz w:val="20"/>
                <w:szCs w:val="20"/>
              </w:rPr>
            </w:pPr>
            <w:r w:rsidRPr="007649C9">
              <w:rPr>
                <w:sz w:val="20"/>
                <w:szCs w:val="20"/>
              </w:rPr>
              <w:t>проведения различных манипуляций, в том числе при хирургических вмешательствах (манипуляционные столики, пузырь для льда, грелка, клизмы, газоотводные трубки, хирургические инструменты, ш</w:t>
            </w:r>
            <w:r w:rsidRPr="007649C9">
              <w:rPr>
                <w:rFonts w:eastAsia="Calibri"/>
                <w:sz w:val="20"/>
                <w:szCs w:val="20"/>
              </w:rPr>
              <w:t xml:space="preserve">ины иммобилизационные, </w:t>
            </w:r>
            <w:r w:rsidRPr="007649C9">
              <w:rPr>
                <w:sz w:val="20"/>
                <w:szCs w:val="20"/>
              </w:rPr>
              <w:t>спирометр, пикфлуометр, электрокардиограф, небулайзеры,</w:t>
            </w:r>
            <w:r w:rsidRPr="007649C9">
              <w:rPr>
                <w:rFonts w:eastAsia="Calibri"/>
                <w:sz w:val="20"/>
                <w:szCs w:val="20"/>
              </w:rPr>
              <w:t xml:space="preserve"> увлажнители для кислорода, бумага компрессорная, лейкопластыри</w:t>
            </w:r>
            <w:r w:rsidRPr="007649C9">
              <w:rPr>
                <w:sz w:val="20"/>
                <w:szCs w:val="20"/>
              </w:rPr>
              <w:t xml:space="preserve"> и др.),  </w:t>
            </w:r>
          </w:p>
          <w:p w:rsidR="00A54D86" w:rsidRPr="007649C9" w:rsidRDefault="00A54D86" w:rsidP="007649C9">
            <w:pPr>
              <w:ind w:left="45" w:firstLine="0"/>
              <w:rPr>
                <w:sz w:val="20"/>
                <w:szCs w:val="20"/>
              </w:rPr>
            </w:pPr>
            <w:r w:rsidRPr="007649C9">
              <w:rPr>
                <w:sz w:val="20"/>
                <w:szCs w:val="20"/>
              </w:rPr>
              <w:t>средства для перевязок (салфетки; ватные и марлевые изделия; материалы для перевязки на клеевой основе; тампоны для хирургии; бинты и др.)</w:t>
            </w:r>
          </w:p>
          <w:p w:rsidR="00A54D86" w:rsidRPr="007649C9" w:rsidRDefault="00A54D86" w:rsidP="007649C9">
            <w:pPr>
              <w:ind w:left="45" w:firstLine="283"/>
              <w:rPr>
                <w:sz w:val="20"/>
                <w:szCs w:val="20"/>
              </w:rPr>
            </w:pPr>
            <w:r w:rsidRPr="007649C9">
              <w:rPr>
                <w:sz w:val="20"/>
                <w:szCs w:val="20"/>
              </w:rPr>
              <w:t>организации индивидуальной гигиены пациентов разных групп (бандажи, катетеры, плевательницы, суспензории и др.);</w:t>
            </w:r>
          </w:p>
          <w:p w:rsidR="00A54D86" w:rsidRPr="00A54D86" w:rsidRDefault="00A54D86" w:rsidP="007649C9">
            <w:pPr>
              <w:ind w:left="45" w:firstLine="283"/>
            </w:pPr>
            <w:r w:rsidRPr="007649C9">
              <w:rPr>
                <w:rFonts w:eastAsia="Calibri"/>
                <w:sz w:val="20"/>
                <w:szCs w:val="20"/>
              </w:rPr>
              <w:t>проведения дезинфекции</w:t>
            </w:r>
            <w:r w:rsidRPr="007649C9">
              <w:rPr>
                <w:rFonts w:eastAsia="Calibri"/>
                <w:sz w:val="20"/>
                <w:szCs w:val="20"/>
                <w:lang w:eastAsia="en-US"/>
              </w:rPr>
              <w:t xml:space="preserve"> </w:t>
            </w:r>
            <w:r w:rsidRPr="00A54D86">
              <w:rPr>
                <w:rFonts w:eastAsia="Calibri"/>
                <w:lang w:eastAsia="en-US"/>
              </w:rPr>
              <w:t>(</w:t>
            </w:r>
            <w:r w:rsidRPr="007649C9">
              <w:rPr>
                <w:rFonts w:eastAsia="Calibri"/>
                <w:sz w:val="20"/>
                <w:szCs w:val="20"/>
                <w:lang w:eastAsia="en-US"/>
              </w:rPr>
              <w:t>дезинфицирующие средства, зарегистрированные в РФ и применяемые для дезинфекции медицинского оборудования, инвентаря, помещений, медицинского инструментария, связанных с процессом оказания медицинской помощи, а также для обработки предметов ухода за больными, рук медицинского персонала);</w:t>
            </w:r>
          </w:p>
          <w:p w:rsidR="00A54D86" w:rsidRPr="00A54D86" w:rsidRDefault="00A54D86" w:rsidP="00A54D86">
            <w:pPr>
              <w:spacing w:after="0" w:line="240" w:lineRule="auto"/>
              <w:ind w:left="0" w:firstLine="0"/>
              <w:jc w:val="left"/>
              <w:rPr>
                <w:color w:val="auto"/>
                <w:sz w:val="20"/>
                <w:szCs w:val="20"/>
              </w:rPr>
            </w:pPr>
            <w:r w:rsidRPr="00A54D86">
              <w:rPr>
                <w:rFonts w:eastAsia="Calibri"/>
                <w:color w:val="auto"/>
                <w:sz w:val="20"/>
                <w:szCs w:val="20"/>
                <w:lang w:eastAsia="en-US"/>
              </w:rPr>
              <w:t>емкости-контейнеры для сбора медицинских отходов.</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w:t>
            </w:r>
            <w:r w:rsidRPr="00A54D86">
              <w:rPr>
                <w:rFonts w:eastAsia="Calibri"/>
                <w:color w:val="auto"/>
                <w:sz w:val="20"/>
                <w:szCs w:val="20"/>
                <w:lang w:eastAsia="en-US"/>
              </w:rPr>
              <w:lastRenderedPageBreak/>
              <w:t>телекоммуникационной сети «Интернет».</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Мультимедийная установка </w:t>
            </w:r>
          </w:p>
        </w:tc>
        <w:tc>
          <w:tcPr>
            <w:tcW w:w="3479" w:type="dxa"/>
            <w:tcBorders>
              <w:top w:val="single" w:sz="4" w:space="0" w:color="auto"/>
              <w:left w:val="single" w:sz="4" w:space="0" w:color="auto"/>
              <w:bottom w:val="single" w:sz="4" w:space="0" w:color="auto"/>
              <w:right w:val="single" w:sz="4" w:space="0" w:color="auto"/>
            </w:tcBorders>
            <w:shd w:val="clear" w:color="auto" w:fill="E7AEAD"/>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lastRenderedPageBreak/>
              <w:t>198188 Санкт-Петербург улица Зайцева 28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E7AEAD"/>
            <w:vAlign w:val="center"/>
          </w:tcPr>
          <w:p w:rsidR="00A54D86" w:rsidRPr="00A54D86" w:rsidRDefault="00A54D86" w:rsidP="00A54D86">
            <w:pPr>
              <w:spacing w:after="0" w:line="240" w:lineRule="auto"/>
              <w:ind w:left="0" w:firstLine="0"/>
              <w:jc w:val="left"/>
              <w:rPr>
                <w:sz w:val="20"/>
                <w:szCs w:val="20"/>
              </w:rPr>
            </w:pPr>
            <w:r w:rsidRPr="00A54D86">
              <w:rPr>
                <w:sz w:val="20"/>
                <w:szCs w:val="20"/>
              </w:rPr>
              <w:lastRenderedPageBreak/>
              <w:t>МДК.02.03</w:t>
            </w:r>
          </w:p>
        </w:tc>
        <w:tc>
          <w:tcPr>
            <w:tcW w:w="2102" w:type="dxa"/>
            <w:tcBorders>
              <w:top w:val="single" w:sz="4" w:space="0" w:color="auto"/>
              <w:left w:val="single" w:sz="4" w:space="0" w:color="auto"/>
              <w:bottom w:val="single" w:sz="4" w:space="0" w:color="auto"/>
              <w:right w:val="single" w:sz="4" w:space="0" w:color="auto"/>
            </w:tcBorders>
            <w:shd w:val="clear" w:color="auto" w:fill="E7AEAD"/>
            <w:vAlign w:val="center"/>
          </w:tcPr>
          <w:p w:rsidR="00A54D86" w:rsidRPr="00A54D86" w:rsidRDefault="00A54D86" w:rsidP="00A54D86">
            <w:pPr>
              <w:spacing w:after="0" w:line="240" w:lineRule="auto"/>
              <w:ind w:left="0" w:firstLine="0"/>
              <w:jc w:val="center"/>
              <w:rPr>
                <w:sz w:val="20"/>
                <w:szCs w:val="20"/>
              </w:rPr>
            </w:pPr>
            <w:r w:rsidRPr="00A54D86">
              <w:rPr>
                <w:sz w:val="20"/>
                <w:szCs w:val="20"/>
              </w:rPr>
              <w:t xml:space="preserve">Оказание акушерско-гинекологической </w:t>
            </w:r>
          </w:p>
          <w:p w:rsidR="00A54D86" w:rsidRPr="00A54D86" w:rsidRDefault="00A54D86" w:rsidP="00A54D86">
            <w:pPr>
              <w:spacing w:after="0" w:line="240" w:lineRule="auto"/>
              <w:ind w:left="0" w:firstLine="0"/>
              <w:jc w:val="center"/>
              <w:rPr>
                <w:sz w:val="20"/>
                <w:szCs w:val="20"/>
              </w:rPr>
            </w:pPr>
            <w:r w:rsidRPr="00A54D86">
              <w:rPr>
                <w:sz w:val="20"/>
                <w:szCs w:val="20"/>
              </w:rPr>
              <w:t>помощи</w:t>
            </w:r>
          </w:p>
        </w:tc>
        <w:tc>
          <w:tcPr>
            <w:tcW w:w="3234" w:type="dxa"/>
            <w:tcBorders>
              <w:top w:val="single" w:sz="4" w:space="0" w:color="auto"/>
              <w:bottom w:val="single" w:sz="4" w:space="0" w:color="auto"/>
            </w:tcBorders>
            <w:shd w:val="clear" w:color="auto" w:fill="E7AEAD"/>
          </w:tcPr>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Кабинет</w:t>
            </w:r>
            <w:r w:rsidRPr="00A54D86">
              <w:rPr>
                <w:rFonts w:eastAsia="Calibri"/>
                <w:color w:val="auto"/>
                <w:sz w:val="20"/>
                <w:szCs w:val="20"/>
                <w:lang w:eastAsia="en-US"/>
              </w:rPr>
              <w:t xml:space="preserve"> Оказания акушерско-гинекологической помощи</w:t>
            </w:r>
          </w:p>
          <w:p w:rsidR="00A54D86" w:rsidRPr="00A54D86" w:rsidRDefault="00A54D86" w:rsidP="00A54D86">
            <w:pPr>
              <w:spacing w:after="0" w:line="240" w:lineRule="auto"/>
              <w:ind w:left="0" w:firstLine="0"/>
              <w:jc w:val="left"/>
              <w:rPr>
                <w:color w:val="auto"/>
                <w:sz w:val="20"/>
                <w:szCs w:val="20"/>
              </w:rPr>
            </w:pPr>
            <w:r w:rsidRPr="00A54D86">
              <w:rPr>
                <w:rFonts w:eastAsia="Calibri"/>
                <w:color w:val="auto"/>
                <w:sz w:val="20"/>
                <w:szCs w:val="20"/>
                <w:lang w:eastAsia="en-US"/>
              </w:rPr>
              <w:t>Учебно-наглядные пособия</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шкафы медицинские, кушетки, тумбочки разные, гинекологические кресла);</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аппаратура, приборы, технические средства обучения (биксы, стойки для в/в введения лекарственных средств, тонометры, фонендоскопы, стетоскопы акушерские, тазомеры, ростомеры, весы напольные, аппарат Боброва);</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фантомы и муляжи (фантомы катетеризации жен., фантомы руки, фантомы ягодиц, фантомы для постановки клизм, куклы разные, фантомы акушерские с куклами, модели (беременная матка, матка с придатками) скелет женского таза, накладка на руку);</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u w:val="single"/>
              </w:rPr>
              <w:t>медицинский инструментарий</w:t>
            </w:r>
            <w:r w:rsidRPr="00A54D86">
              <w:rPr>
                <w:color w:val="auto"/>
                <w:sz w:val="20"/>
                <w:szCs w:val="20"/>
              </w:rPr>
              <w:t xml:space="preserve"> (контейнер для приготовления дезрастворов и замачивания, жгуты резиновые, иглы инъекционные, капельницы одноразовые, ножницы, пинцеты, шприцы многоразовые и одноразовые корнцанги, катетеры разные, оральные воздуховоды, зажимы Кохера, набор для аборта, щипцы и скобки Роговина, ложки Фолькмана, зеркала влагалищные, расширитель Гегара акушерские щипцы, кюретки гинекологические, абортцанг, шприц Бауна, крючки декапитационные, перфораторы, краниопласт, подъемники);</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предметы ухода за пациентами (лотки почкообразные, мочеприемники разные,  перчатки резиновые, пипетки, пузыри для льда, судна разные, термометры разные, фартуки резиновые, , кружки мерные, спринцовки, круги подкладные разные, щетки для рук, часы песочные, ведра, тазы, зонд для спринцивания, крафт пакеты, лабораторная посуда, штативы для пробирок, браслеты для новорожденного);</w:t>
            </w:r>
          </w:p>
          <w:p w:rsidR="00A54D86" w:rsidRPr="00A54D86" w:rsidRDefault="00A54D86" w:rsidP="00A54D86">
            <w:pPr>
              <w:spacing w:after="0" w:line="240" w:lineRule="auto"/>
              <w:ind w:left="0" w:firstLine="0"/>
              <w:jc w:val="left"/>
              <w:rPr>
                <w:rFonts w:eastAsia="Calibri"/>
                <w:color w:val="auto"/>
                <w:sz w:val="20"/>
                <w:szCs w:val="20"/>
                <w:lang w:eastAsia="en-US"/>
              </w:rPr>
            </w:pPr>
            <w:r w:rsidRPr="00A54D86">
              <w:rPr>
                <w:color w:val="auto"/>
                <w:sz w:val="20"/>
                <w:szCs w:val="20"/>
              </w:rPr>
              <w:t>мягкий инвентарь (простыни, шторы, подушки, халаты, наволочки, полотенца, салфетки, пеленки, бахилы, комплект гинекологического и акушерского белья, салфетки с разрезом для родов);</w:t>
            </w:r>
          </w:p>
        </w:tc>
        <w:tc>
          <w:tcPr>
            <w:tcW w:w="3479" w:type="dxa"/>
            <w:tcBorders>
              <w:top w:val="single" w:sz="4" w:space="0" w:color="auto"/>
              <w:left w:val="single" w:sz="4" w:space="0" w:color="auto"/>
              <w:bottom w:val="single" w:sz="4" w:space="0" w:color="auto"/>
              <w:right w:val="single" w:sz="4" w:space="0" w:color="auto"/>
            </w:tcBorders>
            <w:shd w:val="clear" w:color="auto" w:fill="E7AEAD"/>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улица Зайцева 28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E7AEAD"/>
            <w:vAlign w:val="center"/>
          </w:tcPr>
          <w:p w:rsidR="00A54D86" w:rsidRPr="00A54D86" w:rsidRDefault="00A54D86" w:rsidP="00A54D86">
            <w:pPr>
              <w:spacing w:after="0" w:line="240" w:lineRule="auto"/>
              <w:ind w:left="0" w:firstLine="0"/>
              <w:jc w:val="left"/>
              <w:rPr>
                <w:sz w:val="20"/>
                <w:szCs w:val="20"/>
              </w:rPr>
            </w:pPr>
            <w:r w:rsidRPr="00A54D86">
              <w:rPr>
                <w:sz w:val="20"/>
                <w:szCs w:val="20"/>
              </w:rPr>
              <w:t>МДК.02.04</w:t>
            </w:r>
          </w:p>
        </w:tc>
        <w:tc>
          <w:tcPr>
            <w:tcW w:w="2102" w:type="dxa"/>
            <w:tcBorders>
              <w:top w:val="single" w:sz="4" w:space="0" w:color="auto"/>
              <w:left w:val="single" w:sz="4" w:space="0" w:color="auto"/>
              <w:bottom w:val="single" w:sz="4" w:space="0" w:color="auto"/>
              <w:right w:val="single" w:sz="4" w:space="0" w:color="auto"/>
            </w:tcBorders>
            <w:shd w:val="clear" w:color="auto" w:fill="E7AEAD"/>
            <w:vAlign w:val="center"/>
          </w:tcPr>
          <w:p w:rsidR="00A54D86" w:rsidRPr="00A54D86" w:rsidRDefault="00A54D86" w:rsidP="00A54D86">
            <w:pPr>
              <w:spacing w:after="0" w:line="240" w:lineRule="auto"/>
              <w:ind w:left="0" w:firstLine="0"/>
              <w:jc w:val="center"/>
              <w:rPr>
                <w:sz w:val="20"/>
                <w:szCs w:val="20"/>
              </w:rPr>
            </w:pPr>
            <w:r w:rsidRPr="00A54D86">
              <w:rPr>
                <w:sz w:val="20"/>
                <w:szCs w:val="20"/>
              </w:rPr>
              <w:t>Лечение пациентов детского возраста</w:t>
            </w:r>
          </w:p>
        </w:tc>
        <w:tc>
          <w:tcPr>
            <w:tcW w:w="3234" w:type="dxa"/>
            <w:tcBorders>
              <w:top w:val="single" w:sz="4" w:space="0" w:color="auto"/>
              <w:left w:val="single" w:sz="4" w:space="0" w:color="auto"/>
              <w:bottom w:val="single" w:sz="4" w:space="0" w:color="auto"/>
              <w:right w:val="single" w:sz="4" w:space="0" w:color="auto"/>
            </w:tcBorders>
            <w:shd w:val="clear" w:color="auto" w:fill="E7AEAD"/>
          </w:tcPr>
          <w:p w:rsidR="00A54D86" w:rsidRPr="00A54D86" w:rsidRDefault="00A54D86" w:rsidP="00A54D86">
            <w:pPr>
              <w:spacing w:after="0" w:line="240" w:lineRule="auto"/>
              <w:ind w:left="0" w:firstLine="0"/>
              <w:rPr>
                <w:color w:val="auto"/>
                <w:sz w:val="20"/>
                <w:szCs w:val="20"/>
              </w:rPr>
            </w:pPr>
            <w:r w:rsidRPr="00A54D86">
              <w:rPr>
                <w:color w:val="auto"/>
                <w:sz w:val="20"/>
                <w:szCs w:val="20"/>
              </w:rPr>
              <w:t>Кабинет</w:t>
            </w:r>
            <w:r w:rsidRPr="00A54D86">
              <w:rPr>
                <w:rFonts w:eastAsia="Calibri"/>
                <w:color w:val="auto"/>
                <w:sz w:val="20"/>
                <w:szCs w:val="20"/>
                <w:lang w:eastAsia="en-US"/>
              </w:rPr>
              <w:t xml:space="preserve"> Лечения пациентов детского возраста</w:t>
            </w:r>
          </w:p>
          <w:p w:rsidR="00A54D86" w:rsidRPr="00A54D86" w:rsidRDefault="00A54D86" w:rsidP="00A54D86">
            <w:pPr>
              <w:spacing w:after="0" w:line="240" w:lineRule="auto"/>
              <w:ind w:left="0" w:firstLine="0"/>
              <w:rPr>
                <w:color w:val="auto"/>
                <w:sz w:val="20"/>
                <w:szCs w:val="20"/>
              </w:rPr>
            </w:pPr>
            <w:r w:rsidRPr="00A54D86">
              <w:rPr>
                <w:color w:val="auto"/>
                <w:sz w:val="20"/>
                <w:szCs w:val="20"/>
              </w:rPr>
              <w:lastRenderedPageBreak/>
              <w:t>Стол пеленальный без приставки и с приставкой для весов, столики инструментальные, кувезы, кроватки детские, шкафы для хранения муляжей и инвентаря, шкафы медицинские, ванны для новорожденных, телевизор, ноутбук);</w:t>
            </w:r>
          </w:p>
          <w:p w:rsidR="00A54D86" w:rsidRPr="00A54D86" w:rsidRDefault="00A54D86" w:rsidP="00A54D86">
            <w:pPr>
              <w:spacing w:after="0" w:line="240" w:lineRule="auto"/>
              <w:ind w:left="0" w:firstLine="0"/>
              <w:rPr>
                <w:color w:val="auto"/>
                <w:sz w:val="20"/>
                <w:szCs w:val="20"/>
              </w:rPr>
            </w:pPr>
            <w:r w:rsidRPr="00A54D86">
              <w:rPr>
                <w:color w:val="auto"/>
                <w:sz w:val="20"/>
                <w:szCs w:val="20"/>
              </w:rPr>
              <w:t>Аппаратура, приборы, технические средства обучения (Тренажер манипуляций дыхательных путей, тренажер реан.</w:t>
            </w:r>
          </w:p>
          <w:p w:rsidR="00A54D86" w:rsidRPr="00A54D86" w:rsidRDefault="00A54D86" w:rsidP="00A54D86">
            <w:pPr>
              <w:spacing w:after="0" w:line="240" w:lineRule="auto"/>
              <w:ind w:left="0" w:firstLine="0"/>
              <w:rPr>
                <w:color w:val="auto"/>
                <w:sz w:val="20"/>
                <w:szCs w:val="20"/>
              </w:rPr>
            </w:pPr>
            <w:r w:rsidRPr="00A54D86">
              <w:rPr>
                <w:color w:val="auto"/>
                <w:sz w:val="20"/>
                <w:szCs w:val="20"/>
              </w:rPr>
              <w:t>Усилитель стереофонический АХ-397YAMAHA</w:t>
            </w:r>
          </w:p>
          <w:p w:rsidR="00A54D86" w:rsidRPr="00A54D86" w:rsidRDefault="00A54D86" w:rsidP="00A54D86">
            <w:pPr>
              <w:spacing w:after="0" w:line="240" w:lineRule="auto"/>
              <w:ind w:left="0" w:firstLine="0"/>
              <w:rPr>
                <w:color w:val="auto"/>
                <w:sz w:val="20"/>
                <w:szCs w:val="20"/>
              </w:rPr>
            </w:pPr>
            <w:r w:rsidRPr="00A54D86">
              <w:rPr>
                <w:color w:val="auto"/>
                <w:sz w:val="20"/>
                <w:szCs w:val="20"/>
              </w:rPr>
              <w:t>Фантом руки для вн/вен.инъекций (с№1по№6)</w:t>
            </w:r>
          </w:p>
          <w:p w:rsidR="00A54D86" w:rsidRPr="00A54D86" w:rsidRDefault="00A54D86" w:rsidP="00A54D86">
            <w:pPr>
              <w:spacing w:after="0" w:line="240" w:lineRule="auto"/>
              <w:ind w:left="0" w:firstLine="0"/>
              <w:rPr>
                <w:color w:val="auto"/>
                <w:sz w:val="20"/>
                <w:szCs w:val="20"/>
              </w:rPr>
            </w:pPr>
            <w:r w:rsidRPr="00A54D86">
              <w:rPr>
                <w:color w:val="auto"/>
                <w:sz w:val="20"/>
                <w:szCs w:val="20"/>
              </w:rPr>
              <w:t>Экран APOLLO TRP 175 №47</w:t>
            </w:r>
          </w:p>
          <w:p w:rsidR="00A54D86" w:rsidRPr="00A54D86" w:rsidRDefault="00A54D86" w:rsidP="00A54D86">
            <w:pPr>
              <w:spacing w:after="0" w:line="240" w:lineRule="auto"/>
              <w:ind w:left="0" w:firstLine="0"/>
              <w:rPr>
                <w:color w:val="auto"/>
                <w:sz w:val="20"/>
                <w:szCs w:val="20"/>
              </w:rPr>
            </w:pPr>
            <w:r w:rsidRPr="00A54D86">
              <w:rPr>
                <w:color w:val="auto"/>
                <w:sz w:val="20"/>
                <w:szCs w:val="20"/>
              </w:rPr>
              <w:t>Экран DINON 180x135 MW ручной</w:t>
            </w:r>
          </w:p>
          <w:p w:rsidR="00A54D86" w:rsidRPr="00A54D86" w:rsidRDefault="00A54D86" w:rsidP="00A54D86">
            <w:pPr>
              <w:spacing w:after="0" w:line="240" w:lineRule="auto"/>
              <w:ind w:left="0" w:firstLine="0"/>
              <w:rPr>
                <w:color w:val="auto"/>
                <w:sz w:val="20"/>
                <w:szCs w:val="20"/>
              </w:rPr>
            </w:pPr>
            <w:r w:rsidRPr="00A54D86">
              <w:rPr>
                <w:color w:val="auto"/>
                <w:sz w:val="20"/>
                <w:szCs w:val="20"/>
              </w:rPr>
              <w:t>Электрическая модель интубации трахеи J5S</w:t>
            </w:r>
          </w:p>
          <w:p w:rsidR="00A54D86" w:rsidRPr="00A54D86" w:rsidRDefault="00A54D86" w:rsidP="00A54D86">
            <w:pPr>
              <w:spacing w:after="0" w:line="240" w:lineRule="auto"/>
              <w:ind w:left="0" w:firstLine="0"/>
              <w:rPr>
                <w:color w:val="auto"/>
                <w:sz w:val="20"/>
                <w:szCs w:val="20"/>
              </w:rPr>
            </w:pPr>
            <w:r w:rsidRPr="00A54D86">
              <w:rPr>
                <w:color w:val="auto"/>
                <w:sz w:val="20"/>
                <w:szCs w:val="20"/>
              </w:rPr>
              <w:t xml:space="preserve">Электрокардиограф МАС 400 </w:t>
            </w:r>
          </w:p>
          <w:p w:rsidR="00A54D86" w:rsidRPr="00A54D86" w:rsidRDefault="00A54D86" w:rsidP="00A54D86">
            <w:pPr>
              <w:spacing w:after="0" w:line="240" w:lineRule="auto"/>
              <w:ind w:left="0" w:firstLine="0"/>
              <w:rPr>
                <w:color w:val="auto"/>
                <w:sz w:val="20"/>
                <w:szCs w:val="20"/>
              </w:rPr>
            </w:pPr>
            <w:r w:rsidRPr="00A54D86">
              <w:rPr>
                <w:color w:val="auto"/>
                <w:sz w:val="20"/>
                <w:szCs w:val="20"/>
              </w:rPr>
              <w:t>биксы, весы медицинские для взвешивания детей, весы напольные, ростомеры, стойки для в/в введения лекарственных средств, облучатели ртутно-кварцевые, , очистители воздуха, Аппарат ИВЛ А-ИВЛ/ВВЛ-"ТМТ"; Дефибриллятор ;</w:t>
            </w:r>
          </w:p>
          <w:p w:rsidR="00A54D86" w:rsidRPr="00A54D86" w:rsidRDefault="00A54D86" w:rsidP="00A54D86">
            <w:pPr>
              <w:spacing w:after="0" w:line="240" w:lineRule="auto"/>
              <w:ind w:left="0" w:firstLine="0"/>
              <w:rPr>
                <w:color w:val="auto"/>
                <w:sz w:val="20"/>
                <w:szCs w:val="20"/>
              </w:rPr>
            </w:pPr>
            <w:r w:rsidRPr="00A54D86">
              <w:rPr>
                <w:color w:val="auto"/>
                <w:sz w:val="20"/>
                <w:szCs w:val="20"/>
              </w:rPr>
              <w:t xml:space="preserve">Ингалятор компрессионный </w:t>
            </w:r>
          </w:p>
          <w:p w:rsidR="00A54D86" w:rsidRPr="00A54D86" w:rsidRDefault="00A54D86" w:rsidP="00A54D86">
            <w:pPr>
              <w:spacing w:after="0" w:line="240" w:lineRule="auto"/>
              <w:ind w:left="0" w:firstLine="0"/>
              <w:rPr>
                <w:color w:val="auto"/>
                <w:sz w:val="20"/>
                <w:szCs w:val="20"/>
              </w:rPr>
            </w:pPr>
            <w:r w:rsidRPr="00A54D86">
              <w:rPr>
                <w:color w:val="auto"/>
                <w:sz w:val="20"/>
                <w:szCs w:val="20"/>
              </w:rPr>
              <w:t>Ларингоскоп.</w:t>
            </w:r>
          </w:p>
          <w:p w:rsidR="00A54D86" w:rsidRPr="00A54D86" w:rsidRDefault="00A54D86" w:rsidP="00A54D86">
            <w:pPr>
              <w:spacing w:after="0" w:line="240" w:lineRule="auto"/>
              <w:ind w:left="0" w:firstLine="0"/>
              <w:rPr>
                <w:color w:val="auto"/>
                <w:sz w:val="20"/>
                <w:szCs w:val="20"/>
              </w:rPr>
            </w:pPr>
            <w:r w:rsidRPr="00A54D86">
              <w:rPr>
                <w:color w:val="auto"/>
                <w:sz w:val="20"/>
                <w:szCs w:val="20"/>
              </w:rPr>
              <w:t>Манекен ребенка АННА для реанимации</w:t>
            </w:r>
          </w:p>
          <w:p w:rsidR="00A54D86" w:rsidRPr="00A54D86" w:rsidRDefault="00A54D86" w:rsidP="00A54D86">
            <w:pPr>
              <w:spacing w:after="0" w:line="240" w:lineRule="auto"/>
              <w:ind w:left="0" w:firstLine="0"/>
              <w:rPr>
                <w:color w:val="auto"/>
                <w:sz w:val="20"/>
                <w:szCs w:val="20"/>
              </w:rPr>
            </w:pPr>
            <w:r w:rsidRPr="00A54D86">
              <w:rPr>
                <w:color w:val="auto"/>
                <w:sz w:val="20"/>
                <w:szCs w:val="20"/>
              </w:rPr>
              <w:t>Многофункциональные манекены ребенка 3хлет,  1года для отработки навыков ухода. Облучатель бактерицидный ОБР-30 с таймером</w:t>
            </w:r>
          </w:p>
          <w:p w:rsidR="00A54D86" w:rsidRPr="00A54D86" w:rsidRDefault="00A54D86" w:rsidP="00A54D86">
            <w:pPr>
              <w:spacing w:after="0" w:line="240" w:lineRule="auto"/>
              <w:ind w:left="0" w:firstLine="0"/>
              <w:rPr>
                <w:color w:val="auto"/>
                <w:sz w:val="20"/>
                <w:szCs w:val="20"/>
              </w:rPr>
            </w:pPr>
            <w:r w:rsidRPr="00A54D86">
              <w:rPr>
                <w:color w:val="auto"/>
                <w:sz w:val="20"/>
                <w:szCs w:val="20"/>
              </w:rPr>
              <w:t>Прибор"Аккутренд плюс, аппарат Боброва, электроотсос механический, ростомеры разные, динамометр);</w:t>
            </w:r>
          </w:p>
          <w:p w:rsidR="00A54D86" w:rsidRPr="00A54D86" w:rsidRDefault="00A54D86" w:rsidP="00A54D86">
            <w:pPr>
              <w:spacing w:after="0" w:line="240" w:lineRule="auto"/>
              <w:ind w:left="0" w:firstLine="0"/>
              <w:rPr>
                <w:color w:val="auto"/>
                <w:sz w:val="20"/>
                <w:szCs w:val="20"/>
              </w:rPr>
            </w:pPr>
            <w:r w:rsidRPr="00A54D86">
              <w:rPr>
                <w:color w:val="auto"/>
                <w:sz w:val="20"/>
                <w:szCs w:val="20"/>
              </w:rPr>
              <w:t>Ларингоскоп</w:t>
            </w:r>
          </w:p>
          <w:p w:rsidR="00A54D86" w:rsidRPr="00A54D86" w:rsidRDefault="00A54D86" w:rsidP="00A54D86">
            <w:pPr>
              <w:spacing w:after="0" w:line="240" w:lineRule="auto"/>
              <w:ind w:left="0" w:firstLine="0"/>
              <w:rPr>
                <w:color w:val="auto"/>
                <w:sz w:val="20"/>
                <w:szCs w:val="20"/>
              </w:rPr>
            </w:pPr>
            <w:r w:rsidRPr="00A54D86">
              <w:rPr>
                <w:color w:val="auto"/>
                <w:sz w:val="20"/>
                <w:szCs w:val="20"/>
              </w:rPr>
              <w:t>средства ухода и одежда для детей первого года жизни, сантиметровая лента</w:t>
            </w:r>
          </w:p>
        </w:tc>
        <w:tc>
          <w:tcPr>
            <w:tcW w:w="3479" w:type="dxa"/>
            <w:tcBorders>
              <w:top w:val="single" w:sz="4" w:space="0" w:color="auto"/>
              <w:left w:val="single" w:sz="4" w:space="0" w:color="auto"/>
              <w:bottom w:val="single" w:sz="4" w:space="0" w:color="auto"/>
              <w:right w:val="single" w:sz="4" w:space="0" w:color="auto"/>
            </w:tcBorders>
            <w:shd w:val="clear" w:color="auto" w:fill="E7AEAD"/>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lastRenderedPageBreak/>
              <w:t>198188 Санкт-Петербург улица Зайцева 28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E7AEAD"/>
            <w:vAlign w:val="center"/>
          </w:tcPr>
          <w:p w:rsidR="00A54D86" w:rsidRPr="00A54D86" w:rsidRDefault="00A54D86" w:rsidP="00A54D86">
            <w:pPr>
              <w:spacing w:after="0" w:line="240" w:lineRule="auto"/>
              <w:ind w:left="0" w:firstLine="0"/>
              <w:jc w:val="left"/>
              <w:rPr>
                <w:sz w:val="20"/>
                <w:szCs w:val="20"/>
              </w:rPr>
            </w:pPr>
            <w:r w:rsidRPr="00A54D86">
              <w:rPr>
                <w:sz w:val="20"/>
                <w:szCs w:val="20"/>
              </w:rPr>
              <w:t>ПП.02</w:t>
            </w:r>
          </w:p>
        </w:tc>
        <w:tc>
          <w:tcPr>
            <w:tcW w:w="2102" w:type="dxa"/>
            <w:tcBorders>
              <w:top w:val="single" w:sz="4" w:space="0" w:color="auto"/>
              <w:left w:val="single" w:sz="4" w:space="0" w:color="auto"/>
              <w:bottom w:val="single" w:sz="4" w:space="0" w:color="auto"/>
              <w:right w:val="single" w:sz="4" w:space="0" w:color="auto"/>
            </w:tcBorders>
            <w:shd w:val="clear" w:color="auto" w:fill="E7AEAD"/>
            <w:vAlign w:val="center"/>
          </w:tcPr>
          <w:p w:rsidR="00A54D86" w:rsidRPr="00A54D86" w:rsidRDefault="00A54D86" w:rsidP="00A54D86">
            <w:pPr>
              <w:spacing w:after="0" w:line="240" w:lineRule="auto"/>
              <w:ind w:left="0" w:firstLine="0"/>
              <w:jc w:val="center"/>
              <w:rPr>
                <w:sz w:val="20"/>
                <w:szCs w:val="20"/>
              </w:rPr>
            </w:pPr>
            <w:r w:rsidRPr="00A54D86">
              <w:rPr>
                <w:sz w:val="20"/>
                <w:szCs w:val="20"/>
              </w:rPr>
              <w:t>Производственная практика</w:t>
            </w:r>
          </w:p>
        </w:tc>
        <w:tc>
          <w:tcPr>
            <w:tcW w:w="3234" w:type="dxa"/>
            <w:tcBorders>
              <w:top w:val="single" w:sz="4" w:space="0" w:color="auto"/>
              <w:left w:val="single" w:sz="4" w:space="0" w:color="auto"/>
              <w:bottom w:val="single" w:sz="4" w:space="0" w:color="auto"/>
              <w:right w:val="single" w:sz="4" w:space="0" w:color="auto"/>
            </w:tcBorders>
            <w:shd w:val="clear" w:color="auto" w:fill="E7AEAD"/>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 Договор </w:t>
            </w:r>
            <w:r w:rsidRPr="00A54D86">
              <w:rPr>
                <w:rFonts w:eastAsia="Calibri"/>
                <w:color w:val="auto"/>
                <w:sz w:val="20"/>
                <w:szCs w:val="20"/>
                <w:lang w:eastAsia="en-US"/>
              </w:rPr>
              <w:t xml:space="preserve">об организации практической подготовки обучающихся, заключаемый между образовательной организацией и медицинской организацией </w:t>
            </w:r>
            <w:r w:rsidRPr="00A54D86">
              <w:rPr>
                <w:color w:val="auto"/>
                <w:sz w:val="20"/>
                <w:szCs w:val="20"/>
              </w:rPr>
              <w:t xml:space="preserve">№1/1/19 от 22.11.2019 г., СПб ГБУЗ «Детский городской многопрофильный клинический специализированный центр высоких медицинских технологий» </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Договор </w:t>
            </w:r>
            <w:r w:rsidRPr="00A54D86">
              <w:rPr>
                <w:rFonts w:eastAsia="Calibri"/>
                <w:color w:val="auto"/>
                <w:sz w:val="20"/>
                <w:szCs w:val="20"/>
                <w:lang w:eastAsia="en-US"/>
              </w:rPr>
              <w:t xml:space="preserve">об организации практической подготовки обучающихся, заключаемый между образовательной организацией и медицинской организацией </w:t>
            </w:r>
            <w:r w:rsidRPr="00A54D86">
              <w:rPr>
                <w:color w:val="auto"/>
                <w:sz w:val="20"/>
                <w:szCs w:val="20"/>
              </w:rPr>
              <w:t>№1/19 от 31.01.2019 г., ГБУЗ «Санкт-Петербургский научно-исследовательский институт скорой помощи им. И.И. Джанелидзе»</w:t>
            </w: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lastRenderedPageBreak/>
              <w:t xml:space="preserve">Договор </w:t>
            </w:r>
            <w:r w:rsidRPr="00A54D86">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A54D86">
              <w:rPr>
                <w:color w:val="auto"/>
                <w:sz w:val="20"/>
                <w:szCs w:val="20"/>
              </w:rPr>
              <w:t xml:space="preserve"> №17/20 от 18.01.2020 </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СПб ГБУЗ «Александровская больница»</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Договор </w:t>
            </w:r>
            <w:r w:rsidRPr="00A54D86">
              <w:rPr>
                <w:rFonts w:eastAsia="Calibri"/>
                <w:color w:val="auto"/>
                <w:sz w:val="20"/>
                <w:szCs w:val="20"/>
                <w:lang w:eastAsia="en-US"/>
              </w:rPr>
              <w:t xml:space="preserve">об организации практической подготовки обучающихся, заключаемый между образовательной организацией и медицинской организацией </w:t>
            </w:r>
            <w:r w:rsidRPr="00A54D86">
              <w:rPr>
                <w:color w:val="auto"/>
                <w:sz w:val="20"/>
                <w:szCs w:val="20"/>
              </w:rPr>
              <w:t xml:space="preserve">№б/н от 18.04.2016 г СПб ГБУЗ «Мариинская больница» </w:t>
            </w: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Договор </w:t>
            </w:r>
            <w:r w:rsidRPr="00A54D86">
              <w:rPr>
                <w:rFonts w:eastAsia="Calibri"/>
                <w:color w:val="auto"/>
                <w:sz w:val="20"/>
                <w:szCs w:val="20"/>
                <w:lang w:eastAsia="en-US"/>
              </w:rPr>
              <w:t xml:space="preserve">об организации практической подготовки обучающихся, заключаемый между образовательной организацией и медицинской организацией </w:t>
            </w:r>
            <w:r w:rsidRPr="00A54D86">
              <w:rPr>
                <w:color w:val="auto"/>
                <w:sz w:val="20"/>
                <w:szCs w:val="20"/>
              </w:rPr>
              <w:t>№ОН/20 от 30.01.2020</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СПб ГБУЗ «Городской клинический онкологический диспансер»</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Договор </w:t>
            </w:r>
            <w:r w:rsidRPr="00A54D86">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A54D86">
              <w:rPr>
                <w:color w:val="auto"/>
                <w:sz w:val="20"/>
                <w:szCs w:val="20"/>
              </w:rPr>
              <w:t>№10/20 от 17.02.2020 г., СПб ГБУЗ «Родильный дом №10»</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Договор </w:t>
            </w:r>
            <w:r w:rsidRPr="00A54D86">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A54D86">
              <w:rPr>
                <w:color w:val="auto"/>
                <w:sz w:val="20"/>
                <w:szCs w:val="20"/>
              </w:rPr>
              <w:t>№16/20 от 13.02.2020 г.,</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СПб ГБУЗ «Родильный дом №16» </w:t>
            </w: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E7AEAD"/>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lastRenderedPageBreak/>
              <w:t>198205, г. Санкт-Петербург, Авангардная ул., 14)</w:t>
            </w: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192242, Санкт-Петербург, Будапештская ул., дом 3, лит.А)</w:t>
            </w: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193312, г. Санкт-Петербург, проспект Солидарности, д.4)</w:t>
            </w: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Санкт-Петербург, Литейный пр., 56)</w:t>
            </w: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198255, Санкт-Петербург, Проспект Ветеранов, 56)</w:t>
            </w: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198259, г. Санкт-Петербург, ул. Тамбасова, д. 21)</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 </w:t>
            </w: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192283, г. Санкт-Петербург, м. Купчино, ул. Малая Балканская, 54)</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8A59C"/>
            <w:vAlign w:val="center"/>
          </w:tcPr>
          <w:p w:rsidR="00A54D86" w:rsidRPr="00A54D86" w:rsidRDefault="00A54D86" w:rsidP="00A54D86">
            <w:pPr>
              <w:spacing w:after="0" w:line="240" w:lineRule="auto"/>
              <w:ind w:left="0" w:firstLine="0"/>
              <w:jc w:val="left"/>
              <w:rPr>
                <w:bCs/>
                <w:sz w:val="20"/>
                <w:szCs w:val="20"/>
              </w:rPr>
            </w:pPr>
            <w:r w:rsidRPr="00A54D86">
              <w:rPr>
                <w:bCs/>
                <w:sz w:val="20"/>
                <w:szCs w:val="20"/>
              </w:rPr>
              <w:lastRenderedPageBreak/>
              <w:t>ПМ.03</w:t>
            </w:r>
          </w:p>
        </w:tc>
        <w:tc>
          <w:tcPr>
            <w:tcW w:w="2102" w:type="dxa"/>
            <w:tcBorders>
              <w:top w:val="single" w:sz="4" w:space="0" w:color="auto"/>
              <w:left w:val="single" w:sz="4" w:space="0" w:color="auto"/>
              <w:bottom w:val="single" w:sz="4" w:space="0" w:color="auto"/>
              <w:right w:val="single" w:sz="4" w:space="0" w:color="auto"/>
            </w:tcBorders>
            <w:shd w:val="clear" w:color="auto" w:fill="F8A59C"/>
            <w:vAlign w:val="center"/>
          </w:tcPr>
          <w:p w:rsidR="00A54D86" w:rsidRPr="00A54D86" w:rsidRDefault="00A54D86" w:rsidP="00A54D86">
            <w:pPr>
              <w:spacing w:after="0" w:line="240" w:lineRule="auto"/>
              <w:ind w:left="0" w:firstLine="0"/>
              <w:jc w:val="center"/>
              <w:rPr>
                <w:bCs/>
                <w:sz w:val="20"/>
                <w:szCs w:val="20"/>
              </w:rPr>
            </w:pPr>
            <w:r w:rsidRPr="00A54D86">
              <w:rPr>
                <w:bCs/>
                <w:sz w:val="20"/>
                <w:szCs w:val="20"/>
              </w:rPr>
              <w:t>Неотложная медицинская помощь на догоспитальном этапе</w:t>
            </w:r>
          </w:p>
        </w:tc>
        <w:tc>
          <w:tcPr>
            <w:tcW w:w="3234" w:type="dxa"/>
            <w:tcBorders>
              <w:top w:val="single" w:sz="4" w:space="0" w:color="auto"/>
              <w:left w:val="single" w:sz="4" w:space="0" w:color="auto"/>
              <w:bottom w:val="single" w:sz="4" w:space="0" w:color="auto"/>
              <w:right w:val="single" w:sz="4" w:space="0" w:color="auto"/>
            </w:tcBorders>
            <w:shd w:val="clear" w:color="auto" w:fill="F8A59C"/>
          </w:tcPr>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F8A59C"/>
          </w:tcPr>
          <w:p w:rsidR="00A54D86" w:rsidRPr="00A54D86" w:rsidRDefault="00A54D86" w:rsidP="00A54D86">
            <w:pPr>
              <w:spacing w:after="0" w:line="240" w:lineRule="auto"/>
              <w:ind w:left="0" w:firstLine="0"/>
              <w:jc w:val="left"/>
              <w:textAlignment w:val="baseline"/>
              <w:rPr>
                <w:color w:val="auto"/>
                <w:sz w:val="20"/>
                <w:szCs w:val="20"/>
              </w:rPr>
            </w:pP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8A59C"/>
            <w:vAlign w:val="center"/>
          </w:tcPr>
          <w:p w:rsidR="00A54D86" w:rsidRPr="00A54D86" w:rsidRDefault="00A54D86" w:rsidP="00A54D86">
            <w:pPr>
              <w:spacing w:after="0" w:line="240" w:lineRule="auto"/>
              <w:ind w:left="0" w:firstLine="0"/>
              <w:jc w:val="left"/>
              <w:rPr>
                <w:sz w:val="20"/>
                <w:szCs w:val="20"/>
              </w:rPr>
            </w:pPr>
            <w:r w:rsidRPr="00A54D86">
              <w:rPr>
                <w:sz w:val="20"/>
                <w:szCs w:val="20"/>
              </w:rPr>
              <w:t>МДК.03.01</w:t>
            </w:r>
          </w:p>
        </w:tc>
        <w:tc>
          <w:tcPr>
            <w:tcW w:w="2102" w:type="dxa"/>
            <w:tcBorders>
              <w:top w:val="single" w:sz="4" w:space="0" w:color="auto"/>
              <w:left w:val="single" w:sz="4" w:space="0" w:color="auto"/>
              <w:bottom w:val="single" w:sz="4" w:space="0" w:color="auto"/>
              <w:right w:val="single" w:sz="4" w:space="0" w:color="auto"/>
            </w:tcBorders>
            <w:shd w:val="clear" w:color="auto" w:fill="F8A59C"/>
            <w:vAlign w:val="center"/>
          </w:tcPr>
          <w:p w:rsidR="00A54D86" w:rsidRPr="00A54D86" w:rsidRDefault="00A54D86" w:rsidP="00A54D86">
            <w:pPr>
              <w:spacing w:after="0" w:line="240" w:lineRule="auto"/>
              <w:ind w:left="0" w:firstLine="0"/>
              <w:jc w:val="center"/>
              <w:rPr>
                <w:sz w:val="20"/>
                <w:szCs w:val="20"/>
              </w:rPr>
            </w:pPr>
            <w:r w:rsidRPr="00A54D86">
              <w:rPr>
                <w:sz w:val="20"/>
                <w:szCs w:val="20"/>
              </w:rPr>
              <w:t>Дифференциальная диагностика и оказание неотложной медицинской помощи на догоспитальном этапе</w:t>
            </w:r>
          </w:p>
        </w:tc>
        <w:tc>
          <w:tcPr>
            <w:tcW w:w="3234" w:type="dxa"/>
            <w:shd w:val="clear" w:color="auto" w:fill="F8A59C"/>
          </w:tcPr>
          <w:p w:rsidR="00A54D86" w:rsidRPr="007649C9" w:rsidRDefault="00A54D86" w:rsidP="007649C9">
            <w:pPr>
              <w:ind w:left="187" w:firstLine="0"/>
              <w:rPr>
                <w:rFonts w:eastAsia="Calibri"/>
                <w:sz w:val="20"/>
                <w:szCs w:val="20"/>
              </w:rPr>
            </w:pPr>
            <w:r w:rsidRPr="007649C9">
              <w:rPr>
                <w:sz w:val="20"/>
                <w:szCs w:val="20"/>
              </w:rPr>
              <w:t>Кабинет</w:t>
            </w:r>
            <w:r w:rsidRPr="007649C9">
              <w:rPr>
                <w:rFonts w:eastAsia="Calibri"/>
                <w:sz w:val="20"/>
                <w:szCs w:val="20"/>
              </w:rPr>
              <w:t xml:space="preserve"> Дифференциальной диагностики и оказания неотложной помощи на доклиническом этапе</w:t>
            </w:r>
          </w:p>
          <w:p w:rsidR="00A54D86" w:rsidRPr="007649C9" w:rsidRDefault="00A54D86" w:rsidP="007649C9">
            <w:pPr>
              <w:ind w:left="187" w:firstLine="0"/>
              <w:rPr>
                <w:rFonts w:eastAsia="Calibri"/>
                <w:sz w:val="20"/>
                <w:szCs w:val="20"/>
              </w:rPr>
            </w:pPr>
            <w:r w:rsidRPr="007649C9">
              <w:rPr>
                <w:rFonts w:eastAsia="Calibri"/>
                <w:sz w:val="20"/>
                <w:szCs w:val="20"/>
              </w:rPr>
              <w:t>Наглядные пособия: (презентации) способы остановки кровотечения, сердечно-легочная реанимация, транспортные положения, первая помощь при ранениях и термической травме.</w:t>
            </w:r>
          </w:p>
          <w:p w:rsidR="00A54D86" w:rsidRPr="007649C9" w:rsidRDefault="00A54D86" w:rsidP="007649C9">
            <w:pPr>
              <w:ind w:left="187" w:firstLine="0"/>
              <w:rPr>
                <w:rFonts w:eastAsia="Calibri"/>
                <w:sz w:val="20"/>
                <w:szCs w:val="20"/>
              </w:rPr>
            </w:pPr>
            <w:r w:rsidRPr="007649C9">
              <w:rPr>
                <w:rFonts w:eastAsia="Calibri"/>
                <w:sz w:val="20"/>
                <w:szCs w:val="20"/>
              </w:rPr>
              <w:t>Тренажер - манекен взрослого пострадавшего для отработки приёмов сердечно-легочной реанимации.</w:t>
            </w:r>
          </w:p>
          <w:p w:rsidR="00A54D86" w:rsidRPr="007649C9" w:rsidRDefault="00A54D86" w:rsidP="007649C9">
            <w:pPr>
              <w:ind w:left="187" w:firstLine="0"/>
              <w:rPr>
                <w:rFonts w:eastAsia="Calibri"/>
                <w:sz w:val="20"/>
                <w:szCs w:val="20"/>
              </w:rPr>
            </w:pPr>
            <w:r w:rsidRPr="007649C9">
              <w:rPr>
                <w:rFonts w:eastAsia="Calibri"/>
                <w:sz w:val="20"/>
                <w:szCs w:val="20"/>
              </w:rPr>
              <w:t>Тренажер – манекен  для отработки приема Геймлиха.</w:t>
            </w:r>
          </w:p>
          <w:p w:rsidR="00A54D86" w:rsidRPr="007649C9" w:rsidRDefault="00A54D86" w:rsidP="007649C9">
            <w:pPr>
              <w:ind w:left="187" w:firstLine="0"/>
              <w:rPr>
                <w:rFonts w:eastAsia="Calibri"/>
                <w:sz w:val="20"/>
                <w:szCs w:val="20"/>
              </w:rPr>
            </w:pPr>
            <w:r w:rsidRPr="007649C9">
              <w:rPr>
                <w:rFonts w:eastAsia="Calibri"/>
                <w:sz w:val="20"/>
                <w:szCs w:val="20"/>
              </w:rPr>
              <w:t>Расходный материал для тренажёров (запасные лицевые маски, запасные «дыхательные пути», плёнки с клапаном для проведения искусственной вентиляции лёгких).</w:t>
            </w:r>
          </w:p>
          <w:p w:rsidR="00A54D86" w:rsidRPr="007649C9" w:rsidRDefault="00A54D86" w:rsidP="007649C9">
            <w:pPr>
              <w:ind w:left="187" w:firstLine="0"/>
              <w:rPr>
                <w:rFonts w:eastAsia="Calibri"/>
                <w:sz w:val="20"/>
                <w:szCs w:val="20"/>
              </w:rPr>
            </w:pPr>
            <w:r w:rsidRPr="007649C9">
              <w:rPr>
                <w:rFonts w:eastAsia="Calibri"/>
                <w:sz w:val="20"/>
                <w:szCs w:val="20"/>
              </w:rPr>
              <w:t>Дыхательная маска, мешок Амбу.</w:t>
            </w:r>
          </w:p>
          <w:p w:rsidR="00A54D86" w:rsidRPr="007649C9" w:rsidRDefault="00A54D86" w:rsidP="007649C9">
            <w:pPr>
              <w:ind w:left="187" w:firstLine="0"/>
              <w:rPr>
                <w:rFonts w:eastAsia="Calibri"/>
                <w:sz w:val="20"/>
                <w:szCs w:val="20"/>
              </w:rPr>
            </w:pPr>
            <w:r w:rsidRPr="007649C9">
              <w:rPr>
                <w:rFonts w:eastAsia="Calibri"/>
                <w:sz w:val="20"/>
                <w:szCs w:val="20"/>
              </w:rPr>
              <w:lastRenderedPageBreak/>
              <w:t>Средства для временной остановки кровотечения (жгуты и др.)</w:t>
            </w:r>
          </w:p>
          <w:p w:rsidR="00A54D86" w:rsidRPr="007649C9" w:rsidRDefault="00A54D86" w:rsidP="007649C9">
            <w:pPr>
              <w:ind w:left="187" w:firstLine="0"/>
              <w:rPr>
                <w:rFonts w:eastAsia="Calibri"/>
                <w:sz w:val="20"/>
                <w:szCs w:val="20"/>
              </w:rPr>
            </w:pPr>
            <w:r w:rsidRPr="007649C9">
              <w:rPr>
                <w:rFonts w:eastAsia="Calibri"/>
                <w:sz w:val="20"/>
                <w:szCs w:val="20"/>
              </w:rPr>
              <w:t>Перевязочные средства (бинты, эластичные бинты, салфетки, лейкопластырь, косыночные повязки и др.)</w:t>
            </w:r>
          </w:p>
          <w:p w:rsidR="00A54D86" w:rsidRPr="007649C9" w:rsidRDefault="00A54D86" w:rsidP="007649C9">
            <w:pPr>
              <w:ind w:left="187" w:firstLine="0"/>
              <w:rPr>
                <w:rFonts w:eastAsia="Calibri"/>
                <w:sz w:val="20"/>
                <w:szCs w:val="20"/>
              </w:rPr>
            </w:pPr>
            <w:r w:rsidRPr="007649C9">
              <w:rPr>
                <w:rFonts w:eastAsia="Calibri"/>
                <w:sz w:val="20"/>
                <w:szCs w:val="20"/>
              </w:rPr>
              <w:t>Подручные материалы, имитирующие носилочные средства, средства для остановки кровотечения, перевязочные средства, иммобилизирующие средства.</w:t>
            </w:r>
          </w:p>
          <w:p w:rsidR="00A54D86" w:rsidRPr="007649C9" w:rsidRDefault="00A54D86" w:rsidP="007649C9">
            <w:pPr>
              <w:ind w:left="187" w:firstLine="0"/>
              <w:rPr>
                <w:rFonts w:eastAsia="Calibri"/>
                <w:sz w:val="20"/>
                <w:szCs w:val="20"/>
              </w:rPr>
            </w:pPr>
            <w:r w:rsidRPr="007649C9">
              <w:rPr>
                <w:rFonts w:eastAsia="Calibri"/>
                <w:sz w:val="20"/>
                <w:szCs w:val="20"/>
              </w:rPr>
              <w:t>Зонды желудочные для промывания желудка.</w:t>
            </w:r>
          </w:p>
          <w:p w:rsidR="00A54D86" w:rsidRPr="007649C9" w:rsidRDefault="00A54D86" w:rsidP="007649C9">
            <w:pPr>
              <w:ind w:left="187" w:firstLine="0"/>
              <w:rPr>
                <w:rFonts w:eastAsia="Calibri"/>
                <w:sz w:val="20"/>
                <w:szCs w:val="20"/>
              </w:rPr>
            </w:pPr>
            <w:r w:rsidRPr="007649C9">
              <w:rPr>
                <w:rFonts w:eastAsia="Calibri"/>
                <w:sz w:val="20"/>
                <w:szCs w:val="20"/>
              </w:rPr>
              <w:t>Кружки Эсмарха.</w:t>
            </w:r>
          </w:p>
          <w:p w:rsidR="00A54D86" w:rsidRPr="007649C9" w:rsidRDefault="00A54D86" w:rsidP="007649C9">
            <w:pPr>
              <w:ind w:left="187" w:firstLine="0"/>
              <w:rPr>
                <w:rFonts w:eastAsia="Calibri"/>
                <w:sz w:val="20"/>
                <w:szCs w:val="20"/>
              </w:rPr>
            </w:pPr>
            <w:r w:rsidRPr="007649C9">
              <w:rPr>
                <w:rFonts w:eastAsia="Calibri"/>
                <w:sz w:val="20"/>
                <w:szCs w:val="20"/>
              </w:rPr>
              <w:t>Емкости-контейнеры для сбора медицинских отходов.</w:t>
            </w:r>
          </w:p>
          <w:p w:rsidR="00A54D86" w:rsidRPr="007649C9" w:rsidRDefault="00A54D86" w:rsidP="007649C9">
            <w:pPr>
              <w:ind w:left="187" w:firstLine="0"/>
              <w:rPr>
                <w:rFonts w:eastAsia="Calibri"/>
                <w:sz w:val="20"/>
                <w:szCs w:val="20"/>
              </w:rPr>
            </w:pPr>
            <w:r w:rsidRPr="007649C9">
              <w:rPr>
                <w:rFonts w:eastAsia="Calibri"/>
                <w:sz w:val="20"/>
                <w:szCs w:val="20"/>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7649C9" w:rsidRDefault="00A54D86" w:rsidP="007649C9">
            <w:pPr>
              <w:ind w:left="187" w:firstLine="0"/>
              <w:rPr>
                <w:rFonts w:eastAsia="Calibri"/>
                <w:sz w:val="20"/>
                <w:szCs w:val="20"/>
              </w:rPr>
            </w:pPr>
            <w:r w:rsidRPr="007649C9">
              <w:rPr>
                <w:rFonts w:eastAsia="Calibri"/>
                <w:sz w:val="20"/>
                <w:szCs w:val="20"/>
              </w:rPr>
              <w:t xml:space="preserve">Мультимедийная установка </w:t>
            </w:r>
          </w:p>
          <w:p w:rsidR="00A54D86" w:rsidRPr="007649C9" w:rsidRDefault="00A54D86" w:rsidP="007649C9">
            <w:pPr>
              <w:ind w:left="187" w:firstLine="0"/>
              <w:rPr>
                <w:rFonts w:eastAsia="Calibri"/>
                <w:sz w:val="20"/>
                <w:szCs w:val="20"/>
              </w:rPr>
            </w:pPr>
            <w:r w:rsidRPr="007649C9">
              <w:rPr>
                <w:rFonts w:eastAsia="Calibri"/>
                <w:sz w:val="20"/>
                <w:szCs w:val="20"/>
              </w:rPr>
              <w:t>Машины офисные и оборудование (принтер, сканер, МФУ и др.)</w:t>
            </w:r>
          </w:p>
        </w:tc>
        <w:tc>
          <w:tcPr>
            <w:tcW w:w="3479" w:type="dxa"/>
            <w:tcBorders>
              <w:top w:val="single" w:sz="4" w:space="0" w:color="auto"/>
              <w:left w:val="single" w:sz="4" w:space="0" w:color="auto"/>
              <w:bottom w:val="single" w:sz="4" w:space="0" w:color="auto"/>
              <w:right w:val="single" w:sz="4" w:space="0" w:color="auto"/>
            </w:tcBorders>
            <w:shd w:val="clear" w:color="auto" w:fill="F8A59C"/>
          </w:tcPr>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200" w:line="276" w:lineRule="auto"/>
              <w:ind w:left="0" w:firstLine="0"/>
              <w:jc w:val="left"/>
              <w:rPr>
                <w:color w:val="auto"/>
                <w:sz w:val="20"/>
                <w:szCs w:val="20"/>
              </w:rPr>
            </w:pPr>
            <w:r w:rsidRPr="00A54D86">
              <w:rPr>
                <w:color w:val="auto"/>
                <w:sz w:val="20"/>
                <w:szCs w:val="20"/>
              </w:rPr>
              <w:t>198188 Санкт-Петербург улица Зайцева 28</w:t>
            </w:r>
            <w:r w:rsidRPr="00A54D86">
              <w:rPr>
                <w:color w:val="auto"/>
                <w:sz w:val="20"/>
                <w:szCs w:val="20"/>
              </w:rPr>
              <w:tab/>
            </w:r>
          </w:p>
          <w:p w:rsidR="00A54D86" w:rsidRPr="00A54D86" w:rsidRDefault="00A54D86" w:rsidP="00A54D86">
            <w:pPr>
              <w:spacing w:after="200" w:line="276" w:lineRule="auto"/>
              <w:ind w:left="0" w:firstLine="0"/>
              <w:jc w:val="left"/>
              <w:rPr>
                <w:color w:val="auto"/>
                <w:sz w:val="20"/>
                <w:szCs w:val="20"/>
              </w:rPr>
            </w:pP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8A59C"/>
            <w:vAlign w:val="center"/>
          </w:tcPr>
          <w:p w:rsidR="00A54D86" w:rsidRPr="00A54D86" w:rsidRDefault="00A54D86" w:rsidP="00A54D86">
            <w:pPr>
              <w:spacing w:after="0" w:line="240" w:lineRule="auto"/>
              <w:ind w:left="0" w:firstLine="0"/>
              <w:jc w:val="left"/>
              <w:rPr>
                <w:sz w:val="20"/>
                <w:szCs w:val="20"/>
              </w:rPr>
            </w:pPr>
            <w:r w:rsidRPr="00A54D86">
              <w:rPr>
                <w:sz w:val="20"/>
                <w:szCs w:val="20"/>
              </w:rPr>
              <w:t>МДК.03.02</w:t>
            </w:r>
          </w:p>
        </w:tc>
        <w:tc>
          <w:tcPr>
            <w:tcW w:w="2102" w:type="dxa"/>
            <w:tcBorders>
              <w:top w:val="single" w:sz="4" w:space="0" w:color="auto"/>
              <w:left w:val="single" w:sz="4" w:space="0" w:color="auto"/>
              <w:bottom w:val="single" w:sz="4" w:space="0" w:color="auto"/>
              <w:right w:val="single" w:sz="4" w:space="0" w:color="auto"/>
            </w:tcBorders>
            <w:shd w:val="clear" w:color="auto" w:fill="F8A59C"/>
            <w:vAlign w:val="center"/>
          </w:tcPr>
          <w:p w:rsidR="00A54D86" w:rsidRPr="00A54D86" w:rsidRDefault="00A54D86" w:rsidP="00A54D86">
            <w:pPr>
              <w:spacing w:after="0" w:line="240" w:lineRule="auto"/>
              <w:ind w:left="0" w:firstLine="0"/>
              <w:jc w:val="center"/>
              <w:rPr>
                <w:sz w:val="20"/>
                <w:szCs w:val="20"/>
              </w:rPr>
            </w:pPr>
            <w:r w:rsidRPr="00A54D86">
              <w:rPr>
                <w:bCs/>
                <w:sz w:val="20"/>
                <w:szCs w:val="20"/>
              </w:rPr>
              <w:t>Скорая неотложная помощь</w:t>
            </w:r>
          </w:p>
        </w:tc>
        <w:tc>
          <w:tcPr>
            <w:tcW w:w="3234" w:type="dxa"/>
            <w:shd w:val="clear" w:color="auto" w:fill="F8A59C"/>
          </w:tcPr>
          <w:p w:rsidR="00A54D86" w:rsidRPr="00A54D86" w:rsidRDefault="00A54D86" w:rsidP="00A54D86">
            <w:pPr>
              <w:suppressAutoHyphens/>
              <w:spacing w:after="0" w:line="240" w:lineRule="auto"/>
              <w:ind w:left="0" w:firstLine="0"/>
              <w:rPr>
                <w:rFonts w:eastAsia="Calibri"/>
                <w:color w:val="auto"/>
                <w:sz w:val="20"/>
                <w:szCs w:val="20"/>
                <w:lang w:eastAsia="en-US"/>
              </w:rPr>
            </w:pPr>
            <w:r w:rsidRPr="00A54D86">
              <w:rPr>
                <w:color w:val="auto"/>
                <w:sz w:val="20"/>
                <w:szCs w:val="20"/>
              </w:rPr>
              <w:t>Кабинет</w:t>
            </w:r>
            <w:r w:rsidRPr="00A54D86">
              <w:rPr>
                <w:rFonts w:eastAsia="Calibri"/>
                <w:color w:val="auto"/>
                <w:sz w:val="20"/>
                <w:szCs w:val="20"/>
                <w:lang w:eastAsia="en-US"/>
              </w:rPr>
              <w:t xml:space="preserve"> Дифференциальной диагностики и оказания неотложной помощи на доклиническом этапе</w:t>
            </w:r>
          </w:p>
          <w:p w:rsidR="00A54D86" w:rsidRPr="007649C9" w:rsidRDefault="00A54D86" w:rsidP="007649C9">
            <w:pPr>
              <w:ind w:left="328" w:hanging="1370"/>
              <w:rPr>
                <w:rFonts w:eastAsia="Calibri"/>
                <w:sz w:val="20"/>
                <w:szCs w:val="20"/>
              </w:rPr>
            </w:pPr>
            <w:r w:rsidRPr="007649C9">
              <w:rPr>
                <w:rFonts w:eastAsia="Calibri"/>
                <w:sz w:val="20"/>
                <w:szCs w:val="20"/>
              </w:rPr>
              <w:t xml:space="preserve">Наглядные пособия: </w:t>
            </w:r>
          </w:p>
          <w:p w:rsidR="00A54D86" w:rsidRPr="007649C9" w:rsidRDefault="00A54D86" w:rsidP="007649C9">
            <w:pPr>
              <w:ind w:left="328" w:hanging="1370"/>
              <w:rPr>
                <w:rFonts w:eastAsia="Calibri"/>
                <w:sz w:val="20"/>
                <w:szCs w:val="20"/>
              </w:rPr>
            </w:pPr>
            <w:r w:rsidRPr="007649C9">
              <w:rPr>
                <w:rFonts w:eastAsia="Calibri"/>
                <w:sz w:val="20"/>
                <w:szCs w:val="20"/>
              </w:rPr>
              <w:t>Презентации: тактика фельдшера СМП при различных неотложных состояниях.</w:t>
            </w:r>
          </w:p>
          <w:p w:rsidR="00A54D86" w:rsidRPr="007649C9" w:rsidRDefault="00A54D86" w:rsidP="007649C9">
            <w:pPr>
              <w:ind w:left="328" w:hanging="1370"/>
              <w:rPr>
                <w:rFonts w:eastAsia="Calibri"/>
                <w:sz w:val="20"/>
                <w:szCs w:val="20"/>
              </w:rPr>
            </w:pPr>
            <w:r w:rsidRPr="007649C9">
              <w:rPr>
                <w:rFonts w:eastAsia="Calibri"/>
                <w:sz w:val="20"/>
                <w:szCs w:val="20"/>
              </w:rPr>
              <w:t xml:space="preserve"> Устройство машины скорой помощи; способы остановки кровотечения, сердечно-легочная реанимация, транспортные положения, первая помощь при ранениях и термической травме.</w:t>
            </w:r>
          </w:p>
          <w:p w:rsidR="00A54D86" w:rsidRPr="007649C9" w:rsidRDefault="00A54D86" w:rsidP="007649C9">
            <w:pPr>
              <w:ind w:left="328" w:hanging="1370"/>
              <w:rPr>
                <w:rFonts w:eastAsia="Calibri"/>
                <w:sz w:val="20"/>
                <w:szCs w:val="20"/>
              </w:rPr>
            </w:pPr>
            <w:r w:rsidRPr="007649C9">
              <w:rPr>
                <w:rFonts w:eastAsia="Calibri"/>
                <w:sz w:val="20"/>
                <w:szCs w:val="20"/>
              </w:rPr>
              <w:t>Тренажер - манекен взрослого пострадавшего для отработки приёмов сердечно-легочной реанимации.  Тренажер – манекен  для отработки приема Геймлиха.</w:t>
            </w:r>
          </w:p>
          <w:p w:rsidR="00A54D86" w:rsidRPr="007649C9" w:rsidRDefault="00A54D86" w:rsidP="007649C9">
            <w:pPr>
              <w:ind w:left="328" w:hanging="1370"/>
              <w:rPr>
                <w:rFonts w:eastAsia="Calibri"/>
                <w:sz w:val="20"/>
                <w:szCs w:val="20"/>
              </w:rPr>
            </w:pPr>
            <w:r w:rsidRPr="007649C9">
              <w:rPr>
                <w:rFonts w:eastAsia="Calibri"/>
                <w:sz w:val="20"/>
                <w:szCs w:val="20"/>
              </w:rPr>
              <w:t>Расходный материал для тренажёров (запасные лицевые маски, запасные «дыхательные пути», плёнки с клапаном для проведения искусственной вентиляции лёгких).</w:t>
            </w:r>
          </w:p>
          <w:p w:rsidR="00A54D86" w:rsidRPr="007649C9" w:rsidRDefault="00A54D86" w:rsidP="007649C9">
            <w:pPr>
              <w:ind w:left="328" w:hanging="1370"/>
              <w:rPr>
                <w:rFonts w:eastAsia="Calibri"/>
                <w:sz w:val="20"/>
                <w:szCs w:val="20"/>
              </w:rPr>
            </w:pPr>
            <w:r w:rsidRPr="007649C9">
              <w:rPr>
                <w:rFonts w:eastAsia="Calibri"/>
                <w:sz w:val="20"/>
                <w:szCs w:val="20"/>
              </w:rPr>
              <w:t>Дыхательная маска, мешок Амбу.</w:t>
            </w:r>
          </w:p>
          <w:p w:rsidR="00A54D86" w:rsidRPr="007649C9" w:rsidRDefault="00A54D86" w:rsidP="007649C9">
            <w:pPr>
              <w:ind w:left="328" w:hanging="1370"/>
              <w:rPr>
                <w:rFonts w:eastAsia="Calibri"/>
                <w:sz w:val="20"/>
                <w:szCs w:val="20"/>
              </w:rPr>
            </w:pPr>
            <w:r w:rsidRPr="007649C9">
              <w:rPr>
                <w:rFonts w:eastAsia="Calibri"/>
                <w:sz w:val="20"/>
                <w:szCs w:val="20"/>
              </w:rPr>
              <w:t>Средства для временной остановки кровотечения (жгуты и др.)</w:t>
            </w:r>
          </w:p>
          <w:p w:rsidR="00A54D86" w:rsidRPr="007649C9" w:rsidRDefault="00A54D86" w:rsidP="007649C9">
            <w:pPr>
              <w:ind w:left="328" w:hanging="1370"/>
              <w:rPr>
                <w:rFonts w:eastAsia="Calibri"/>
                <w:sz w:val="20"/>
                <w:szCs w:val="20"/>
              </w:rPr>
            </w:pPr>
            <w:r w:rsidRPr="007649C9">
              <w:rPr>
                <w:rFonts w:eastAsia="Calibri"/>
                <w:sz w:val="20"/>
                <w:szCs w:val="20"/>
              </w:rPr>
              <w:t>Перевязочные средства (бинты, эластичные бинты, салфетки, лейкопластырь, косыночные повязки и др.)</w:t>
            </w:r>
          </w:p>
          <w:p w:rsidR="00A54D86" w:rsidRPr="007649C9" w:rsidRDefault="00A54D86" w:rsidP="007649C9">
            <w:pPr>
              <w:ind w:left="328" w:hanging="1370"/>
              <w:rPr>
                <w:rFonts w:eastAsia="Calibri"/>
                <w:sz w:val="20"/>
                <w:szCs w:val="20"/>
              </w:rPr>
            </w:pPr>
            <w:r w:rsidRPr="007649C9">
              <w:rPr>
                <w:rFonts w:eastAsia="Calibri"/>
                <w:sz w:val="20"/>
                <w:szCs w:val="20"/>
              </w:rPr>
              <w:t>Подручные материалы,  имитирующие носилочные средства, средства для оста</w:t>
            </w:r>
            <w:r w:rsidRPr="007649C9">
              <w:rPr>
                <w:rFonts w:eastAsia="Calibri"/>
                <w:sz w:val="20"/>
                <w:szCs w:val="20"/>
              </w:rPr>
              <w:lastRenderedPageBreak/>
              <w:t>новки кровотечения, перевязочные средства, иммобилизирующие средства.</w:t>
            </w:r>
          </w:p>
          <w:p w:rsidR="00A54D86" w:rsidRPr="00A54D86" w:rsidRDefault="00A54D86" w:rsidP="00A54D86">
            <w:pPr>
              <w:suppressAutoHyphens/>
              <w:spacing w:after="0" w:line="240" w:lineRule="auto"/>
              <w:ind w:left="0" w:firstLine="0"/>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F8A59C"/>
          </w:tcPr>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200" w:line="276" w:lineRule="auto"/>
              <w:ind w:left="0" w:firstLine="0"/>
              <w:jc w:val="left"/>
              <w:rPr>
                <w:color w:val="auto"/>
                <w:sz w:val="20"/>
                <w:szCs w:val="20"/>
              </w:rPr>
            </w:pPr>
            <w:r w:rsidRPr="00A54D86">
              <w:rPr>
                <w:color w:val="auto"/>
                <w:sz w:val="20"/>
                <w:szCs w:val="20"/>
              </w:rPr>
              <w:t>198188 Санкт-Петербург улица Зайцева 28</w:t>
            </w:r>
            <w:r w:rsidRPr="00A54D86">
              <w:rPr>
                <w:color w:val="auto"/>
                <w:sz w:val="20"/>
                <w:szCs w:val="20"/>
              </w:rPr>
              <w:tab/>
            </w:r>
          </w:p>
          <w:p w:rsidR="00A54D86" w:rsidRPr="00A54D86" w:rsidRDefault="00A54D86" w:rsidP="00A54D86">
            <w:pPr>
              <w:spacing w:after="0" w:line="240" w:lineRule="auto"/>
              <w:ind w:left="0" w:firstLine="0"/>
              <w:jc w:val="left"/>
              <w:textAlignment w:val="baseline"/>
              <w:rPr>
                <w:color w:val="auto"/>
                <w:sz w:val="20"/>
                <w:szCs w:val="20"/>
              </w:rPr>
            </w:pP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8A59C"/>
            <w:vAlign w:val="center"/>
          </w:tcPr>
          <w:p w:rsidR="00A54D86" w:rsidRPr="00A54D86" w:rsidRDefault="00A54D86" w:rsidP="00A54D86">
            <w:pPr>
              <w:spacing w:after="0" w:line="240" w:lineRule="auto"/>
              <w:ind w:left="0" w:firstLine="0"/>
              <w:jc w:val="left"/>
              <w:rPr>
                <w:sz w:val="20"/>
                <w:szCs w:val="20"/>
              </w:rPr>
            </w:pPr>
            <w:r w:rsidRPr="00A54D86">
              <w:rPr>
                <w:sz w:val="20"/>
                <w:szCs w:val="20"/>
              </w:rPr>
              <w:t>ПП.03</w:t>
            </w:r>
          </w:p>
        </w:tc>
        <w:tc>
          <w:tcPr>
            <w:tcW w:w="2102" w:type="dxa"/>
            <w:tcBorders>
              <w:top w:val="single" w:sz="4" w:space="0" w:color="auto"/>
              <w:left w:val="single" w:sz="4" w:space="0" w:color="auto"/>
              <w:bottom w:val="single" w:sz="4" w:space="0" w:color="auto"/>
              <w:right w:val="single" w:sz="4" w:space="0" w:color="auto"/>
            </w:tcBorders>
            <w:shd w:val="clear" w:color="auto" w:fill="F8A59C"/>
            <w:vAlign w:val="center"/>
          </w:tcPr>
          <w:p w:rsidR="00A54D86" w:rsidRPr="00A54D86" w:rsidRDefault="00A54D86" w:rsidP="00A54D86">
            <w:pPr>
              <w:spacing w:after="0" w:line="240" w:lineRule="auto"/>
              <w:ind w:left="0" w:firstLine="0"/>
              <w:jc w:val="center"/>
              <w:rPr>
                <w:sz w:val="20"/>
                <w:szCs w:val="20"/>
              </w:rPr>
            </w:pPr>
            <w:r w:rsidRPr="00A54D86">
              <w:rPr>
                <w:sz w:val="20"/>
                <w:szCs w:val="20"/>
              </w:rPr>
              <w:t>Производственная практика</w:t>
            </w:r>
          </w:p>
        </w:tc>
        <w:tc>
          <w:tcPr>
            <w:tcW w:w="3234" w:type="dxa"/>
            <w:tcBorders>
              <w:top w:val="single" w:sz="4" w:space="0" w:color="auto"/>
              <w:left w:val="single" w:sz="4" w:space="0" w:color="auto"/>
              <w:bottom w:val="single" w:sz="4" w:space="0" w:color="auto"/>
              <w:right w:val="single" w:sz="4" w:space="0" w:color="auto"/>
            </w:tcBorders>
            <w:shd w:val="clear" w:color="auto" w:fill="F8A59C"/>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Договор </w:t>
            </w:r>
            <w:r w:rsidRPr="00A54D86">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A54D86">
              <w:rPr>
                <w:color w:val="auto"/>
                <w:sz w:val="20"/>
                <w:szCs w:val="20"/>
              </w:rPr>
              <w:t>№2862 от 11.03.2019 г. СПб ГБУЗ «Городская станция скорой медицинской помощи»</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Договор </w:t>
            </w:r>
            <w:r w:rsidRPr="00A54D86">
              <w:rPr>
                <w:rFonts w:eastAsia="Calibri"/>
                <w:color w:val="auto"/>
                <w:sz w:val="20"/>
                <w:szCs w:val="20"/>
                <w:lang w:eastAsia="en-US"/>
              </w:rPr>
              <w:t xml:space="preserve">об организации практической подготовки обучающихся, заключаемый между образовательной организацией и медицинской организацией </w:t>
            </w:r>
            <w:r w:rsidRPr="00A54D86">
              <w:rPr>
                <w:color w:val="auto"/>
                <w:sz w:val="20"/>
                <w:szCs w:val="20"/>
              </w:rPr>
              <w:t>№1/19 от 31.01.2019 г., ГБУЗ «Санкт-Петербургский научно-исследовательский институт скорой помощи им. И.И. Джанелидзе»</w:t>
            </w: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F8A59C"/>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191023, г. Санкт-Петербург, Ул. Малая Садовая, дом 1)</w:t>
            </w: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192242, Санкт-Петербург, Будапештская ул., дом 3, лит.А)</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54D86" w:rsidRPr="00A54D86" w:rsidRDefault="00A54D86" w:rsidP="00A54D86">
            <w:pPr>
              <w:spacing w:after="0" w:line="240" w:lineRule="auto"/>
              <w:ind w:left="0" w:firstLine="0"/>
              <w:jc w:val="left"/>
              <w:rPr>
                <w:bCs/>
                <w:sz w:val="20"/>
                <w:szCs w:val="20"/>
              </w:rPr>
            </w:pPr>
            <w:r w:rsidRPr="00A54D86">
              <w:rPr>
                <w:bCs/>
                <w:sz w:val="20"/>
                <w:szCs w:val="20"/>
              </w:rPr>
              <w:t>ПМ.04</w:t>
            </w:r>
          </w:p>
        </w:tc>
        <w:tc>
          <w:tcPr>
            <w:tcW w:w="210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54D86" w:rsidRPr="00A54D86" w:rsidRDefault="00A54D86" w:rsidP="00A54D86">
            <w:pPr>
              <w:spacing w:after="0" w:line="240" w:lineRule="auto"/>
              <w:ind w:left="0" w:firstLine="0"/>
              <w:jc w:val="center"/>
              <w:rPr>
                <w:bCs/>
                <w:sz w:val="20"/>
                <w:szCs w:val="20"/>
              </w:rPr>
            </w:pPr>
            <w:r w:rsidRPr="00A54D86">
              <w:rPr>
                <w:bCs/>
                <w:sz w:val="20"/>
                <w:szCs w:val="20"/>
              </w:rPr>
              <w:t>Профилактическая деятельность</w:t>
            </w:r>
          </w:p>
        </w:tc>
        <w:tc>
          <w:tcPr>
            <w:tcW w:w="323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54D86" w:rsidRPr="00A54D86" w:rsidRDefault="00A54D86" w:rsidP="00A54D86">
            <w:pPr>
              <w:spacing w:after="0" w:line="240" w:lineRule="auto"/>
              <w:ind w:left="0" w:firstLine="0"/>
              <w:jc w:val="left"/>
              <w:textAlignment w:val="baseline"/>
              <w:rPr>
                <w:color w:val="auto"/>
                <w:sz w:val="20"/>
                <w:szCs w:val="20"/>
              </w:rPr>
            </w:pP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54D86" w:rsidRPr="00A54D86" w:rsidRDefault="00A54D86" w:rsidP="00A54D86">
            <w:pPr>
              <w:spacing w:after="0" w:line="240" w:lineRule="auto"/>
              <w:ind w:left="0" w:firstLine="0"/>
              <w:jc w:val="left"/>
              <w:rPr>
                <w:sz w:val="20"/>
                <w:szCs w:val="20"/>
              </w:rPr>
            </w:pPr>
            <w:r w:rsidRPr="00A54D86">
              <w:rPr>
                <w:sz w:val="20"/>
                <w:szCs w:val="20"/>
              </w:rPr>
              <w:t>МДК.04.01</w:t>
            </w:r>
          </w:p>
        </w:tc>
        <w:tc>
          <w:tcPr>
            <w:tcW w:w="210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54D86" w:rsidRPr="00A54D86" w:rsidRDefault="00A54D86" w:rsidP="00A54D86">
            <w:pPr>
              <w:spacing w:after="0" w:line="240" w:lineRule="auto"/>
              <w:ind w:left="0" w:firstLine="0"/>
              <w:jc w:val="center"/>
              <w:rPr>
                <w:sz w:val="20"/>
                <w:szCs w:val="20"/>
              </w:rPr>
            </w:pPr>
            <w:r w:rsidRPr="00A54D86">
              <w:rPr>
                <w:sz w:val="20"/>
                <w:szCs w:val="20"/>
              </w:rPr>
              <w:t>Профилактика заболеваний и санитарно-гигиеническое образование населения</w:t>
            </w:r>
          </w:p>
        </w:tc>
        <w:tc>
          <w:tcPr>
            <w:tcW w:w="323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color w:val="auto"/>
                <w:sz w:val="20"/>
                <w:szCs w:val="20"/>
              </w:rPr>
              <w:t>Кабинет Профилактики заболеваний и санитарно-гигиенического образования населения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Рабочее место преподавателя.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Посадочные места по количеству обучающихся.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Доска классная.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Учебно-наглядные пособия.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Стенд информационный.</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Муляжи, фантомы</w:t>
            </w:r>
          </w:p>
          <w:p w:rsidR="00A54D86" w:rsidRPr="007649C9" w:rsidRDefault="00A54D86" w:rsidP="007649C9">
            <w:pPr>
              <w:ind w:left="187" w:firstLine="0"/>
              <w:rPr>
                <w:sz w:val="20"/>
                <w:szCs w:val="20"/>
              </w:rPr>
            </w:pPr>
            <w:r w:rsidRPr="007649C9">
              <w:rPr>
                <w:sz w:val="20"/>
                <w:szCs w:val="20"/>
              </w:rPr>
              <w:t>Образцы документации (карта ЗОЖ, сертификат о профилактических прививках, контрольная карта диспансерного наблюдения, маршрутная карта диспансеризации и др.).</w:t>
            </w:r>
          </w:p>
          <w:p w:rsidR="00A54D86" w:rsidRPr="007649C9" w:rsidRDefault="00A54D86" w:rsidP="007649C9">
            <w:pPr>
              <w:ind w:left="187" w:firstLine="0"/>
              <w:rPr>
                <w:sz w:val="20"/>
                <w:szCs w:val="20"/>
              </w:rPr>
            </w:pPr>
            <w:r w:rsidRPr="007649C9">
              <w:rPr>
                <w:sz w:val="20"/>
                <w:szCs w:val="20"/>
              </w:rPr>
              <w:t>Глюкометры</w:t>
            </w:r>
          </w:p>
          <w:p w:rsidR="00A54D86" w:rsidRPr="007649C9" w:rsidRDefault="00A54D86" w:rsidP="007649C9">
            <w:pPr>
              <w:ind w:left="187" w:firstLine="0"/>
              <w:rPr>
                <w:sz w:val="20"/>
                <w:szCs w:val="20"/>
              </w:rPr>
            </w:pPr>
            <w:r w:rsidRPr="007649C9">
              <w:rPr>
                <w:sz w:val="20"/>
                <w:szCs w:val="20"/>
              </w:rPr>
              <w:t>Тонометры.</w:t>
            </w:r>
          </w:p>
          <w:p w:rsidR="00A54D86" w:rsidRPr="007649C9" w:rsidRDefault="00A54D86" w:rsidP="007649C9">
            <w:pPr>
              <w:ind w:left="187" w:firstLine="0"/>
              <w:rPr>
                <w:sz w:val="20"/>
                <w:szCs w:val="20"/>
              </w:rPr>
            </w:pPr>
            <w:r w:rsidRPr="007649C9">
              <w:rPr>
                <w:sz w:val="20"/>
                <w:szCs w:val="20"/>
              </w:rPr>
              <w:t>Фонендоскопы.</w:t>
            </w:r>
          </w:p>
          <w:p w:rsidR="00A54D86" w:rsidRPr="007649C9" w:rsidRDefault="00A54D86" w:rsidP="007649C9">
            <w:pPr>
              <w:ind w:left="187" w:firstLine="0"/>
              <w:rPr>
                <w:sz w:val="20"/>
                <w:szCs w:val="20"/>
              </w:rPr>
            </w:pPr>
            <w:r w:rsidRPr="007649C9">
              <w:rPr>
                <w:sz w:val="20"/>
                <w:szCs w:val="20"/>
              </w:rPr>
              <w:t>Ростомер вертикальный.</w:t>
            </w:r>
          </w:p>
          <w:p w:rsidR="00A54D86" w:rsidRPr="007649C9" w:rsidRDefault="00A54D86" w:rsidP="007649C9">
            <w:pPr>
              <w:ind w:left="187" w:firstLine="0"/>
              <w:rPr>
                <w:sz w:val="20"/>
                <w:szCs w:val="20"/>
              </w:rPr>
            </w:pPr>
            <w:r w:rsidRPr="007649C9">
              <w:rPr>
                <w:sz w:val="20"/>
                <w:szCs w:val="20"/>
              </w:rPr>
              <w:t>Весы напольные.</w:t>
            </w:r>
          </w:p>
          <w:p w:rsidR="00A54D86" w:rsidRPr="007649C9" w:rsidRDefault="00A54D86" w:rsidP="007649C9">
            <w:pPr>
              <w:ind w:left="187" w:firstLine="0"/>
              <w:rPr>
                <w:sz w:val="20"/>
                <w:szCs w:val="20"/>
              </w:rPr>
            </w:pPr>
            <w:r w:rsidRPr="007649C9">
              <w:rPr>
                <w:sz w:val="20"/>
                <w:szCs w:val="20"/>
              </w:rPr>
              <w:t>Сантиметровая лента.</w:t>
            </w:r>
          </w:p>
          <w:p w:rsidR="00A54D86" w:rsidRPr="007649C9" w:rsidRDefault="00A54D86" w:rsidP="007649C9">
            <w:pPr>
              <w:ind w:left="187" w:firstLine="0"/>
              <w:rPr>
                <w:sz w:val="20"/>
                <w:szCs w:val="20"/>
              </w:rPr>
            </w:pPr>
            <w:r w:rsidRPr="007649C9">
              <w:rPr>
                <w:sz w:val="20"/>
                <w:szCs w:val="20"/>
              </w:rPr>
              <w:t>Шпатели.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Образцы препаратов для иммунопрофилактики.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Национальный календарь прививок.</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Образцы дезинфицирующих средств, зарегистрированных в РФ и применяемых для дезинфекции медицинского оборудования, инвентаря, помещений, медицинского инструментария, связанных с процессом оказания медицинской помощи, а также для обработки предметов ухода за больными, рук медицинского персонала</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lastRenderedPageBreak/>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Мультимедийная установка или иное оборудование аудиовизуализации</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Машины офисные и оборудование (принтер, сканер, МФУ и др.)</w:t>
            </w:r>
          </w:p>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lastRenderedPageBreak/>
              <w:t>г. Санкт-Петербург, ул. Зайцева, д.28</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54D86" w:rsidRPr="00A54D86" w:rsidRDefault="00A54D86" w:rsidP="00A54D86">
            <w:pPr>
              <w:spacing w:after="0" w:line="240" w:lineRule="auto"/>
              <w:ind w:left="0" w:firstLine="0"/>
              <w:jc w:val="left"/>
              <w:rPr>
                <w:sz w:val="20"/>
                <w:szCs w:val="20"/>
              </w:rPr>
            </w:pPr>
            <w:r w:rsidRPr="00A54D86">
              <w:rPr>
                <w:sz w:val="20"/>
                <w:szCs w:val="20"/>
              </w:rPr>
              <w:t>ПП.04</w:t>
            </w:r>
          </w:p>
        </w:tc>
        <w:tc>
          <w:tcPr>
            <w:tcW w:w="210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54D86" w:rsidRPr="00A54D86" w:rsidRDefault="00A54D86" w:rsidP="00A54D86">
            <w:pPr>
              <w:spacing w:after="0" w:line="240" w:lineRule="auto"/>
              <w:ind w:left="0" w:firstLine="0"/>
              <w:jc w:val="center"/>
              <w:rPr>
                <w:sz w:val="20"/>
                <w:szCs w:val="20"/>
              </w:rPr>
            </w:pPr>
            <w:r w:rsidRPr="00A54D86">
              <w:rPr>
                <w:sz w:val="20"/>
                <w:szCs w:val="20"/>
              </w:rPr>
              <w:t>Производственная практика</w:t>
            </w:r>
          </w:p>
        </w:tc>
        <w:tc>
          <w:tcPr>
            <w:tcW w:w="323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Договор </w:t>
            </w:r>
            <w:r w:rsidRPr="00A54D86">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A54D86">
              <w:rPr>
                <w:color w:val="auto"/>
                <w:sz w:val="20"/>
                <w:szCs w:val="20"/>
              </w:rPr>
              <w:t>№109/20 от 27.01.2020 г., СПб ГБУЗ «Городская поликлиника № 109», ДПО № 3, ДПО № 64, ПО №109, ПО № 5, ПО № 123</w:t>
            </w:r>
          </w:p>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192283, г. Санкт-Петербург, ул. Олеко Дундича, д.8, корп.2)</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54D86" w:rsidRPr="00A54D86" w:rsidRDefault="00A54D86" w:rsidP="00A54D86">
            <w:pPr>
              <w:spacing w:after="0" w:line="240" w:lineRule="auto"/>
              <w:ind w:left="0" w:firstLine="0"/>
              <w:jc w:val="left"/>
              <w:rPr>
                <w:bCs/>
                <w:sz w:val="20"/>
                <w:szCs w:val="20"/>
              </w:rPr>
            </w:pPr>
            <w:r w:rsidRPr="00A54D86">
              <w:rPr>
                <w:bCs/>
                <w:sz w:val="20"/>
                <w:szCs w:val="20"/>
              </w:rPr>
              <w:t>ПМ.05</w:t>
            </w:r>
          </w:p>
        </w:tc>
        <w:tc>
          <w:tcPr>
            <w:tcW w:w="21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54D86" w:rsidRPr="00A54D86" w:rsidRDefault="00A54D86" w:rsidP="00A54D86">
            <w:pPr>
              <w:spacing w:after="0" w:line="240" w:lineRule="auto"/>
              <w:ind w:left="0" w:firstLine="0"/>
              <w:jc w:val="center"/>
              <w:rPr>
                <w:bCs/>
                <w:sz w:val="20"/>
                <w:szCs w:val="20"/>
              </w:rPr>
            </w:pPr>
            <w:r w:rsidRPr="00A54D86">
              <w:rPr>
                <w:bCs/>
                <w:sz w:val="20"/>
                <w:szCs w:val="20"/>
              </w:rPr>
              <w:t>Медико-социальная деятельность</w:t>
            </w:r>
          </w:p>
        </w:tc>
        <w:tc>
          <w:tcPr>
            <w:tcW w:w="3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54D86" w:rsidRPr="00A54D86" w:rsidRDefault="00A54D86" w:rsidP="00A54D86">
            <w:pPr>
              <w:spacing w:after="0" w:line="240" w:lineRule="auto"/>
              <w:ind w:left="0" w:firstLine="0"/>
              <w:jc w:val="left"/>
              <w:textAlignment w:val="baseline"/>
              <w:rPr>
                <w:color w:val="auto"/>
                <w:sz w:val="20"/>
                <w:szCs w:val="20"/>
              </w:rPr>
            </w:pP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МДК.05.01</w:t>
            </w:r>
          </w:p>
        </w:tc>
        <w:tc>
          <w:tcPr>
            <w:tcW w:w="21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Медико-социальная реабилитация</w:t>
            </w:r>
          </w:p>
        </w:tc>
        <w:tc>
          <w:tcPr>
            <w:tcW w:w="3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Кабинет Основ реабилитации </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Массажные столы</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Учебно-наглядные пособия</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Массажная кушетка</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Шкафы для хранения аппаратов, оборудования, наглядных пособий</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Ширма. Шведская стенка. Блоки</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Зеркало. Гимнастические палки</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Мячи различного размера. Приспособления для укладки (для парализованных конечностей)</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 xml:space="preserve">Ковровое покрытие для занятий гимнастикой </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 xml:space="preserve">Аппараты для домашней электроимпульсной терапии </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Аппараты для домашней магнитотерапии</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Аппараты для применения в домашних условиях светолечебных процедур (инфракрасных, видимых лучей, лазера)</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Аппараты для проведения ингаляционной терапии в домашних условиях</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Аппараты (приспособления) для тренировки функции внешнего дыхания</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Пикфлуометр</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Секундомер</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Тонометр</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Фонендоскоп</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Спирометр сухой</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Динамометр ручной</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Динамометр становой</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Весы медицинские</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Ростомер</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Тренажеры кистевые</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Аппарат для вибрационного массажа (в домашних условиях)</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Банки пластиковые (для баночного массажа)</w:t>
            </w:r>
          </w:p>
          <w:p w:rsidR="00A54D86" w:rsidRPr="00A54D86" w:rsidRDefault="00A54D86" w:rsidP="00A54D86">
            <w:pPr>
              <w:spacing w:after="0" w:line="240" w:lineRule="auto"/>
              <w:ind w:left="0" w:firstLine="0"/>
              <w:jc w:val="left"/>
              <w:rPr>
                <w:color w:val="auto"/>
                <w:sz w:val="20"/>
                <w:szCs w:val="20"/>
              </w:rPr>
            </w:pPr>
            <w:r w:rsidRPr="00A54D86">
              <w:rPr>
                <w:color w:val="auto"/>
                <w:sz w:val="20"/>
                <w:szCs w:val="20"/>
              </w:rPr>
              <w:t>Часы песочные (1, 3, 5, 15 мин.)</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lastRenderedPageBreak/>
              <w:t>Ленты измерительные</w:t>
            </w:r>
          </w:p>
        </w:tc>
        <w:tc>
          <w:tcPr>
            <w:tcW w:w="347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lastRenderedPageBreak/>
              <w:t>198188 Санкт-Петербург, ул. Зайцева 28</w:t>
            </w:r>
            <w:r w:rsidRPr="00A54D86">
              <w:rPr>
                <w:color w:val="auto"/>
                <w:sz w:val="20"/>
                <w:szCs w:val="20"/>
              </w:rPr>
              <w:tab/>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ПП.05</w:t>
            </w:r>
          </w:p>
        </w:tc>
        <w:tc>
          <w:tcPr>
            <w:tcW w:w="21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Производственная практика</w:t>
            </w:r>
          </w:p>
        </w:tc>
        <w:tc>
          <w:tcPr>
            <w:tcW w:w="3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Договор </w:t>
            </w:r>
            <w:r w:rsidRPr="00A54D86">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A54D86">
              <w:rPr>
                <w:color w:val="auto"/>
                <w:sz w:val="20"/>
                <w:szCs w:val="20"/>
              </w:rPr>
              <w:t xml:space="preserve"> №17/20 от 18.01.2020 </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СПб ГБУЗ «Александровская больница»</w:t>
            </w:r>
          </w:p>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193312, г. Санкт-Петербург, проспект Солидарности, д.4)</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54D86" w:rsidRPr="00A54D86" w:rsidRDefault="00A54D86" w:rsidP="00A54D86">
            <w:pPr>
              <w:spacing w:after="0" w:line="240" w:lineRule="auto"/>
              <w:ind w:left="0" w:firstLine="0"/>
              <w:jc w:val="left"/>
              <w:rPr>
                <w:bCs/>
                <w:sz w:val="20"/>
                <w:szCs w:val="20"/>
              </w:rPr>
            </w:pPr>
            <w:r w:rsidRPr="00A54D86">
              <w:rPr>
                <w:bCs/>
                <w:sz w:val="20"/>
                <w:szCs w:val="20"/>
              </w:rPr>
              <w:t>ПМ.06</w:t>
            </w:r>
          </w:p>
        </w:tc>
        <w:tc>
          <w:tcPr>
            <w:tcW w:w="21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54D86" w:rsidRPr="00A54D86" w:rsidRDefault="00A54D86" w:rsidP="00A54D86">
            <w:pPr>
              <w:spacing w:after="0" w:line="240" w:lineRule="auto"/>
              <w:ind w:left="0" w:firstLine="0"/>
              <w:jc w:val="center"/>
              <w:rPr>
                <w:bCs/>
                <w:sz w:val="20"/>
                <w:szCs w:val="20"/>
              </w:rPr>
            </w:pPr>
            <w:r w:rsidRPr="00A54D86">
              <w:rPr>
                <w:bCs/>
                <w:sz w:val="20"/>
                <w:szCs w:val="20"/>
              </w:rPr>
              <w:t>Организационно-аналитическая деятельность</w:t>
            </w:r>
          </w:p>
        </w:tc>
        <w:tc>
          <w:tcPr>
            <w:tcW w:w="32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54D86" w:rsidRPr="00A54D86" w:rsidRDefault="00A54D86" w:rsidP="00A54D86">
            <w:pPr>
              <w:spacing w:after="0" w:line="240" w:lineRule="auto"/>
              <w:ind w:left="0" w:firstLine="0"/>
              <w:jc w:val="left"/>
              <w:textAlignment w:val="baseline"/>
              <w:rPr>
                <w:color w:val="auto"/>
                <w:sz w:val="20"/>
                <w:szCs w:val="20"/>
              </w:rPr>
            </w:pP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МДК.06.01</w:t>
            </w:r>
          </w:p>
        </w:tc>
        <w:tc>
          <w:tcPr>
            <w:tcW w:w="21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 xml:space="preserve">Организация профессиональной </w:t>
            </w:r>
          </w:p>
          <w:p w:rsidR="00A54D86" w:rsidRPr="00A54D86" w:rsidRDefault="00A54D86" w:rsidP="00A54D86">
            <w:pPr>
              <w:spacing w:after="0" w:line="240" w:lineRule="auto"/>
              <w:ind w:left="0" w:firstLine="0"/>
              <w:jc w:val="center"/>
              <w:rPr>
                <w:sz w:val="20"/>
                <w:szCs w:val="20"/>
              </w:rPr>
            </w:pPr>
            <w:r w:rsidRPr="00A54D86">
              <w:rPr>
                <w:sz w:val="20"/>
                <w:szCs w:val="20"/>
              </w:rPr>
              <w:t>деятельности</w:t>
            </w:r>
          </w:p>
        </w:tc>
        <w:tc>
          <w:tcPr>
            <w:tcW w:w="32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Кабинет Общественного здоровья и организации здравоохранения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Рабочее место преподавателя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Посадочные места по количеству обучающихся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Доска классная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Учебно-наглядные пособия.</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 xml:space="preserve">Стенд информационный </w:t>
            </w:r>
          </w:p>
          <w:p w:rsidR="00A54D86" w:rsidRPr="00A54D86" w:rsidRDefault="00A54D86" w:rsidP="00A54D86">
            <w:pPr>
              <w:suppressAutoHyphens/>
              <w:spacing w:after="0" w:line="240" w:lineRule="auto"/>
              <w:ind w:left="0" w:firstLine="0"/>
              <w:jc w:val="left"/>
              <w:rPr>
                <w:rFonts w:eastAsia="Calibri"/>
                <w:color w:val="auto"/>
                <w:sz w:val="20"/>
                <w:szCs w:val="20"/>
                <w:lang w:eastAsia="en-US"/>
              </w:rPr>
            </w:pPr>
            <w:r w:rsidRPr="00A54D86">
              <w:rPr>
                <w:rFonts w:eastAsia="Calibri"/>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pacing w:after="0" w:line="240" w:lineRule="auto"/>
              <w:ind w:left="0" w:firstLine="0"/>
              <w:jc w:val="left"/>
              <w:textAlignment w:val="baseline"/>
              <w:rPr>
                <w:rFonts w:eastAsia="Calibri"/>
                <w:color w:val="auto"/>
                <w:sz w:val="20"/>
                <w:szCs w:val="20"/>
                <w:lang w:eastAsia="en-US"/>
              </w:rPr>
            </w:pPr>
            <w:r w:rsidRPr="00A54D86">
              <w:rPr>
                <w:rFonts w:eastAsia="Calibri"/>
                <w:color w:val="auto"/>
                <w:sz w:val="20"/>
                <w:szCs w:val="20"/>
                <w:lang w:eastAsia="en-US"/>
              </w:rPr>
              <w:t>Мультимедийная установка</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 Кабинет Информационных технологий в профессиональной деятельности</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Стенд информационный</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Учебно-наглядные пособия.</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Мультимедийная установка или иное оборудование аудиовизуализации</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Машины офисные и оборудование (принтер, сканер, МФУ</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Лицензионное программное обеспечение: «Электронная история болезни; запись к врачу») СПС ГАРАНТ</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ЭБС «Лань», «Гоэтар-медиа</w:t>
            </w:r>
            <w:r w:rsidRPr="00A54D86">
              <w:rPr>
                <w:color w:val="auto"/>
                <w:sz w:val="20"/>
                <w:szCs w:val="20"/>
              </w:rPr>
              <w:tab/>
              <w:t>198188 Санкт-Петербург улица Зайцева 28</w:t>
            </w:r>
          </w:p>
        </w:tc>
        <w:tc>
          <w:tcPr>
            <w:tcW w:w="347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198188 Санкт-Петербург, ул. Зайцева 36</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54D86" w:rsidRPr="00A54D86" w:rsidRDefault="00A54D86" w:rsidP="00A54D86">
            <w:pPr>
              <w:spacing w:after="0" w:line="240" w:lineRule="auto"/>
              <w:ind w:left="0" w:firstLine="0"/>
              <w:jc w:val="left"/>
              <w:rPr>
                <w:sz w:val="20"/>
                <w:szCs w:val="20"/>
              </w:rPr>
            </w:pPr>
            <w:r w:rsidRPr="00A54D86">
              <w:rPr>
                <w:sz w:val="20"/>
                <w:szCs w:val="20"/>
              </w:rPr>
              <w:t>ПП.06</w:t>
            </w:r>
          </w:p>
        </w:tc>
        <w:tc>
          <w:tcPr>
            <w:tcW w:w="210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54D86" w:rsidRPr="00A54D86" w:rsidRDefault="00A54D86" w:rsidP="00A54D86">
            <w:pPr>
              <w:spacing w:after="0" w:line="240" w:lineRule="auto"/>
              <w:ind w:left="0" w:firstLine="0"/>
              <w:jc w:val="center"/>
              <w:rPr>
                <w:sz w:val="20"/>
                <w:szCs w:val="20"/>
              </w:rPr>
            </w:pPr>
            <w:r w:rsidRPr="00A54D86">
              <w:rPr>
                <w:sz w:val="20"/>
                <w:szCs w:val="20"/>
              </w:rPr>
              <w:t>Производственная практика</w:t>
            </w:r>
          </w:p>
        </w:tc>
        <w:tc>
          <w:tcPr>
            <w:tcW w:w="32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Договор </w:t>
            </w:r>
            <w:r w:rsidRPr="00A54D86">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A54D86">
              <w:rPr>
                <w:color w:val="auto"/>
                <w:sz w:val="20"/>
                <w:szCs w:val="20"/>
              </w:rPr>
              <w:t>№109/20 от 27.01.2020 г., СПб ГБУЗ «Городская поликлиника № 109», ДПО № 3, ДПО № 64, ПО №109, ПО № 5, ПО № 123</w:t>
            </w:r>
          </w:p>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192283, г. Санкт-Петербург, ул. Олеко Дундича, д.8, корп.2)</w:t>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54D86" w:rsidRPr="00A54D86" w:rsidRDefault="00A54D86" w:rsidP="00A54D86">
            <w:pPr>
              <w:spacing w:after="0" w:line="240" w:lineRule="auto"/>
              <w:ind w:left="0" w:firstLine="0"/>
              <w:jc w:val="left"/>
              <w:rPr>
                <w:bCs/>
                <w:sz w:val="20"/>
                <w:szCs w:val="20"/>
              </w:rPr>
            </w:pPr>
            <w:r w:rsidRPr="00A54D86">
              <w:rPr>
                <w:bCs/>
                <w:sz w:val="20"/>
                <w:szCs w:val="20"/>
              </w:rPr>
              <w:t>ПМ.07</w:t>
            </w:r>
          </w:p>
        </w:tc>
        <w:tc>
          <w:tcPr>
            <w:tcW w:w="210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54D86" w:rsidRPr="00A54D86" w:rsidRDefault="00A54D86" w:rsidP="00A54D86">
            <w:pPr>
              <w:spacing w:after="0" w:line="240" w:lineRule="auto"/>
              <w:ind w:left="0" w:firstLine="0"/>
              <w:jc w:val="center"/>
              <w:rPr>
                <w:bCs/>
                <w:sz w:val="20"/>
                <w:szCs w:val="20"/>
              </w:rPr>
            </w:pPr>
            <w:r w:rsidRPr="00A54D86">
              <w:rPr>
                <w:bCs/>
                <w:sz w:val="20"/>
                <w:szCs w:val="20"/>
              </w:rPr>
              <w:t>Выполнение работ по профессии Младшая медицинская сестра</w:t>
            </w:r>
          </w:p>
        </w:tc>
        <w:tc>
          <w:tcPr>
            <w:tcW w:w="3234"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54D86" w:rsidRPr="00A54D86" w:rsidRDefault="00A54D86" w:rsidP="00A54D86">
            <w:pPr>
              <w:spacing w:after="0" w:line="240" w:lineRule="auto"/>
              <w:ind w:left="0" w:firstLine="0"/>
              <w:jc w:val="left"/>
              <w:textAlignment w:val="baseline"/>
              <w:rPr>
                <w:color w:val="auto"/>
                <w:sz w:val="20"/>
                <w:szCs w:val="20"/>
              </w:rPr>
            </w:pP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54D86" w:rsidRPr="00A54D86" w:rsidRDefault="00A54D86" w:rsidP="00A54D86">
            <w:pPr>
              <w:spacing w:after="0" w:line="240" w:lineRule="auto"/>
              <w:ind w:left="0" w:firstLine="0"/>
              <w:jc w:val="left"/>
              <w:rPr>
                <w:sz w:val="20"/>
                <w:szCs w:val="20"/>
              </w:rPr>
            </w:pPr>
            <w:r w:rsidRPr="00A54D86">
              <w:rPr>
                <w:sz w:val="20"/>
                <w:szCs w:val="20"/>
              </w:rPr>
              <w:t>МДК.07.01</w:t>
            </w:r>
          </w:p>
        </w:tc>
        <w:tc>
          <w:tcPr>
            <w:tcW w:w="210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54D86" w:rsidRPr="00A54D86" w:rsidRDefault="00A54D86" w:rsidP="00A54D86">
            <w:pPr>
              <w:spacing w:after="0" w:line="240" w:lineRule="auto"/>
              <w:ind w:left="0" w:firstLine="0"/>
              <w:jc w:val="center"/>
              <w:rPr>
                <w:sz w:val="20"/>
                <w:szCs w:val="20"/>
              </w:rPr>
            </w:pPr>
            <w:r w:rsidRPr="00A54D86">
              <w:rPr>
                <w:rFonts w:eastAsia="Calibri"/>
                <w:sz w:val="20"/>
                <w:szCs w:val="20"/>
                <w:lang w:eastAsia="en-US"/>
              </w:rPr>
              <w:t>Теория и практика сестринского дела</w:t>
            </w:r>
          </w:p>
        </w:tc>
        <w:tc>
          <w:tcPr>
            <w:tcW w:w="3234"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54D86" w:rsidRPr="00A54D86" w:rsidRDefault="00A54D86" w:rsidP="00A54D86">
            <w:pPr>
              <w:spacing w:after="0" w:line="240" w:lineRule="auto"/>
              <w:ind w:left="0" w:firstLine="0"/>
              <w:jc w:val="left"/>
              <w:textAlignment w:val="baseline"/>
              <w:rPr>
                <w:bCs/>
                <w:color w:val="auto"/>
                <w:sz w:val="20"/>
                <w:szCs w:val="20"/>
              </w:rPr>
            </w:pPr>
            <w:r w:rsidRPr="00A54D86">
              <w:rPr>
                <w:rFonts w:eastAsia="Calibri"/>
                <w:bCs/>
                <w:sz w:val="20"/>
                <w:szCs w:val="20"/>
                <w:lang w:eastAsia="en-US"/>
              </w:rPr>
              <w:t>Кабинет</w:t>
            </w:r>
            <w:r w:rsidRPr="00A54D86">
              <w:rPr>
                <w:bCs/>
                <w:color w:val="auto"/>
                <w:sz w:val="20"/>
                <w:szCs w:val="20"/>
              </w:rPr>
              <w:t xml:space="preserve"> Сестринского дела</w:t>
            </w:r>
          </w:p>
          <w:p w:rsidR="00A54D86" w:rsidRPr="00A54D86" w:rsidRDefault="00A54D86" w:rsidP="00A54D86">
            <w:pPr>
              <w:spacing w:after="0" w:line="240" w:lineRule="auto"/>
              <w:ind w:left="0" w:firstLine="0"/>
              <w:jc w:val="left"/>
              <w:rPr>
                <w:bCs/>
                <w:color w:val="auto"/>
                <w:sz w:val="20"/>
                <w:szCs w:val="20"/>
                <w:shd w:val="clear" w:color="auto" w:fill="FFFFFF"/>
              </w:rPr>
            </w:pPr>
            <w:r w:rsidRPr="00A54D86">
              <w:rPr>
                <w:rFonts w:eastAsia="Calibri"/>
                <w:bCs/>
                <w:color w:val="auto"/>
                <w:sz w:val="20"/>
                <w:szCs w:val="20"/>
                <w:lang w:eastAsia="en-US"/>
              </w:rPr>
              <w:t>Учебно-наглядные пособия</w:t>
            </w:r>
          </w:p>
          <w:p w:rsidR="00A54D86" w:rsidRPr="007649C9" w:rsidRDefault="00A54D86" w:rsidP="007649C9">
            <w:pPr>
              <w:ind w:left="45" w:firstLine="0"/>
              <w:rPr>
                <w:sz w:val="20"/>
                <w:szCs w:val="20"/>
              </w:rPr>
            </w:pPr>
            <w:r w:rsidRPr="007649C9">
              <w:rPr>
                <w:sz w:val="20"/>
                <w:szCs w:val="20"/>
              </w:rPr>
              <w:lastRenderedPageBreak/>
              <w:t>Изделия медицинского назначения для выполнения простых медицинских услуг:</w:t>
            </w:r>
          </w:p>
          <w:p w:rsidR="00A54D86" w:rsidRPr="007649C9" w:rsidRDefault="00A54D86" w:rsidP="007649C9">
            <w:pPr>
              <w:ind w:left="45" w:firstLine="0"/>
              <w:rPr>
                <w:sz w:val="20"/>
                <w:szCs w:val="20"/>
              </w:rPr>
            </w:pPr>
            <w:r w:rsidRPr="007649C9">
              <w:rPr>
                <w:sz w:val="20"/>
                <w:szCs w:val="20"/>
              </w:rPr>
              <w:t xml:space="preserve">проведения различных манипуляций, (манипуляционные столики, фантомы, муляжи, , термометры, весы, ростомеры, тонометры, фонендоскопы, глюкометр весы напольные,); </w:t>
            </w:r>
          </w:p>
          <w:p w:rsidR="00A54D86" w:rsidRPr="00A54D86" w:rsidRDefault="00A54D86" w:rsidP="00A54D86">
            <w:pPr>
              <w:spacing w:after="0" w:line="240" w:lineRule="auto"/>
              <w:ind w:left="0" w:firstLine="0"/>
              <w:jc w:val="left"/>
              <w:rPr>
                <w:bCs/>
                <w:color w:val="auto"/>
                <w:sz w:val="20"/>
                <w:szCs w:val="20"/>
              </w:rPr>
            </w:pPr>
            <w:r w:rsidRPr="00A54D86">
              <w:rPr>
                <w:rFonts w:eastAsia="Calibri"/>
                <w:bCs/>
                <w:color w:val="auto"/>
                <w:sz w:val="20"/>
                <w:szCs w:val="20"/>
                <w:lang w:eastAsia="en-US"/>
              </w:rPr>
              <w:t>емкости-контейнеры для сбора медицинских отходов.</w:t>
            </w:r>
          </w:p>
          <w:p w:rsidR="00A54D86" w:rsidRPr="00A54D86" w:rsidRDefault="00A54D86" w:rsidP="00A54D86">
            <w:pPr>
              <w:suppressAutoHyphens/>
              <w:spacing w:after="0" w:line="240" w:lineRule="auto"/>
              <w:ind w:left="0" w:firstLine="0"/>
              <w:jc w:val="left"/>
              <w:rPr>
                <w:rFonts w:eastAsia="Calibri"/>
                <w:bCs/>
                <w:color w:val="auto"/>
                <w:sz w:val="20"/>
                <w:szCs w:val="20"/>
                <w:lang w:eastAsia="en-US"/>
              </w:rPr>
            </w:pPr>
            <w:r w:rsidRPr="00A54D86">
              <w:rPr>
                <w:rFonts w:eastAsia="Calibri"/>
                <w:bCs/>
                <w:color w:val="auto"/>
                <w:sz w:val="20"/>
                <w:szCs w:val="20"/>
                <w:lang w:eastAsia="en-US"/>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uppressAutoHyphens/>
              <w:spacing w:after="0" w:line="240" w:lineRule="auto"/>
              <w:ind w:left="0" w:firstLine="0"/>
              <w:jc w:val="left"/>
              <w:rPr>
                <w:rFonts w:eastAsia="Calibri"/>
                <w:bCs/>
                <w:color w:val="auto"/>
                <w:sz w:val="20"/>
                <w:szCs w:val="20"/>
                <w:lang w:eastAsia="en-US"/>
              </w:rPr>
            </w:pPr>
            <w:r w:rsidRPr="00A54D86">
              <w:rPr>
                <w:rFonts w:eastAsia="Calibri"/>
                <w:bCs/>
                <w:color w:val="auto"/>
                <w:sz w:val="20"/>
                <w:szCs w:val="20"/>
                <w:lang w:eastAsia="en-US"/>
              </w:rPr>
              <w:t xml:space="preserve">Мультимедийная установка </w:t>
            </w:r>
          </w:p>
          <w:p w:rsidR="00A54D86" w:rsidRPr="00A54D86" w:rsidRDefault="00A54D86" w:rsidP="00A54D86">
            <w:pPr>
              <w:spacing w:after="0" w:line="240" w:lineRule="auto"/>
              <w:ind w:left="0" w:firstLine="0"/>
              <w:jc w:val="left"/>
              <w:textAlignment w:val="baseline"/>
              <w:rPr>
                <w:color w:val="auto"/>
                <w:sz w:val="20"/>
                <w:szCs w:val="20"/>
              </w:rPr>
            </w:pPr>
          </w:p>
        </w:tc>
        <w:tc>
          <w:tcPr>
            <w:tcW w:w="3479" w:type="dxa"/>
            <w:vMerge w:val="restart"/>
            <w:tcBorders>
              <w:top w:val="single" w:sz="4" w:space="0" w:color="auto"/>
              <w:left w:val="single" w:sz="4" w:space="0" w:color="auto"/>
              <w:right w:val="single" w:sz="4" w:space="0" w:color="auto"/>
            </w:tcBorders>
            <w:shd w:val="clear" w:color="auto" w:fill="C9C9C9" w:themeFill="accent3" w:themeFillTint="99"/>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lastRenderedPageBreak/>
              <w:t>198188 Санкт-Петербург, ул. Зайцева 28</w:t>
            </w:r>
            <w:r w:rsidRPr="00A54D86">
              <w:rPr>
                <w:color w:val="auto"/>
                <w:sz w:val="20"/>
                <w:szCs w:val="20"/>
              </w:rPr>
              <w:tab/>
            </w: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54D86" w:rsidRPr="00A54D86" w:rsidRDefault="00A54D86" w:rsidP="00A54D86">
            <w:pPr>
              <w:spacing w:after="0" w:line="240" w:lineRule="auto"/>
              <w:ind w:left="0" w:firstLine="0"/>
              <w:jc w:val="left"/>
              <w:rPr>
                <w:sz w:val="20"/>
                <w:szCs w:val="20"/>
              </w:rPr>
            </w:pPr>
            <w:r w:rsidRPr="00A54D86">
              <w:rPr>
                <w:sz w:val="20"/>
                <w:szCs w:val="20"/>
              </w:rPr>
              <w:t>МДК.07.02</w:t>
            </w:r>
          </w:p>
        </w:tc>
        <w:tc>
          <w:tcPr>
            <w:tcW w:w="210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54D86" w:rsidRPr="00A54D86" w:rsidRDefault="00A54D86" w:rsidP="00A54D86">
            <w:pPr>
              <w:spacing w:after="0" w:line="240" w:lineRule="auto"/>
              <w:ind w:left="0" w:firstLine="0"/>
              <w:jc w:val="center"/>
              <w:rPr>
                <w:sz w:val="20"/>
                <w:szCs w:val="20"/>
              </w:rPr>
            </w:pPr>
            <w:r w:rsidRPr="00A54D86">
              <w:rPr>
                <w:rFonts w:eastAsia="Calibri"/>
                <w:sz w:val="20"/>
                <w:szCs w:val="20"/>
                <w:lang w:eastAsia="en-US"/>
              </w:rPr>
              <w:t>Безопасная среда для пациента и персонала</w:t>
            </w:r>
          </w:p>
        </w:tc>
        <w:tc>
          <w:tcPr>
            <w:tcW w:w="3234"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Кабинет Сестринского дела.</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Рабочие места по количеству обучающихся.</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Учебно-наглядные пособия</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Изделия медицинского назначения для выполнения простых медицинских услуг:</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проведения различных действий медицинской направленности (контейнеры и пакеты для дезинфекции, предстерилизационной обработки и др.);</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проведения различных манипуляций, организации индивидуальной гигиены пациентов разных групп (бандажи, катетеры, плевательницы, суспензории и др.).</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проведения дезинфекции (дезинфицирующие средства, зарегистрированные в РФ и применяемые для дезинфекции медицинского оборудования, инвентаря, помещений, медицинского инструментария, связанных с процессом оказания медицинской помощи, а также для обработки предметов ухода за больными, рук медицинского персонала);</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емкости-контейнеры для сбора медицинских отходов.</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Мультимедийная установка </w:t>
            </w:r>
          </w:p>
          <w:p w:rsidR="00A54D86" w:rsidRPr="00A54D86" w:rsidRDefault="00A54D86" w:rsidP="00A54D86">
            <w:pPr>
              <w:spacing w:after="0" w:line="240" w:lineRule="auto"/>
              <w:ind w:left="0" w:firstLine="0"/>
              <w:jc w:val="left"/>
              <w:textAlignment w:val="baseline"/>
              <w:rPr>
                <w:color w:val="auto"/>
                <w:sz w:val="20"/>
                <w:szCs w:val="20"/>
              </w:rPr>
            </w:pPr>
          </w:p>
        </w:tc>
        <w:tc>
          <w:tcPr>
            <w:tcW w:w="3479" w:type="dxa"/>
            <w:vMerge/>
            <w:tcBorders>
              <w:left w:val="single" w:sz="4" w:space="0" w:color="auto"/>
              <w:right w:val="single" w:sz="4" w:space="0" w:color="auto"/>
            </w:tcBorders>
            <w:shd w:val="clear" w:color="auto" w:fill="C9C9C9" w:themeFill="accent3" w:themeFillTint="99"/>
          </w:tcPr>
          <w:p w:rsidR="00A54D86" w:rsidRPr="00A54D86" w:rsidRDefault="00A54D86" w:rsidP="00A54D86">
            <w:pPr>
              <w:spacing w:after="0" w:line="240" w:lineRule="auto"/>
              <w:ind w:left="0" w:firstLine="0"/>
              <w:jc w:val="left"/>
              <w:textAlignment w:val="baseline"/>
              <w:rPr>
                <w:color w:val="auto"/>
                <w:sz w:val="20"/>
                <w:szCs w:val="20"/>
              </w:rPr>
            </w:pP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54D86" w:rsidRPr="00A54D86" w:rsidRDefault="00A54D86" w:rsidP="00A54D86">
            <w:pPr>
              <w:spacing w:after="0" w:line="240" w:lineRule="auto"/>
              <w:ind w:left="0" w:firstLine="0"/>
              <w:jc w:val="left"/>
              <w:rPr>
                <w:sz w:val="20"/>
                <w:szCs w:val="20"/>
              </w:rPr>
            </w:pPr>
            <w:r w:rsidRPr="00A54D86">
              <w:rPr>
                <w:sz w:val="20"/>
                <w:szCs w:val="20"/>
              </w:rPr>
              <w:t>МДК.07.03</w:t>
            </w:r>
          </w:p>
        </w:tc>
        <w:tc>
          <w:tcPr>
            <w:tcW w:w="210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54D86" w:rsidRPr="00A54D86" w:rsidRDefault="00A54D86" w:rsidP="00A54D86">
            <w:pPr>
              <w:spacing w:after="0" w:line="240" w:lineRule="auto"/>
              <w:ind w:left="0" w:firstLine="0"/>
              <w:jc w:val="center"/>
              <w:rPr>
                <w:sz w:val="20"/>
                <w:szCs w:val="20"/>
              </w:rPr>
            </w:pPr>
            <w:r w:rsidRPr="00A54D86">
              <w:rPr>
                <w:rFonts w:eastAsia="Calibri"/>
                <w:sz w:val="20"/>
                <w:szCs w:val="20"/>
                <w:lang w:eastAsia="en-US"/>
              </w:rPr>
              <w:t>Технология оказания мед. услуг</w:t>
            </w:r>
          </w:p>
        </w:tc>
        <w:tc>
          <w:tcPr>
            <w:tcW w:w="3234"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Кабинет Сестринского дела</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Рабочее место преподавателя.</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Рабочие места по количеству обучающихся.</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Учебно-наглядные пособия</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lastRenderedPageBreak/>
              <w:t>Изделия медицинского назначения для выполнения простых медицинских услуг:</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приема медикаментов и их искусственному введению пациенту (мензурки, пипетки, зонды и др.);</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проведения различных действий медицинской направленности (шприцы, термометры, весы, ростомеры, тонометры, фонендоскопы, глюкометр, контейнеры и пакеты для дезинфекции, предстерилизационной обработки и др.);</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качественного обслуживания пациентов, а также людей, находящихся на профилактическом лечении и реабилитации (бандажи, катетеры, поильники и др.);</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ухода за маломобильными пациентами и пациентами, которые не могут самостоятельно передвигаться и обслуживать себя (судно подкладное, мочеприемники, калоприемники, клеенки и др.);</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проведения различных манипуляций, (манипуляционные столики, фантомы, муляжи, пузырь для льда, грелка, клизмы, газоотводные трубки, спирометр, пикфлуометр, глюкометр, электрокардиограф, небулайзеры, увлажнители для кислорода, бумага компрессорная, лейкопластыри и др.),  </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организации индивидуальной гигиены пациентов разных групп (бандажи, катетеры, плевательницы, суспензории и др.).</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проведения дезинфекции (дезинфицирующие средства, зарегистрированные в РФ и применяемые для дезинфекции медицинского оборудования, инвентаря, помещений, медицинского инструментария, связанных с процессом оказания медицинской помощи, а также для обработки предметов ухода за больными, рук медицинского персонала);</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емкости-контейнеры для сбора медицинских отходов.</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Мультимедийная установка </w:t>
            </w:r>
          </w:p>
          <w:p w:rsidR="00A54D86" w:rsidRPr="00A54D86" w:rsidRDefault="00A54D86" w:rsidP="00A54D86">
            <w:pPr>
              <w:spacing w:after="0" w:line="240" w:lineRule="auto"/>
              <w:ind w:left="0" w:firstLine="0"/>
              <w:jc w:val="left"/>
              <w:textAlignment w:val="baseline"/>
              <w:rPr>
                <w:color w:val="auto"/>
                <w:sz w:val="20"/>
                <w:szCs w:val="20"/>
              </w:rPr>
            </w:pPr>
          </w:p>
        </w:tc>
        <w:tc>
          <w:tcPr>
            <w:tcW w:w="3479" w:type="dxa"/>
            <w:vMerge/>
            <w:tcBorders>
              <w:left w:val="single" w:sz="4" w:space="0" w:color="auto"/>
              <w:bottom w:val="single" w:sz="4" w:space="0" w:color="auto"/>
              <w:right w:val="single" w:sz="4" w:space="0" w:color="auto"/>
            </w:tcBorders>
            <w:shd w:val="clear" w:color="auto" w:fill="C9C9C9" w:themeFill="accent3" w:themeFillTint="99"/>
          </w:tcPr>
          <w:p w:rsidR="00A54D86" w:rsidRPr="00A54D86" w:rsidRDefault="00A54D86" w:rsidP="00A54D86">
            <w:pPr>
              <w:spacing w:after="0" w:line="240" w:lineRule="auto"/>
              <w:ind w:left="0" w:firstLine="0"/>
              <w:jc w:val="left"/>
              <w:textAlignment w:val="baseline"/>
              <w:rPr>
                <w:color w:val="auto"/>
                <w:sz w:val="20"/>
                <w:szCs w:val="20"/>
              </w:rPr>
            </w:pP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54D86" w:rsidRPr="00A54D86" w:rsidRDefault="00A54D86" w:rsidP="00A54D86">
            <w:pPr>
              <w:spacing w:after="0" w:line="240" w:lineRule="auto"/>
              <w:ind w:left="0" w:firstLine="0"/>
              <w:jc w:val="left"/>
              <w:rPr>
                <w:sz w:val="20"/>
                <w:szCs w:val="20"/>
              </w:rPr>
            </w:pPr>
            <w:r w:rsidRPr="00A54D86">
              <w:rPr>
                <w:sz w:val="20"/>
                <w:szCs w:val="20"/>
              </w:rPr>
              <w:t>УП.07</w:t>
            </w:r>
          </w:p>
        </w:tc>
        <w:tc>
          <w:tcPr>
            <w:tcW w:w="210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54D86" w:rsidRPr="00A54D86" w:rsidRDefault="00A54D86" w:rsidP="00A54D86">
            <w:pPr>
              <w:spacing w:after="0" w:line="240" w:lineRule="auto"/>
              <w:ind w:left="0" w:firstLine="0"/>
              <w:jc w:val="center"/>
              <w:rPr>
                <w:sz w:val="20"/>
                <w:szCs w:val="20"/>
              </w:rPr>
            </w:pPr>
            <w:r w:rsidRPr="00A54D86">
              <w:rPr>
                <w:sz w:val="20"/>
                <w:szCs w:val="20"/>
              </w:rPr>
              <w:t>Учебная практика</w:t>
            </w:r>
          </w:p>
        </w:tc>
        <w:tc>
          <w:tcPr>
            <w:tcW w:w="3234"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Договор </w:t>
            </w:r>
            <w:r w:rsidRPr="00A54D86">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A54D86">
              <w:rPr>
                <w:color w:val="auto"/>
                <w:sz w:val="20"/>
                <w:szCs w:val="20"/>
              </w:rPr>
              <w:t xml:space="preserve"> №17/20 от 18.01.2020 </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lastRenderedPageBreak/>
              <w:t>СПб ГБУЗ «Александровская больница»</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Договор </w:t>
            </w:r>
            <w:r w:rsidRPr="00A54D86">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A54D86">
              <w:rPr>
                <w:color w:val="auto"/>
                <w:sz w:val="20"/>
                <w:szCs w:val="20"/>
              </w:rPr>
              <w:t xml:space="preserve">№14-мк/20 от 09.01.2020 г СПб ГБУЗ «Госпиталь для ветеранов войн» </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Договор </w:t>
            </w:r>
            <w:r w:rsidRPr="00A54D86">
              <w:rPr>
                <w:rFonts w:eastAsia="Calibri"/>
                <w:color w:val="auto"/>
                <w:sz w:val="20"/>
                <w:szCs w:val="20"/>
                <w:lang w:eastAsia="en-US"/>
              </w:rPr>
              <w:t xml:space="preserve">об организации практической подготовки обучающихся, заключаемый между образовательной организацией и медицинской организацией </w:t>
            </w:r>
            <w:r w:rsidRPr="00A54D86">
              <w:rPr>
                <w:color w:val="auto"/>
                <w:sz w:val="20"/>
                <w:szCs w:val="20"/>
              </w:rPr>
              <w:t>№ОН/20 от 30.01.2020 г., СПб ГБУЗ «Городской клинический онкологический диспансер»</w:t>
            </w:r>
          </w:p>
        </w:tc>
        <w:tc>
          <w:tcPr>
            <w:tcW w:w="3479"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lastRenderedPageBreak/>
              <w:t xml:space="preserve"> </w:t>
            </w: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193312, г. Санкт-Петербург, проспект Солидарности, д.4)</w:t>
            </w: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193079, Санкт-Петербург, Народная ул. 21, к. 2</w:t>
            </w: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p>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198255, Санкт-Петербург, Проспект Ветеранов, 56)</w:t>
            </w:r>
          </w:p>
          <w:p w:rsidR="00A54D86" w:rsidRPr="00A54D86" w:rsidRDefault="00A54D86" w:rsidP="00A54D86">
            <w:pPr>
              <w:spacing w:after="0" w:line="240" w:lineRule="auto"/>
              <w:ind w:left="0" w:firstLine="0"/>
              <w:jc w:val="left"/>
              <w:textAlignment w:val="baseline"/>
              <w:rPr>
                <w:color w:val="auto"/>
                <w:sz w:val="20"/>
                <w:szCs w:val="20"/>
              </w:rPr>
            </w:pPr>
          </w:p>
        </w:tc>
      </w:tr>
      <w:tr w:rsidR="00A54D86" w:rsidRPr="00A54D86" w:rsidTr="00B3660D">
        <w:tc>
          <w:tcPr>
            <w:tcW w:w="95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54D86" w:rsidRPr="00A54D86" w:rsidRDefault="00A54D86" w:rsidP="00A54D86">
            <w:pPr>
              <w:spacing w:after="0" w:line="240" w:lineRule="auto"/>
              <w:ind w:left="0" w:firstLine="0"/>
              <w:jc w:val="left"/>
              <w:rPr>
                <w:sz w:val="20"/>
                <w:szCs w:val="20"/>
              </w:rPr>
            </w:pPr>
            <w:r w:rsidRPr="00A54D86">
              <w:rPr>
                <w:sz w:val="20"/>
                <w:szCs w:val="20"/>
              </w:rPr>
              <w:lastRenderedPageBreak/>
              <w:t>ПП.07</w:t>
            </w:r>
          </w:p>
        </w:tc>
        <w:tc>
          <w:tcPr>
            <w:tcW w:w="210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54D86" w:rsidRPr="00A54D86" w:rsidRDefault="00A54D86" w:rsidP="00A54D86">
            <w:pPr>
              <w:spacing w:after="0" w:line="240" w:lineRule="auto"/>
              <w:ind w:left="0" w:firstLine="0"/>
              <w:jc w:val="center"/>
              <w:rPr>
                <w:sz w:val="20"/>
                <w:szCs w:val="20"/>
              </w:rPr>
            </w:pPr>
            <w:r w:rsidRPr="00A54D86">
              <w:rPr>
                <w:sz w:val="20"/>
                <w:szCs w:val="20"/>
              </w:rPr>
              <w:t>Производственная практика</w:t>
            </w:r>
          </w:p>
        </w:tc>
        <w:tc>
          <w:tcPr>
            <w:tcW w:w="3234"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 xml:space="preserve">Договор </w:t>
            </w:r>
            <w:r w:rsidRPr="00A54D86">
              <w:rPr>
                <w:rFonts w:eastAsia="Calibri"/>
                <w:color w:val="auto"/>
                <w:sz w:val="20"/>
                <w:szCs w:val="20"/>
                <w:lang w:eastAsia="en-US"/>
              </w:rPr>
              <w:t>об организации практической подготовки обучающихся, заключаемый между образовательной организацией и медицинской организацией</w:t>
            </w:r>
            <w:r w:rsidRPr="00A54D86">
              <w:rPr>
                <w:color w:val="auto"/>
                <w:sz w:val="20"/>
                <w:szCs w:val="20"/>
              </w:rPr>
              <w:t>№ 442/16 от 28.01.2016 г., ФГКУ «442 ВКГ» МО РФ</w:t>
            </w:r>
          </w:p>
          <w:p w:rsidR="00A54D86" w:rsidRPr="00A54D86" w:rsidRDefault="00A54D86" w:rsidP="00A54D86">
            <w:pPr>
              <w:spacing w:after="0" w:line="240" w:lineRule="auto"/>
              <w:ind w:left="0" w:firstLine="0"/>
              <w:jc w:val="left"/>
              <w:textAlignment w:val="baseline"/>
              <w:rPr>
                <w:color w:val="auto"/>
                <w:sz w:val="20"/>
                <w:szCs w:val="20"/>
              </w:rPr>
            </w:pPr>
          </w:p>
        </w:tc>
        <w:tc>
          <w:tcPr>
            <w:tcW w:w="3479"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54D86" w:rsidRPr="00A54D86" w:rsidRDefault="00A54D86" w:rsidP="00A54D86">
            <w:pPr>
              <w:spacing w:after="0" w:line="240" w:lineRule="auto"/>
              <w:ind w:left="0" w:firstLine="0"/>
              <w:jc w:val="left"/>
              <w:textAlignment w:val="baseline"/>
              <w:rPr>
                <w:color w:val="auto"/>
                <w:sz w:val="20"/>
                <w:szCs w:val="20"/>
              </w:rPr>
            </w:pPr>
            <w:r w:rsidRPr="00A54D86">
              <w:rPr>
                <w:color w:val="auto"/>
                <w:sz w:val="20"/>
                <w:szCs w:val="20"/>
              </w:rPr>
              <w:t>91124, Санкт-Петербург, Суворовский пр., 63а)</w:t>
            </w:r>
          </w:p>
        </w:tc>
      </w:tr>
    </w:tbl>
    <w:p w:rsidR="00405B8E" w:rsidRPr="008E500C" w:rsidRDefault="00405B8E" w:rsidP="00325736">
      <w:pPr>
        <w:spacing w:line="240" w:lineRule="auto"/>
        <w:ind w:left="-15" w:right="11"/>
        <w:rPr>
          <w:sz w:val="28"/>
          <w:szCs w:val="28"/>
        </w:rPr>
      </w:pPr>
      <w:r w:rsidRPr="008E500C">
        <w:rPr>
          <w:sz w:val="28"/>
          <w:szCs w:val="28"/>
        </w:rPr>
        <w:t xml:space="preserve">В Колледже для обеспечения студентов питанием во время образовательного процесса организованы оснащенные места для приема пищи (буфеты, столовые), общей площадью 271.1 кв.м., общим числом посадочных мест 116. Питание осуществляется сторонними организациями, в соответствии с заключенными договорами.   </w:t>
      </w:r>
    </w:p>
    <w:p w:rsidR="00405B8E" w:rsidRPr="008E500C" w:rsidRDefault="00405B8E" w:rsidP="00325736">
      <w:pPr>
        <w:spacing w:line="240" w:lineRule="auto"/>
        <w:ind w:left="-15" w:right="11"/>
        <w:rPr>
          <w:sz w:val="28"/>
          <w:szCs w:val="28"/>
        </w:rPr>
      </w:pPr>
      <w:r w:rsidRPr="008E500C">
        <w:rPr>
          <w:sz w:val="28"/>
          <w:szCs w:val="28"/>
        </w:rPr>
        <w:t xml:space="preserve">В Колледже созданы условия для занятий физической культурой и спортом. Занятия проводятся в оборудованных спортивных помещениях:  </w:t>
      </w:r>
    </w:p>
    <w:p w:rsidR="00405B8E" w:rsidRPr="00325736" w:rsidRDefault="00405B8E" w:rsidP="00325736">
      <w:pPr>
        <w:spacing w:after="0" w:line="240" w:lineRule="auto"/>
        <w:ind w:left="708" w:firstLine="0"/>
        <w:jc w:val="left"/>
      </w:pPr>
    </w:p>
    <w:tbl>
      <w:tblPr>
        <w:tblStyle w:val="TableGrid"/>
        <w:tblW w:w="9770" w:type="dxa"/>
        <w:tblInd w:w="6" w:type="dxa"/>
        <w:tblCellMar>
          <w:top w:w="51" w:type="dxa"/>
          <w:left w:w="107" w:type="dxa"/>
          <w:right w:w="115" w:type="dxa"/>
        </w:tblCellMar>
        <w:tblLook w:val="04A0" w:firstRow="1" w:lastRow="0" w:firstColumn="1" w:lastColumn="0" w:noHBand="0" w:noVBand="1"/>
      </w:tblPr>
      <w:tblGrid>
        <w:gridCol w:w="6226"/>
        <w:gridCol w:w="3544"/>
      </w:tblGrid>
      <w:tr w:rsidR="00405B8E" w:rsidRPr="00325736" w:rsidTr="00B44AB8">
        <w:trPr>
          <w:trHeight w:val="284"/>
        </w:trPr>
        <w:tc>
          <w:tcPr>
            <w:tcW w:w="6226"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405B8E" w:rsidRPr="00325736" w:rsidRDefault="00405B8E" w:rsidP="00325736">
            <w:pPr>
              <w:spacing w:after="0" w:line="240" w:lineRule="auto"/>
              <w:ind w:left="4" w:firstLine="0"/>
              <w:jc w:val="center"/>
            </w:pPr>
            <w:r w:rsidRPr="00325736">
              <w:t xml:space="preserve">Наименование кабинета </w:t>
            </w:r>
          </w:p>
        </w:tc>
        <w:tc>
          <w:tcPr>
            <w:tcW w:w="3544"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405B8E" w:rsidRPr="00325736" w:rsidRDefault="00405B8E" w:rsidP="00325736">
            <w:pPr>
              <w:spacing w:after="0" w:line="240" w:lineRule="auto"/>
              <w:ind w:left="8" w:firstLine="0"/>
              <w:jc w:val="center"/>
            </w:pPr>
            <w:r w:rsidRPr="00325736">
              <w:t xml:space="preserve">Площадь </w:t>
            </w:r>
          </w:p>
        </w:tc>
      </w:tr>
      <w:tr w:rsidR="00405B8E" w:rsidRPr="00325736" w:rsidTr="00B44AB8">
        <w:trPr>
          <w:trHeight w:val="286"/>
        </w:trPr>
        <w:tc>
          <w:tcPr>
            <w:tcW w:w="6226"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405B8E" w:rsidRPr="00325736" w:rsidRDefault="00405B8E" w:rsidP="00325736">
            <w:pPr>
              <w:spacing w:after="0" w:line="240" w:lineRule="auto"/>
              <w:ind w:left="1" w:firstLine="0"/>
              <w:jc w:val="left"/>
            </w:pPr>
            <w:r w:rsidRPr="00325736">
              <w:rPr>
                <w:sz w:val="20"/>
              </w:rPr>
              <w:t>Спортивный зал (м2)</w:t>
            </w:r>
          </w:p>
        </w:tc>
        <w:tc>
          <w:tcPr>
            <w:tcW w:w="354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405B8E" w:rsidRPr="00325736" w:rsidRDefault="00405B8E" w:rsidP="00325736">
            <w:pPr>
              <w:spacing w:after="0" w:line="240" w:lineRule="auto"/>
              <w:ind w:left="1" w:firstLine="0"/>
              <w:jc w:val="left"/>
            </w:pPr>
            <w:r w:rsidRPr="00325736">
              <w:rPr>
                <w:sz w:val="20"/>
              </w:rPr>
              <w:t xml:space="preserve">301 </w:t>
            </w:r>
          </w:p>
        </w:tc>
      </w:tr>
      <w:tr w:rsidR="00405B8E" w:rsidRPr="00325736" w:rsidTr="00B44AB8">
        <w:trPr>
          <w:trHeight w:val="286"/>
        </w:trPr>
        <w:tc>
          <w:tcPr>
            <w:tcW w:w="62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405B8E" w:rsidRPr="00325736" w:rsidRDefault="00405B8E" w:rsidP="00325736">
            <w:pPr>
              <w:spacing w:after="0" w:line="240" w:lineRule="auto"/>
              <w:ind w:left="1" w:firstLine="0"/>
              <w:jc w:val="left"/>
              <w:rPr>
                <w:sz w:val="20"/>
              </w:rPr>
            </w:pPr>
            <w:r w:rsidRPr="00325736">
              <w:rPr>
                <w:sz w:val="20"/>
              </w:rPr>
              <w:t>Тренажерный зал    (м2)</w:t>
            </w:r>
          </w:p>
        </w:tc>
        <w:tc>
          <w:tcPr>
            <w:tcW w:w="354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405B8E" w:rsidRPr="00325736" w:rsidRDefault="00405B8E" w:rsidP="00325736">
            <w:pPr>
              <w:spacing w:after="0" w:line="240" w:lineRule="auto"/>
              <w:ind w:left="1" w:firstLine="0"/>
              <w:jc w:val="left"/>
              <w:rPr>
                <w:sz w:val="20"/>
              </w:rPr>
            </w:pPr>
            <w:r w:rsidRPr="00325736">
              <w:rPr>
                <w:sz w:val="20"/>
              </w:rPr>
              <w:t>18</w:t>
            </w:r>
          </w:p>
        </w:tc>
      </w:tr>
    </w:tbl>
    <w:p w:rsidR="00405B8E" w:rsidRPr="00325736" w:rsidRDefault="00405B8E" w:rsidP="00325736">
      <w:pPr>
        <w:spacing w:after="22" w:line="240" w:lineRule="auto"/>
        <w:ind w:left="708" w:firstLine="0"/>
        <w:jc w:val="left"/>
      </w:pPr>
      <w:r w:rsidRPr="00325736">
        <w:t xml:space="preserve"> </w:t>
      </w:r>
    </w:p>
    <w:p w:rsidR="00B44AB8" w:rsidRPr="008E500C" w:rsidRDefault="00B44AB8" w:rsidP="00325736">
      <w:pPr>
        <w:spacing w:line="240" w:lineRule="auto"/>
        <w:ind w:left="-15" w:right="11"/>
        <w:rPr>
          <w:sz w:val="28"/>
          <w:szCs w:val="28"/>
        </w:rPr>
      </w:pPr>
      <w:r w:rsidRPr="008E500C">
        <w:rPr>
          <w:sz w:val="28"/>
          <w:szCs w:val="28"/>
        </w:rPr>
        <w:t>В теплое время года для занятий используется спортивная площадка, расположенная рядом с колледжем</w:t>
      </w:r>
      <w:r w:rsidR="008E500C">
        <w:rPr>
          <w:sz w:val="28"/>
          <w:szCs w:val="28"/>
        </w:rPr>
        <w:t xml:space="preserve"> по ул. Зайцева</w:t>
      </w:r>
      <w:r w:rsidRPr="008E500C">
        <w:rPr>
          <w:sz w:val="28"/>
          <w:szCs w:val="28"/>
        </w:rPr>
        <w:t>.</w:t>
      </w:r>
    </w:p>
    <w:p w:rsidR="00405B8E" w:rsidRPr="008E500C" w:rsidRDefault="00405B8E" w:rsidP="00325736">
      <w:pPr>
        <w:spacing w:line="240" w:lineRule="auto"/>
        <w:ind w:left="-15" w:right="11"/>
        <w:rPr>
          <w:sz w:val="28"/>
          <w:szCs w:val="28"/>
        </w:rPr>
      </w:pPr>
      <w:r w:rsidRPr="008E500C">
        <w:rPr>
          <w:sz w:val="28"/>
          <w:szCs w:val="28"/>
        </w:rPr>
        <w:t xml:space="preserve">Санитарно-техническое состояние спортивных залов удовлетворительное, обеспеченность спортивным оборудованием и инвентарем достаточная для реализации соответствующих образовательных программ.  </w:t>
      </w:r>
    </w:p>
    <w:p w:rsidR="00405B8E" w:rsidRPr="008E500C" w:rsidRDefault="00405B8E" w:rsidP="00325736">
      <w:pPr>
        <w:spacing w:line="240" w:lineRule="auto"/>
        <w:ind w:left="-15" w:right="11"/>
        <w:rPr>
          <w:sz w:val="28"/>
          <w:szCs w:val="28"/>
        </w:rPr>
      </w:pPr>
      <w:r w:rsidRPr="008E500C">
        <w:rPr>
          <w:sz w:val="28"/>
          <w:szCs w:val="28"/>
        </w:rPr>
        <w:t xml:space="preserve">Основу информационной инфраструктуры Колледжа составляют компьютерный парк и комплекс телекоммуникационных средств. </w:t>
      </w:r>
    </w:p>
    <w:p w:rsidR="00405B8E" w:rsidRPr="008E500C" w:rsidRDefault="00405B8E" w:rsidP="00325736">
      <w:pPr>
        <w:spacing w:line="240" w:lineRule="auto"/>
        <w:ind w:left="-15" w:right="11"/>
        <w:rPr>
          <w:sz w:val="28"/>
          <w:szCs w:val="28"/>
        </w:rPr>
      </w:pPr>
      <w:r w:rsidRPr="008E500C">
        <w:rPr>
          <w:sz w:val="28"/>
          <w:szCs w:val="28"/>
        </w:rPr>
        <w:t xml:space="preserve">В целях информационного обеспечения основных образовательных программ и программ дополнительного образования в Колледже организованы 3 компьютерных класса, в которых установлено 32 персональных компьютера. Используется современное копировально-множительное оборудование (принтеры, МФУ, сканеры). Имеется современное демонстрационное оборудование, технические средства и программное обеспечение для проведения вебинаров, онлайн семинаров и дистанционных учебных занятий. </w:t>
      </w:r>
    </w:p>
    <w:p w:rsidR="00405B8E" w:rsidRPr="008E500C" w:rsidRDefault="00405B8E" w:rsidP="00325736">
      <w:pPr>
        <w:spacing w:line="240" w:lineRule="auto"/>
        <w:ind w:left="-15" w:right="11"/>
        <w:rPr>
          <w:sz w:val="28"/>
          <w:szCs w:val="28"/>
        </w:rPr>
      </w:pPr>
      <w:r w:rsidRPr="008E500C">
        <w:rPr>
          <w:sz w:val="28"/>
          <w:szCs w:val="28"/>
        </w:rPr>
        <w:lastRenderedPageBreak/>
        <w:t xml:space="preserve">Основу информационной инфраструктуры Колледжа составляют компьютерный парк и комплекс телекоммуникационных средств. В целях информационного обеспечения основных образовательных программ и программ дополнительного образования в Колледже организованы 3 компьютерных класса, в которых установлено 32 персональных компьютера. Используется современное копировально-множительное оборудование (принтеры, МФУ, сканеры). Имеется современное демонстрационное оборудование, технические средства и программное обеспечение для проведения вебинаров, онлайн семинаров и дистанционных учебных занятий. </w:t>
      </w:r>
    </w:p>
    <w:p w:rsidR="00405B8E" w:rsidRPr="008E500C" w:rsidRDefault="00405B8E" w:rsidP="00325736">
      <w:pPr>
        <w:spacing w:line="240" w:lineRule="auto"/>
        <w:ind w:left="-15" w:right="11"/>
        <w:rPr>
          <w:sz w:val="28"/>
          <w:szCs w:val="28"/>
        </w:rPr>
      </w:pPr>
      <w:r w:rsidRPr="008E500C">
        <w:rPr>
          <w:sz w:val="28"/>
          <w:szCs w:val="28"/>
        </w:rPr>
        <w:t xml:space="preserve">Общие сведения об обеспеченности современными вычислительными, коммуникационными, демонстрационными техническими средствами и оргтехникой, современным программным и информационным обеспечением представлены в таблице: </w:t>
      </w:r>
    </w:p>
    <w:p w:rsidR="00405B8E" w:rsidRPr="00325736" w:rsidRDefault="00405B8E" w:rsidP="00325736">
      <w:pPr>
        <w:spacing w:after="0" w:line="240" w:lineRule="auto"/>
        <w:ind w:left="708" w:firstLine="0"/>
        <w:jc w:val="left"/>
      </w:pPr>
      <w:r w:rsidRPr="00325736">
        <w:t xml:space="preserve"> </w:t>
      </w:r>
    </w:p>
    <w:tbl>
      <w:tblPr>
        <w:tblStyle w:val="TableGrid"/>
        <w:tblW w:w="9592" w:type="dxa"/>
        <w:tblInd w:w="14" w:type="dxa"/>
        <w:tblCellMar>
          <w:top w:w="5" w:type="dxa"/>
          <w:left w:w="283" w:type="dxa"/>
          <w:right w:w="115" w:type="dxa"/>
        </w:tblCellMar>
        <w:tblLook w:val="04A0" w:firstRow="1" w:lastRow="0" w:firstColumn="1" w:lastColumn="0" w:noHBand="0" w:noVBand="1"/>
      </w:tblPr>
      <w:tblGrid>
        <w:gridCol w:w="7816"/>
        <w:gridCol w:w="1776"/>
      </w:tblGrid>
      <w:tr w:rsidR="00405B8E" w:rsidRPr="00325736" w:rsidTr="00B44AB8">
        <w:trPr>
          <w:trHeight w:val="293"/>
        </w:trPr>
        <w:tc>
          <w:tcPr>
            <w:tcW w:w="78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405B8E" w:rsidRPr="00325736" w:rsidRDefault="00405B8E" w:rsidP="00325736">
            <w:pPr>
              <w:spacing w:after="0" w:line="240" w:lineRule="auto"/>
              <w:ind w:left="0" w:firstLine="0"/>
              <w:jc w:val="left"/>
              <w:rPr>
                <w:szCs w:val="24"/>
              </w:rPr>
            </w:pPr>
            <w:r w:rsidRPr="00325736">
              <w:rPr>
                <w:szCs w:val="24"/>
              </w:rPr>
              <w:t xml:space="preserve">Наличие в образовательном подключения к сети Интернет </w:t>
            </w:r>
          </w:p>
        </w:tc>
        <w:tc>
          <w:tcPr>
            <w:tcW w:w="177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405B8E" w:rsidRPr="00325736" w:rsidRDefault="00405B8E" w:rsidP="00325736">
            <w:pPr>
              <w:spacing w:after="0" w:line="240" w:lineRule="auto"/>
              <w:ind w:left="0" w:right="167" w:firstLine="0"/>
              <w:jc w:val="center"/>
              <w:rPr>
                <w:szCs w:val="24"/>
              </w:rPr>
            </w:pPr>
            <w:r w:rsidRPr="00325736">
              <w:rPr>
                <w:szCs w:val="24"/>
              </w:rPr>
              <w:t xml:space="preserve">ДА </w:t>
            </w:r>
          </w:p>
        </w:tc>
      </w:tr>
      <w:tr w:rsidR="00405B8E" w:rsidRPr="00325736" w:rsidTr="00B44AB8">
        <w:trPr>
          <w:trHeight w:val="565"/>
        </w:trPr>
        <w:tc>
          <w:tcPr>
            <w:tcW w:w="78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405B8E" w:rsidRPr="00325736" w:rsidRDefault="00405B8E" w:rsidP="00325736">
            <w:pPr>
              <w:spacing w:after="0" w:line="240" w:lineRule="auto"/>
              <w:ind w:left="0" w:firstLine="0"/>
              <w:jc w:val="left"/>
              <w:rPr>
                <w:szCs w:val="24"/>
              </w:rPr>
            </w:pPr>
            <w:r w:rsidRPr="00325736">
              <w:rPr>
                <w:szCs w:val="24"/>
              </w:rPr>
              <w:t xml:space="preserve">Количество локальных сетей, имеющихся в образовательной организации </w:t>
            </w:r>
          </w:p>
        </w:tc>
        <w:tc>
          <w:tcPr>
            <w:tcW w:w="177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rsidR="00405B8E" w:rsidRPr="00325736" w:rsidRDefault="00405B8E" w:rsidP="00325736">
            <w:pPr>
              <w:spacing w:after="0" w:line="240" w:lineRule="auto"/>
              <w:ind w:left="0" w:right="168" w:firstLine="0"/>
              <w:jc w:val="center"/>
              <w:rPr>
                <w:szCs w:val="24"/>
              </w:rPr>
            </w:pPr>
            <w:r w:rsidRPr="00325736">
              <w:rPr>
                <w:szCs w:val="24"/>
              </w:rPr>
              <w:t>2</w:t>
            </w:r>
          </w:p>
        </w:tc>
      </w:tr>
      <w:tr w:rsidR="00405B8E" w:rsidRPr="00325736" w:rsidTr="00B44AB8">
        <w:trPr>
          <w:trHeight w:val="293"/>
        </w:trPr>
        <w:tc>
          <w:tcPr>
            <w:tcW w:w="78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405B8E" w:rsidRPr="00325736" w:rsidRDefault="00405B8E" w:rsidP="00325736">
            <w:pPr>
              <w:spacing w:after="0" w:line="240" w:lineRule="auto"/>
              <w:ind w:left="0" w:firstLine="0"/>
              <w:jc w:val="left"/>
              <w:rPr>
                <w:szCs w:val="24"/>
              </w:rPr>
            </w:pPr>
            <w:r w:rsidRPr="00325736">
              <w:rPr>
                <w:szCs w:val="24"/>
              </w:rPr>
              <w:t xml:space="preserve">Количество ПК, с которых имеется доступ к сети Интернет </w:t>
            </w:r>
          </w:p>
        </w:tc>
        <w:tc>
          <w:tcPr>
            <w:tcW w:w="177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405B8E" w:rsidRPr="00325736" w:rsidRDefault="00405B8E" w:rsidP="00325736">
            <w:pPr>
              <w:spacing w:after="0" w:line="240" w:lineRule="auto"/>
              <w:ind w:left="0" w:right="168" w:firstLine="0"/>
              <w:jc w:val="center"/>
              <w:rPr>
                <w:szCs w:val="24"/>
              </w:rPr>
            </w:pPr>
            <w:r w:rsidRPr="00325736">
              <w:rPr>
                <w:szCs w:val="24"/>
              </w:rPr>
              <w:t>126</w:t>
            </w:r>
          </w:p>
        </w:tc>
      </w:tr>
      <w:tr w:rsidR="00405B8E" w:rsidRPr="00325736" w:rsidTr="00B44AB8">
        <w:trPr>
          <w:trHeight w:val="293"/>
        </w:trPr>
        <w:tc>
          <w:tcPr>
            <w:tcW w:w="78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405B8E" w:rsidRPr="00325736" w:rsidRDefault="00405B8E" w:rsidP="00325736">
            <w:pPr>
              <w:spacing w:after="0" w:line="240" w:lineRule="auto"/>
              <w:ind w:left="0" w:firstLine="0"/>
              <w:jc w:val="left"/>
              <w:rPr>
                <w:szCs w:val="24"/>
              </w:rPr>
            </w:pPr>
            <w:r w:rsidRPr="00325736">
              <w:rPr>
                <w:szCs w:val="24"/>
              </w:rPr>
              <w:t xml:space="preserve">Общее количество единиц вычислительной техники </w:t>
            </w:r>
          </w:p>
        </w:tc>
        <w:tc>
          <w:tcPr>
            <w:tcW w:w="177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405B8E" w:rsidRPr="00325736" w:rsidRDefault="00405B8E" w:rsidP="00325736">
            <w:pPr>
              <w:spacing w:after="0" w:line="240" w:lineRule="auto"/>
              <w:ind w:left="0" w:right="168" w:firstLine="0"/>
              <w:jc w:val="center"/>
              <w:rPr>
                <w:szCs w:val="24"/>
              </w:rPr>
            </w:pPr>
            <w:r w:rsidRPr="00325736">
              <w:rPr>
                <w:szCs w:val="24"/>
              </w:rPr>
              <w:t>215</w:t>
            </w:r>
          </w:p>
        </w:tc>
      </w:tr>
      <w:tr w:rsidR="00405B8E" w:rsidRPr="00325736" w:rsidTr="00B44AB8">
        <w:trPr>
          <w:trHeight w:val="293"/>
        </w:trPr>
        <w:tc>
          <w:tcPr>
            <w:tcW w:w="78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405B8E" w:rsidRPr="00325736" w:rsidRDefault="00405B8E" w:rsidP="00325736">
            <w:pPr>
              <w:spacing w:after="0" w:line="240" w:lineRule="auto"/>
              <w:ind w:left="0" w:firstLine="0"/>
              <w:jc w:val="left"/>
              <w:rPr>
                <w:szCs w:val="24"/>
              </w:rPr>
            </w:pPr>
            <w:r w:rsidRPr="00325736">
              <w:rPr>
                <w:szCs w:val="24"/>
              </w:rPr>
              <w:t xml:space="preserve">Количество компьютерных классов </w:t>
            </w:r>
          </w:p>
        </w:tc>
        <w:tc>
          <w:tcPr>
            <w:tcW w:w="177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405B8E" w:rsidRPr="00325736" w:rsidRDefault="00405B8E" w:rsidP="00325736">
            <w:pPr>
              <w:spacing w:after="0" w:line="240" w:lineRule="auto"/>
              <w:ind w:left="0" w:right="168" w:firstLine="0"/>
              <w:jc w:val="center"/>
              <w:rPr>
                <w:szCs w:val="24"/>
              </w:rPr>
            </w:pPr>
            <w:r w:rsidRPr="00325736">
              <w:rPr>
                <w:szCs w:val="24"/>
              </w:rPr>
              <w:t>3</w:t>
            </w:r>
          </w:p>
        </w:tc>
      </w:tr>
      <w:tr w:rsidR="00405B8E" w:rsidRPr="00325736" w:rsidTr="00B44AB8">
        <w:trPr>
          <w:trHeight w:val="293"/>
        </w:trPr>
        <w:tc>
          <w:tcPr>
            <w:tcW w:w="78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405B8E" w:rsidRPr="00325736" w:rsidRDefault="00405B8E" w:rsidP="00325736">
            <w:pPr>
              <w:spacing w:after="0" w:line="240" w:lineRule="auto"/>
              <w:ind w:left="0" w:firstLine="0"/>
              <w:jc w:val="left"/>
              <w:rPr>
                <w:szCs w:val="24"/>
              </w:rPr>
            </w:pPr>
            <w:r w:rsidRPr="00325736">
              <w:rPr>
                <w:szCs w:val="24"/>
              </w:rPr>
              <w:t xml:space="preserve">в них ПК </w:t>
            </w:r>
          </w:p>
        </w:tc>
        <w:tc>
          <w:tcPr>
            <w:tcW w:w="177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405B8E" w:rsidRPr="00325736" w:rsidRDefault="00405B8E" w:rsidP="00325736">
            <w:pPr>
              <w:spacing w:after="0" w:line="240" w:lineRule="auto"/>
              <w:ind w:left="0" w:right="168" w:firstLine="0"/>
              <w:jc w:val="center"/>
              <w:rPr>
                <w:szCs w:val="24"/>
              </w:rPr>
            </w:pPr>
            <w:r w:rsidRPr="00325736">
              <w:rPr>
                <w:szCs w:val="24"/>
              </w:rPr>
              <w:t>32</w:t>
            </w:r>
          </w:p>
        </w:tc>
      </w:tr>
      <w:tr w:rsidR="00405B8E" w:rsidRPr="00325736" w:rsidTr="00B44AB8">
        <w:trPr>
          <w:trHeight w:val="293"/>
        </w:trPr>
        <w:tc>
          <w:tcPr>
            <w:tcW w:w="78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405B8E" w:rsidRPr="00325736" w:rsidRDefault="00405B8E" w:rsidP="00325736">
            <w:pPr>
              <w:spacing w:after="0" w:line="240" w:lineRule="auto"/>
              <w:ind w:left="0" w:firstLine="0"/>
              <w:jc w:val="left"/>
              <w:rPr>
                <w:szCs w:val="24"/>
              </w:rPr>
            </w:pPr>
            <w:r w:rsidRPr="00325736">
              <w:rPr>
                <w:szCs w:val="24"/>
              </w:rPr>
              <w:t xml:space="preserve">Мультимедиа проекторы (общее количество) </w:t>
            </w:r>
          </w:p>
        </w:tc>
        <w:tc>
          <w:tcPr>
            <w:tcW w:w="177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405B8E" w:rsidRPr="00325736" w:rsidRDefault="00405B8E" w:rsidP="00325736">
            <w:pPr>
              <w:spacing w:after="0" w:line="240" w:lineRule="auto"/>
              <w:ind w:left="0" w:right="168" w:firstLine="0"/>
              <w:jc w:val="center"/>
              <w:rPr>
                <w:szCs w:val="24"/>
              </w:rPr>
            </w:pPr>
            <w:r w:rsidRPr="00325736">
              <w:rPr>
                <w:szCs w:val="24"/>
              </w:rPr>
              <w:t>23</w:t>
            </w:r>
          </w:p>
        </w:tc>
      </w:tr>
      <w:tr w:rsidR="00405B8E" w:rsidRPr="00325736" w:rsidTr="00B44AB8">
        <w:trPr>
          <w:trHeight w:val="562"/>
        </w:trPr>
        <w:tc>
          <w:tcPr>
            <w:tcW w:w="78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405B8E" w:rsidRPr="00325736" w:rsidRDefault="00405B8E" w:rsidP="00325736">
            <w:pPr>
              <w:spacing w:after="0" w:line="240" w:lineRule="auto"/>
              <w:ind w:left="0" w:firstLine="0"/>
              <w:jc w:val="left"/>
              <w:rPr>
                <w:szCs w:val="24"/>
              </w:rPr>
            </w:pPr>
            <w:r w:rsidRPr="00325736">
              <w:rPr>
                <w:szCs w:val="24"/>
              </w:rPr>
              <w:t xml:space="preserve">Количество АРМ работников административно – управленческого аппарата </w:t>
            </w:r>
          </w:p>
        </w:tc>
        <w:tc>
          <w:tcPr>
            <w:tcW w:w="177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rsidR="00405B8E" w:rsidRPr="00325736" w:rsidRDefault="00405B8E" w:rsidP="00325736">
            <w:pPr>
              <w:spacing w:after="0" w:line="240" w:lineRule="auto"/>
              <w:ind w:left="0" w:right="168" w:firstLine="0"/>
              <w:jc w:val="center"/>
              <w:rPr>
                <w:szCs w:val="24"/>
              </w:rPr>
            </w:pPr>
            <w:r w:rsidRPr="00325736">
              <w:rPr>
                <w:szCs w:val="24"/>
              </w:rPr>
              <w:t>65</w:t>
            </w:r>
          </w:p>
        </w:tc>
      </w:tr>
    </w:tbl>
    <w:p w:rsidR="00405B8E" w:rsidRPr="008E500C" w:rsidRDefault="00405B8E" w:rsidP="00325736">
      <w:pPr>
        <w:spacing w:line="240" w:lineRule="auto"/>
        <w:ind w:left="-15" w:right="11"/>
        <w:rPr>
          <w:sz w:val="28"/>
          <w:szCs w:val="28"/>
        </w:rPr>
      </w:pPr>
      <w:r w:rsidRPr="008E500C">
        <w:rPr>
          <w:sz w:val="28"/>
          <w:szCs w:val="28"/>
        </w:rPr>
        <w:t xml:space="preserve">Локальная сеть Колледжа представляет собой современную высокоскоростную компьютерную сеть, модернизация архитектуры сети с учетом возрастающего спроса на сетевые услуги осуществляется на постоянной основе. Локальная сеть Колледжа обеспечивает доступ всех автоматизированных рабочих мест к информационным ресурсам колледжа и сети Интернет. К сети подключено 126 автоматизированных рабочих мест. Используется проводная и беспроводная технология передачи данных. В составе локальной сети эксплуатируются 3 аппаратных сервера. </w:t>
      </w:r>
    </w:p>
    <w:p w:rsidR="00405B8E" w:rsidRPr="008E500C" w:rsidRDefault="00405B8E" w:rsidP="00325736">
      <w:pPr>
        <w:spacing w:line="240" w:lineRule="auto"/>
        <w:ind w:left="-15" w:right="248"/>
        <w:rPr>
          <w:sz w:val="28"/>
          <w:szCs w:val="28"/>
        </w:rPr>
      </w:pPr>
      <w:r w:rsidRPr="008E500C">
        <w:rPr>
          <w:sz w:val="28"/>
          <w:szCs w:val="28"/>
        </w:rPr>
        <w:t xml:space="preserve">В локальной сети Колледжа функционирует электронная библиотека и электронная библиотечная система, которая объединяет электронные образовательные ресурсы в единую образовательную информационную среду и предоставляет к ней доступ студентов и преподавателей для обеспечения образовательного процесса.  </w:t>
      </w:r>
    </w:p>
    <w:p w:rsidR="00405B8E" w:rsidRPr="008E500C" w:rsidRDefault="00405B8E" w:rsidP="00325736">
      <w:pPr>
        <w:spacing w:line="240" w:lineRule="auto"/>
        <w:ind w:left="-15" w:right="242"/>
        <w:rPr>
          <w:sz w:val="28"/>
          <w:szCs w:val="28"/>
        </w:rPr>
      </w:pPr>
      <w:r w:rsidRPr="008E500C">
        <w:rPr>
          <w:sz w:val="28"/>
          <w:szCs w:val="28"/>
        </w:rPr>
        <w:t xml:space="preserve">Информационные ресурсы Колледжа используются для подготовки к занятиям, при выполнении заданий по самостоятельной работе, выполнению курсовых, дипломных проектов (работ), в том числе при защите выпускных квалификационных работ, для организации мероприятий во внеурочное время (студенческие конференции, конкурсы, проекты).  </w:t>
      </w:r>
    </w:p>
    <w:p w:rsidR="00405B8E" w:rsidRPr="008E500C" w:rsidRDefault="00405B8E" w:rsidP="00325736">
      <w:pPr>
        <w:spacing w:line="240" w:lineRule="auto"/>
        <w:ind w:left="-15" w:right="246" w:firstLine="566"/>
        <w:rPr>
          <w:sz w:val="28"/>
          <w:szCs w:val="28"/>
        </w:rPr>
      </w:pPr>
      <w:r w:rsidRPr="008E500C">
        <w:rPr>
          <w:sz w:val="28"/>
          <w:szCs w:val="28"/>
        </w:rPr>
        <w:t xml:space="preserve">Образовательный процесс колледжа обеспечен программными продуктами ведущих отечественных и зарубежных разработчиков программного </w:t>
      </w:r>
      <w:r w:rsidRPr="008E500C">
        <w:rPr>
          <w:sz w:val="28"/>
          <w:szCs w:val="28"/>
        </w:rPr>
        <w:lastRenderedPageBreak/>
        <w:t xml:space="preserve">обеспечения (с поэтапным отказом от иностранного программного обеспечения в пользу отечественного). Используются коммерческие лицензионные программные продукты и программные продукты, распространяемые по свободной лицензии. В колледже установлены и поддерживаются информационно-справочные системы «Гарант». В наличие имеется сформированный цифровой учебный материал (электронные пособия, электронные учебники, демонстрационное средство, обучающая программа и т.д).  </w:t>
      </w:r>
    </w:p>
    <w:p w:rsidR="00405B8E" w:rsidRPr="008E500C" w:rsidRDefault="00405B8E" w:rsidP="00325736">
      <w:pPr>
        <w:spacing w:line="240" w:lineRule="auto"/>
        <w:ind w:left="0" w:firstLine="0"/>
        <w:rPr>
          <w:sz w:val="28"/>
          <w:szCs w:val="28"/>
        </w:rPr>
      </w:pPr>
      <w:r w:rsidRPr="008E500C">
        <w:rPr>
          <w:sz w:val="28"/>
          <w:szCs w:val="28"/>
        </w:rPr>
        <w:t xml:space="preserve">Для обеспечения антивирусной защиты компьютеров пользователей приобретен и используется антивирус Касперского. </w:t>
      </w:r>
    </w:p>
    <w:p w:rsidR="00CB7C05" w:rsidRPr="008E500C" w:rsidRDefault="00CB7C05" w:rsidP="00CB7C05">
      <w:pPr>
        <w:spacing w:line="240" w:lineRule="auto"/>
        <w:ind w:left="-15" w:right="243" w:firstLine="566"/>
        <w:rPr>
          <w:sz w:val="28"/>
          <w:szCs w:val="28"/>
        </w:rPr>
      </w:pPr>
      <w:r w:rsidRPr="008E500C">
        <w:rPr>
          <w:sz w:val="28"/>
          <w:szCs w:val="28"/>
        </w:rPr>
        <w:t xml:space="preserve">Материальная база Колледжа создана и развивается за счет бюджетных и внебюджетных источников. Общая балансовая стоимость основных средств СПбГБПОУ «МК№1» на 01 января 2023 года составляет 65 272, 26 тысяч рублей, в том числе: недвижимого имущества – 25 845,1 тыс. руб.; особо ценного движимого имущества – 828,1 тыс. руб., движимого имущества – 38 599, 1 тыс. руб. </w:t>
      </w:r>
    </w:p>
    <w:p w:rsidR="00CB7C05" w:rsidRPr="008E500C" w:rsidRDefault="00CB7C05" w:rsidP="00CB7C05">
      <w:pPr>
        <w:spacing w:line="240" w:lineRule="auto"/>
        <w:ind w:left="-15" w:right="11"/>
        <w:rPr>
          <w:sz w:val="28"/>
          <w:szCs w:val="28"/>
        </w:rPr>
      </w:pPr>
      <w:r w:rsidRPr="008E500C">
        <w:rPr>
          <w:sz w:val="28"/>
          <w:szCs w:val="28"/>
        </w:rPr>
        <w:t xml:space="preserve">Общий доход учреждения от оказания платных образовательных услуг за 2022 год составил 36 673,0 тысяч рублей. Рост дохода к уровню 2021 года составил 25,2 %. </w:t>
      </w:r>
    </w:p>
    <w:p w:rsidR="00CB7C05" w:rsidRPr="008E500C" w:rsidRDefault="00CB7C05" w:rsidP="00CB7C05">
      <w:pPr>
        <w:spacing w:line="240" w:lineRule="auto"/>
        <w:ind w:left="-15" w:right="11"/>
        <w:rPr>
          <w:sz w:val="28"/>
          <w:szCs w:val="28"/>
        </w:rPr>
      </w:pPr>
      <w:r w:rsidRPr="008E500C">
        <w:rPr>
          <w:sz w:val="28"/>
          <w:szCs w:val="28"/>
        </w:rPr>
        <w:t xml:space="preserve">Плановые назначения по расходам по приносящей доход деятельности в 2022 году были утверждены в размере 36 940,64 тыс. руб. и были распределены следующим образом:  </w:t>
      </w:r>
    </w:p>
    <w:p w:rsidR="00CB7C05" w:rsidRPr="008E500C" w:rsidRDefault="00CB7C05" w:rsidP="005906EC">
      <w:pPr>
        <w:numPr>
          <w:ilvl w:val="0"/>
          <w:numId w:val="1"/>
        </w:numPr>
        <w:spacing w:after="3" w:line="240" w:lineRule="auto"/>
        <w:ind w:right="1234" w:hanging="118"/>
        <w:jc w:val="left"/>
        <w:rPr>
          <w:sz w:val="28"/>
          <w:szCs w:val="28"/>
        </w:rPr>
      </w:pPr>
      <w:r w:rsidRPr="008E500C">
        <w:rPr>
          <w:sz w:val="28"/>
          <w:szCs w:val="28"/>
        </w:rPr>
        <w:t xml:space="preserve">67% - на оплату труда и начисления на выплаты по оплате труда; </w:t>
      </w:r>
    </w:p>
    <w:p w:rsidR="00CB7C05" w:rsidRPr="008E500C" w:rsidRDefault="00CB7C05" w:rsidP="005906EC">
      <w:pPr>
        <w:numPr>
          <w:ilvl w:val="0"/>
          <w:numId w:val="1"/>
        </w:numPr>
        <w:spacing w:after="3" w:line="240" w:lineRule="auto"/>
        <w:ind w:right="4386" w:hanging="118"/>
        <w:jc w:val="left"/>
        <w:rPr>
          <w:sz w:val="28"/>
          <w:szCs w:val="28"/>
        </w:rPr>
      </w:pPr>
      <w:r w:rsidRPr="008E500C">
        <w:rPr>
          <w:sz w:val="28"/>
          <w:szCs w:val="28"/>
        </w:rPr>
        <w:t>0,1% - на услуги связи;</w:t>
      </w:r>
    </w:p>
    <w:p w:rsidR="00CB7C05" w:rsidRPr="008E500C" w:rsidRDefault="00CB7C05" w:rsidP="005906EC">
      <w:pPr>
        <w:numPr>
          <w:ilvl w:val="0"/>
          <w:numId w:val="1"/>
        </w:numPr>
        <w:spacing w:after="3" w:line="240" w:lineRule="auto"/>
        <w:ind w:right="4386" w:hanging="118"/>
        <w:jc w:val="left"/>
        <w:rPr>
          <w:sz w:val="28"/>
          <w:szCs w:val="28"/>
        </w:rPr>
      </w:pPr>
      <w:r w:rsidRPr="008E500C">
        <w:rPr>
          <w:sz w:val="28"/>
          <w:szCs w:val="28"/>
        </w:rPr>
        <w:t>3% - на транспортные услуги;</w:t>
      </w:r>
    </w:p>
    <w:p w:rsidR="00CB7C05" w:rsidRPr="008E500C" w:rsidRDefault="00CB7C05" w:rsidP="005906EC">
      <w:pPr>
        <w:numPr>
          <w:ilvl w:val="0"/>
          <w:numId w:val="1"/>
        </w:numPr>
        <w:spacing w:after="3" w:line="240" w:lineRule="auto"/>
        <w:ind w:right="4386" w:hanging="118"/>
        <w:jc w:val="left"/>
        <w:rPr>
          <w:sz w:val="28"/>
          <w:szCs w:val="28"/>
        </w:rPr>
      </w:pPr>
      <w:r w:rsidRPr="008E500C">
        <w:rPr>
          <w:sz w:val="28"/>
          <w:szCs w:val="28"/>
        </w:rPr>
        <w:t>2,6% - на коммунальные услуги;</w:t>
      </w:r>
    </w:p>
    <w:p w:rsidR="00CB7C05" w:rsidRPr="008E500C" w:rsidRDefault="00CB7C05" w:rsidP="005906EC">
      <w:pPr>
        <w:numPr>
          <w:ilvl w:val="0"/>
          <w:numId w:val="1"/>
        </w:numPr>
        <w:spacing w:after="3" w:line="240" w:lineRule="auto"/>
        <w:ind w:right="1943" w:hanging="118"/>
        <w:jc w:val="left"/>
        <w:rPr>
          <w:sz w:val="28"/>
          <w:szCs w:val="28"/>
        </w:rPr>
      </w:pPr>
      <w:r w:rsidRPr="008E500C">
        <w:rPr>
          <w:sz w:val="28"/>
          <w:szCs w:val="28"/>
        </w:rPr>
        <w:t xml:space="preserve">2,5% - на услуги по содержанию имущества; </w:t>
      </w:r>
    </w:p>
    <w:p w:rsidR="00CB7C05" w:rsidRPr="008E500C" w:rsidRDefault="00CB7C05" w:rsidP="005906EC">
      <w:pPr>
        <w:numPr>
          <w:ilvl w:val="0"/>
          <w:numId w:val="1"/>
        </w:numPr>
        <w:spacing w:after="3" w:line="240" w:lineRule="auto"/>
        <w:ind w:right="2651" w:hanging="118"/>
        <w:jc w:val="left"/>
        <w:rPr>
          <w:sz w:val="28"/>
          <w:szCs w:val="28"/>
        </w:rPr>
      </w:pPr>
      <w:r w:rsidRPr="008E500C">
        <w:rPr>
          <w:sz w:val="28"/>
          <w:szCs w:val="28"/>
        </w:rPr>
        <w:t xml:space="preserve">10,1% - на приобретение основных средств; </w:t>
      </w:r>
    </w:p>
    <w:p w:rsidR="00CB7C05" w:rsidRPr="008E500C" w:rsidRDefault="00CB7C05" w:rsidP="005906EC">
      <w:pPr>
        <w:numPr>
          <w:ilvl w:val="0"/>
          <w:numId w:val="1"/>
        </w:numPr>
        <w:spacing w:after="3" w:line="240" w:lineRule="auto"/>
        <w:ind w:right="2084" w:hanging="118"/>
        <w:jc w:val="left"/>
        <w:rPr>
          <w:sz w:val="28"/>
          <w:szCs w:val="28"/>
        </w:rPr>
      </w:pPr>
      <w:r w:rsidRPr="008E500C">
        <w:rPr>
          <w:sz w:val="28"/>
          <w:szCs w:val="28"/>
        </w:rPr>
        <w:t xml:space="preserve">3,4% - на приобретение материальных запасов; </w:t>
      </w:r>
    </w:p>
    <w:p w:rsidR="00CB7C05" w:rsidRDefault="00CB7C05" w:rsidP="005906EC">
      <w:pPr>
        <w:numPr>
          <w:ilvl w:val="0"/>
          <w:numId w:val="1"/>
        </w:numPr>
        <w:spacing w:after="3" w:line="240" w:lineRule="auto"/>
        <w:ind w:right="4386" w:hanging="118"/>
        <w:jc w:val="left"/>
        <w:rPr>
          <w:sz w:val="28"/>
          <w:szCs w:val="28"/>
        </w:rPr>
      </w:pPr>
      <w:r w:rsidRPr="008E500C">
        <w:rPr>
          <w:sz w:val="28"/>
          <w:szCs w:val="28"/>
        </w:rPr>
        <w:t xml:space="preserve">11,3% - прочие расходы. </w:t>
      </w:r>
    </w:p>
    <w:p w:rsidR="00CB7C05" w:rsidRPr="00325736" w:rsidRDefault="00CB7C05" w:rsidP="00CB7C05">
      <w:pPr>
        <w:spacing w:after="3" w:line="240" w:lineRule="auto"/>
        <w:ind w:left="0" w:right="4386" w:hanging="118"/>
        <w:jc w:val="left"/>
      </w:pPr>
    </w:p>
    <w:p w:rsidR="008F2D4F" w:rsidRPr="007649C9" w:rsidRDefault="0081718A" w:rsidP="00325736">
      <w:pPr>
        <w:pStyle w:val="1"/>
        <w:spacing w:line="240" w:lineRule="auto"/>
        <w:ind w:left="284"/>
        <w:rPr>
          <w:b w:val="0"/>
          <w:sz w:val="28"/>
          <w:szCs w:val="28"/>
        </w:rPr>
      </w:pPr>
      <w:r w:rsidRPr="007649C9">
        <w:rPr>
          <w:rFonts w:eastAsia="Arial"/>
          <w:b w:val="0"/>
          <w:sz w:val="28"/>
          <w:szCs w:val="28"/>
        </w:rPr>
        <w:t xml:space="preserve"> </w:t>
      </w:r>
      <w:r w:rsidRPr="007649C9">
        <w:rPr>
          <w:b w:val="0"/>
          <w:sz w:val="28"/>
          <w:szCs w:val="28"/>
        </w:rPr>
        <w:t xml:space="preserve"> </w:t>
      </w:r>
      <w:bookmarkStart w:id="42" w:name="_Toc438003"/>
      <w:bookmarkStart w:id="43" w:name="_Toc147848218"/>
      <w:r w:rsidRPr="007649C9">
        <w:rPr>
          <w:b w:val="0"/>
          <w:sz w:val="28"/>
          <w:szCs w:val="28"/>
        </w:rPr>
        <w:t>5.</w:t>
      </w:r>
      <w:r w:rsidRPr="007649C9">
        <w:rPr>
          <w:rFonts w:eastAsia="Arial"/>
          <w:b w:val="0"/>
          <w:sz w:val="28"/>
          <w:szCs w:val="28"/>
        </w:rPr>
        <w:t xml:space="preserve"> </w:t>
      </w:r>
      <w:r w:rsidRPr="007649C9">
        <w:rPr>
          <w:b w:val="0"/>
          <w:sz w:val="28"/>
          <w:szCs w:val="28"/>
        </w:rPr>
        <w:t>КАЧЕСТВО ОСВОЕНИЯ ОБРАЗОВАТЕЛЬНЫХ ПРОГРАММ</w:t>
      </w:r>
      <w:bookmarkEnd w:id="43"/>
      <w:r w:rsidRPr="007649C9">
        <w:rPr>
          <w:b w:val="0"/>
          <w:sz w:val="28"/>
          <w:szCs w:val="28"/>
        </w:rPr>
        <w:t xml:space="preserve"> </w:t>
      </w:r>
      <w:bookmarkEnd w:id="42"/>
    </w:p>
    <w:p w:rsidR="008F2D4F" w:rsidRPr="00325736" w:rsidRDefault="0081718A" w:rsidP="00325736">
      <w:pPr>
        <w:spacing w:after="22" w:line="240" w:lineRule="auto"/>
        <w:ind w:left="708" w:firstLine="0"/>
        <w:jc w:val="left"/>
      </w:pPr>
      <w:r w:rsidRPr="00325736">
        <w:t xml:space="preserve"> </w:t>
      </w:r>
    </w:p>
    <w:p w:rsidR="008F2D4F" w:rsidRPr="00B3660D" w:rsidRDefault="0081718A" w:rsidP="00325736">
      <w:pPr>
        <w:spacing w:line="240" w:lineRule="auto"/>
        <w:ind w:left="-15" w:right="242"/>
        <w:rPr>
          <w:sz w:val="28"/>
          <w:szCs w:val="28"/>
        </w:rPr>
      </w:pPr>
      <w:r w:rsidRPr="00B3660D">
        <w:rPr>
          <w:sz w:val="28"/>
          <w:szCs w:val="28"/>
        </w:rPr>
        <w:t>В 20</w:t>
      </w:r>
      <w:r w:rsidR="00DF1993" w:rsidRPr="00B3660D">
        <w:rPr>
          <w:sz w:val="28"/>
          <w:szCs w:val="28"/>
        </w:rPr>
        <w:t>2</w:t>
      </w:r>
      <w:r w:rsidR="00B3660D" w:rsidRPr="00B3660D">
        <w:rPr>
          <w:sz w:val="28"/>
          <w:szCs w:val="28"/>
        </w:rPr>
        <w:t>2</w:t>
      </w:r>
      <w:r w:rsidRPr="00B3660D">
        <w:rPr>
          <w:sz w:val="28"/>
          <w:szCs w:val="28"/>
        </w:rPr>
        <w:t xml:space="preserve"> году педагогический коллектив </w:t>
      </w:r>
      <w:r w:rsidR="00DF1993" w:rsidRPr="00B3660D">
        <w:rPr>
          <w:sz w:val="28"/>
          <w:szCs w:val="28"/>
        </w:rPr>
        <w:t>СПбГБПОУ «МК№1»</w:t>
      </w:r>
      <w:r w:rsidRPr="00B3660D">
        <w:rPr>
          <w:sz w:val="28"/>
          <w:szCs w:val="28"/>
        </w:rPr>
        <w:t xml:space="preserve"> работал над повышением качества образования посредством эффективного использования в образовательном процессе активных методов и педагогических технологий. </w:t>
      </w:r>
    </w:p>
    <w:p w:rsidR="008F2D4F" w:rsidRPr="00B3660D" w:rsidRDefault="0081718A" w:rsidP="00325736">
      <w:pPr>
        <w:spacing w:line="240" w:lineRule="auto"/>
        <w:ind w:left="-15" w:right="241"/>
        <w:rPr>
          <w:sz w:val="28"/>
          <w:szCs w:val="28"/>
        </w:rPr>
      </w:pPr>
      <w:r w:rsidRPr="00B3660D">
        <w:rPr>
          <w:sz w:val="28"/>
          <w:szCs w:val="28"/>
        </w:rPr>
        <w:t xml:space="preserve">Данные об используемых образовательных технологиях, полученные по результатам опроса преподавателей и объективного наблюдения при посещении занятий, представлены  в таблице:  </w:t>
      </w:r>
    </w:p>
    <w:p w:rsidR="009E492A" w:rsidRPr="00B3660D" w:rsidRDefault="009E492A" w:rsidP="00325736">
      <w:pPr>
        <w:spacing w:line="240" w:lineRule="auto"/>
        <w:ind w:left="-15" w:right="241"/>
        <w:rPr>
          <w:sz w:val="28"/>
          <w:szCs w:val="28"/>
        </w:rPr>
      </w:pPr>
    </w:p>
    <w:tbl>
      <w:tblPr>
        <w:tblStyle w:val="TableGrid"/>
        <w:tblW w:w="9924" w:type="dxa"/>
        <w:tblInd w:w="-431" w:type="dxa"/>
        <w:tblCellMar>
          <w:top w:w="13" w:type="dxa"/>
          <w:left w:w="107" w:type="dxa"/>
          <w:right w:w="52" w:type="dxa"/>
        </w:tblCellMar>
        <w:tblLook w:val="04A0" w:firstRow="1" w:lastRow="0" w:firstColumn="1" w:lastColumn="0" w:noHBand="0" w:noVBand="1"/>
      </w:tblPr>
      <w:tblGrid>
        <w:gridCol w:w="5388"/>
        <w:gridCol w:w="4536"/>
      </w:tblGrid>
      <w:tr w:rsidR="00DC6036" w:rsidRPr="00325736" w:rsidTr="00E20495">
        <w:trPr>
          <w:trHeight w:val="1114"/>
        </w:trPr>
        <w:tc>
          <w:tcPr>
            <w:tcW w:w="5388" w:type="dxa"/>
            <w:tcBorders>
              <w:top w:val="single" w:sz="4" w:space="0" w:color="000000"/>
              <w:left w:val="single" w:sz="4" w:space="0" w:color="000000"/>
              <w:bottom w:val="single" w:sz="4" w:space="0" w:color="000000"/>
              <w:right w:val="single" w:sz="4" w:space="0" w:color="000000"/>
            </w:tcBorders>
            <w:shd w:val="clear" w:color="auto" w:fill="BF8F00" w:themeFill="accent4" w:themeFillShade="BF"/>
          </w:tcPr>
          <w:p w:rsidR="00DC6036" w:rsidRPr="00325736" w:rsidRDefault="00DC6036" w:rsidP="00325736">
            <w:pPr>
              <w:spacing w:after="0" w:line="240" w:lineRule="auto"/>
              <w:ind w:left="86" w:firstLine="0"/>
              <w:jc w:val="left"/>
            </w:pPr>
            <w:r w:rsidRPr="00325736">
              <w:rPr>
                <w:b/>
              </w:rPr>
              <w:t xml:space="preserve">Наименование технологии </w:t>
            </w:r>
          </w:p>
        </w:tc>
        <w:tc>
          <w:tcPr>
            <w:tcW w:w="4536" w:type="dxa"/>
            <w:tcBorders>
              <w:top w:val="single" w:sz="4" w:space="0" w:color="000000"/>
              <w:left w:val="single" w:sz="4" w:space="0" w:color="000000"/>
              <w:bottom w:val="single" w:sz="4" w:space="0" w:color="000000"/>
              <w:right w:val="single" w:sz="4" w:space="0" w:color="000000"/>
            </w:tcBorders>
            <w:shd w:val="clear" w:color="auto" w:fill="BF8F00" w:themeFill="accent4" w:themeFillShade="BF"/>
          </w:tcPr>
          <w:p w:rsidR="00DC6036" w:rsidRPr="00325736" w:rsidRDefault="00DC6036" w:rsidP="00325736">
            <w:pPr>
              <w:spacing w:after="0" w:line="240" w:lineRule="auto"/>
              <w:ind w:left="0" w:firstLine="0"/>
              <w:jc w:val="center"/>
            </w:pPr>
            <w:r w:rsidRPr="00325736">
              <w:rPr>
                <w:b/>
              </w:rPr>
              <w:t xml:space="preserve">Количество преподавателей, </w:t>
            </w:r>
          </w:p>
          <w:p w:rsidR="00DC6036" w:rsidRPr="00325736" w:rsidRDefault="00DC6036" w:rsidP="00325736">
            <w:pPr>
              <w:spacing w:after="0" w:line="240" w:lineRule="auto"/>
              <w:ind w:left="0" w:firstLine="0"/>
              <w:jc w:val="center"/>
            </w:pPr>
            <w:r w:rsidRPr="00325736">
              <w:rPr>
                <w:b/>
              </w:rPr>
              <w:t xml:space="preserve">применяющих элементы технологии </w:t>
            </w:r>
          </w:p>
        </w:tc>
      </w:tr>
      <w:tr w:rsidR="00DC6036" w:rsidRPr="00325736" w:rsidTr="00E20495">
        <w:trPr>
          <w:trHeight w:val="563"/>
        </w:trPr>
        <w:tc>
          <w:tcPr>
            <w:tcW w:w="538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DC6036" w:rsidRPr="00325736" w:rsidRDefault="00DC6036" w:rsidP="00325736">
            <w:pPr>
              <w:spacing w:after="0" w:line="240" w:lineRule="auto"/>
              <w:ind w:left="0" w:firstLine="0"/>
              <w:jc w:val="left"/>
            </w:pPr>
            <w:r w:rsidRPr="00325736">
              <w:lastRenderedPageBreak/>
              <w:t>Симуляционно- имитационное обучение</w:t>
            </w:r>
            <w:r w:rsidRPr="00325736">
              <w:rPr>
                <w:color w:val="FF0000"/>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DC6036" w:rsidRPr="00325736" w:rsidRDefault="00DC6036" w:rsidP="00B3660D">
            <w:pPr>
              <w:spacing w:after="0" w:line="240" w:lineRule="auto"/>
              <w:ind w:left="0" w:right="55" w:firstLine="0"/>
              <w:jc w:val="center"/>
            </w:pPr>
            <w:r w:rsidRPr="00325736">
              <w:t>4</w:t>
            </w:r>
            <w:r w:rsidR="00B3660D">
              <w:t>5</w:t>
            </w:r>
            <w:r w:rsidRPr="00325736">
              <w:t xml:space="preserve">% </w:t>
            </w:r>
          </w:p>
        </w:tc>
      </w:tr>
      <w:tr w:rsidR="00DC6036" w:rsidRPr="00325736" w:rsidTr="00E20495">
        <w:trPr>
          <w:trHeight w:val="286"/>
        </w:trPr>
        <w:tc>
          <w:tcPr>
            <w:tcW w:w="538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DC6036" w:rsidRPr="00325736" w:rsidRDefault="00DC6036" w:rsidP="00325736">
            <w:pPr>
              <w:spacing w:after="0" w:line="240" w:lineRule="auto"/>
              <w:ind w:left="0" w:firstLine="0"/>
              <w:jc w:val="left"/>
            </w:pPr>
            <w:r w:rsidRPr="00325736">
              <w:t xml:space="preserve">Проблемное обучение  </w:t>
            </w:r>
          </w:p>
        </w:tc>
        <w:tc>
          <w:tcPr>
            <w:tcW w:w="453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DC6036" w:rsidRPr="00325736" w:rsidRDefault="00DC6036" w:rsidP="00B3660D">
            <w:pPr>
              <w:spacing w:after="0" w:line="240" w:lineRule="auto"/>
              <w:ind w:left="0" w:right="52" w:firstLine="0"/>
              <w:jc w:val="center"/>
            </w:pPr>
            <w:r w:rsidRPr="00325736">
              <w:t>8</w:t>
            </w:r>
            <w:r w:rsidR="00B3660D">
              <w:t>5</w:t>
            </w:r>
            <w:r w:rsidRPr="00325736">
              <w:t xml:space="preserve">,5% </w:t>
            </w:r>
          </w:p>
        </w:tc>
      </w:tr>
      <w:tr w:rsidR="00DC6036" w:rsidRPr="00325736" w:rsidTr="00E20495">
        <w:trPr>
          <w:trHeight w:val="326"/>
        </w:trPr>
        <w:tc>
          <w:tcPr>
            <w:tcW w:w="538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DC6036" w:rsidRPr="00325736" w:rsidRDefault="00DC6036" w:rsidP="00325736">
            <w:pPr>
              <w:spacing w:after="0" w:line="240" w:lineRule="auto"/>
              <w:ind w:left="0" w:firstLine="0"/>
              <w:jc w:val="left"/>
            </w:pPr>
            <w:r w:rsidRPr="00325736">
              <w:t xml:space="preserve">Игровая </w:t>
            </w:r>
          </w:p>
        </w:tc>
        <w:tc>
          <w:tcPr>
            <w:tcW w:w="4536"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DC6036" w:rsidRPr="00325736" w:rsidRDefault="00DC6036" w:rsidP="00325736">
            <w:pPr>
              <w:spacing w:after="0" w:line="240" w:lineRule="auto"/>
              <w:ind w:left="0" w:right="52" w:firstLine="0"/>
              <w:jc w:val="center"/>
            </w:pPr>
            <w:r w:rsidRPr="00325736">
              <w:t xml:space="preserve">45,5% </w:t>
            </w:r>
          </w:p>
        </w:tc>
      </w:tr>
      <w:tr w:rsidR="00DC6036" w:rsidRPr="00325736" w:rsidTr="00E20495">
        <w:trPr>
          <w:trHeight w:val="286"/>
        </w:trPr>
        <w:tc>
          <w:tcPr>
            <w:tcW w:w="538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DC6036" w:rsidRPr="00325736" w:rsidRDefault="00DC6036" w:rsidP="00325736">
            <w:pPr>
              <w:spacing w:after="0" w:line="240" w:lineRule="auto"/>
              <w:ind w:left="0" w:firstLine="0"/>
            </w:pPr>
            <w:r w:rsidRPr="00325736">
              <w:t xml:space="preserve">Личностно-ориентированная  </w:t>
            </w:r>
          </w:p>
        </w:tc>
        <w:tc>
          <w:tcPr>
            <w:tcW w:w="4536"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DC6036" w:rsidRPr="00325736" w:rsidRDefault="00DC6036" w:rsidP="00325736">
            <w:pPr>
              <w:spacing w:after="0" w:line="240" w:lineRule="auto"/>
              <w:ind w:left="0" w:right="55" w:firstLine="0"/>
              <w:jc w:val="center"/>
            </w:pPr>
            <w:r w:rsidRPr="00325736">
              <w:t xml:space="preserve">86% </w:t>
            </w:r>
          </w:p>
        </w:tc>
      </w:tr>
      <w:tr w:rsidR="00DC6036" w:rsidRPr="00325736" w:rsidTr="00E20495">
        <w:trPr>
          <w:trHeight w:val="286"/>
        </w:trPr>
        <w:tc>
          <w:tcPr>
            <w:tcW w:w="538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DC6036" w:rsidRPr="00325736" w:rsidRDefault="00DC6036" w:rsidP="00325736">
            <w:pPr>
              <w:spacing w:after="0" w:line="240" w:lineRule="auto"/>
              <w:ind w:left="0" w:firstLine="0"/>
              <w:jc w:val="left"/>
            </w:pPr>
            <w:r w:rsidRPr="00325736">
              <w:t xml:space="preserve">Информационная </w:t>
            </w:r>
          </w:p>
        </w:tc>
        <w:tc>
          <w:tcPr>
            <w:tcW w:w="453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DC6036" w:rsidRPr="00325736" w:rsidRDefault="00DC6036" w:rsidP="00325736">
            <w:pPr>
              <w:spacing w:after="0" w:line="240" w:lineRule="auto"/>
              <w:ind w:left="0" w:right="55" w:firstLine="0"/>
              <w:jc w:val="center"/>
            </w:pPr>
            <w:r w:rsidRPr="00325736">
              <w:t xml:space="preserve">100% </w:t>
            </w:r>
          </w:p>
        </w:tc>
      </w:tr>
      <w:tr w:rsidR="00DC6036" w:rsidRPr="00325736" w:rsidTr="00E20495">
        <w:trPr>
          <w:trHeight w:val="286"/>
        </w:trPr>
        <w:tc>
          <w:tcPr>
            <w:tcW w:w="5388"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Pr>
          <w:p w:rsidR="00DC6036" w:rsidRPr="00325736" w:rsidRDefault="00DC6036" w:rsidP="00325736">
            <w:pPr>
              <w:spacing w:after="0" w:line="240" w:lineRule="auto"/>
              <w:ind w:left="0" w:firstLine="0"/>
              <w:jc w:val="left"/>
            </w:pPr>
            <w:r w:rsidRPr="00325736">
              <w:t xml:space="preserve">Портфолио  </w:t>
            </w:r>
          </w:p>
        </w:tc>
        <w:tc>
          <w:tcPr>
            <w:tcW w:w="4536"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Pr>
          <w:p w:rsidR="00DC6036" w:rsidRPr="00325736" w:rsidRDefault="00DC6036" w:rsidP="00325736">
            <w:pPr>
              <w:spacing w:after="0" w:line="240" w:lineRule="auto"/>
              <w:ind w:left="0" w:right="55" w:firstLine="0"/>
              <w:jc w:val="center"/>
            </w:pPr>
            <w:r w:rsidRPr="00325736">
              <w:t xml:space="preserve">50% </w:t>
            </w:r>
          </w:p>
        </w:tc>
      </w:tr>
      <w:tr w:rsidR="00DC6036" w:rsidRPr="00325736" w:rsidTr="00E20495">
        <w:trPr>
          <w:trHeight w:val="284"/>
        </w:trPr>
        <w:tc>
          <w:tcPr>
            <w:tcW w:w="538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C6036" w:rsidRPr="00325736" w:rsidRDefault="00DC6036" w:rsidP="00325736">
            <w:pPr>
              <w:spacing w:after="0" w:line="240" w:lineRule="auto"/>
              <w:ind w:left="0" w:firstLine="0"/>
              <w:jc w:val="left"/>
            </w:pPr>
            <w:r w:rsidRPr="00325736">
              <w:t xml:space="preserve">Проектное обучение  </w:t>
            </w:r>
          </w:p>
        </w:tc>
        <w:tc>
          <w:tcPr>
            <w:tcW w:w="453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C6036" w:rsidRPr="00325736" w:rsidRDefault="00DC6036" w:rsidP="00325736">
            <w:pPr>
              <w:spacing w:after="0" w:line="240" w:lineRule="auto"/>
              <w:ind w:left="8" w:firstLine="0"/>
              <w:jc w:val="center"/>
            </w:pPr>
            <w:r w:rsidRPr="00325736">
              <w:t xml:space="preserve">37% </w:t>
            </w:r>
          </w:p>
        </w:tc>
      </w:tr>
      <w:tr w:rsidR="00DC6036" w:rsidRPr="00325736" w:rsidTr="00E20495">
        <w:trPr>
          <w:trHeight w:val="284"/>
        </w:trPr>
        <w:tc>
          <w:tcPr>
            <w:tcW w:w="53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DC6036" w:rsidRPr="00325736" w:rsidRDefault="00DC6036" w:rsidP="00325736">
            <w:pPr>
              <w:spacing w:after="0" w:line="240" w:lineRule="auto"/>
              <w:ind w:left="0" w:firstLine="0"/>
              <w:jc w:val="left"/>
            </w:pPr>
            <w:r w:rsidRPr="00325736">
              <w:t xml:space="preserve">Кейс-метод </w:t>
            </w:r>
          </w:p>
        </w:tc>
        <w:tc>
          <w:tcPr>
            <w:tcW w:w="453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DC6036" w:rsidRPr="00325736" w:rsidRDefault="00DC6036" w:rsidP="00325736">
            <w:pPr>
              <w:spacing w:after="0" w:line="240" w:lineRule="auto"/>
              <w:ind w:left="8" w:firstLine="0"/>
              <w:jc w:val="center"/>
            </w:pPr>
            <w:r w:rsidRPr="00325736">
              <w:t xml:space="preserve">5% </w:t>
            </w:r>
          </w:p>
        </w:tc>
      </w:tr>
    </w:tbl>
    <w:p w:rsidR="008F2D4F" w:rsidRPr="00325736" w:rsidRDefault="0081718A" w:rsidP="00325736">
      <w:pPr>
        <w:spacing w:after="4" w:line="240" w:lineRule="auto"/>
        <w:ind w:left="370" w:hanging="10"/>
        <w:jc w:val="left"/>
      </w:pPr>
      <w:r w:rsidRPr="00325736">
        <w:rPr>
          <w:sz w:val="20"/>
        </w:rPr>
        <w:t xml:space="preserve">*Процент использования – доля учебных занятий, проводимых с использованием конкретной методики (элементов). </w:t>
      </w:r>
    </w:p>
    <w:p w:rsidR="008F2D4F" w:rsidRPr="00B3660D" w:rsidRDefault="0081718A" w:rsidP="00325736">
      <w:pPr>
        <w:spacing w:line="240" w:lineRule="auto"/>
        <w:ind w:left="-15" w:right="251" w:firstLine="0"/>
        <w:rPr>
          <w:sz w:val="28"/>
          <w:szCs w:val="28"/>
        </w:rPr>
      </w:pPr>
      <w:r w:rsidRPr="00B3660D">
        <w:rPr>
          <w:sz w:val="28"/>
          <w:szCs w:val="28"/>
        </w:rPr>
        <w:t xml:space="preserve">Обобщение и распространение опыта педагогических работников по использованию педагогических технологий осуществлялось через методические советы, заседания методических объединений, </w:t>
      </w:r>
      <w:r w:rsidR="00DC6036" w:rsidRPr="00B3660D">
        <w:rPr>
          <w:sz w:val="28"/>
          <w:szCs w:val="28"/>
        </w:rPr>
        <w:t>посещение</w:t>
      </w:r>
      <w:r w:rsidRPr="00B3660D">
        <w:rPr>
          <w:sz w:val="28"/>
          <w:szCs w:val="28"/>
        </w:rPr>
        <w:t xml:space="preserve"> заняти</w:t>
      </w:r>
      <w:r w:rsidR="00DC6036" w:rsidRPr="00B3660D">
        <w:rPr>
          <w:sz w:val="28"/>
          <w:szCs w:val="28"/>
        </w:rPr>
        <w:t>й</w:t>
      </w:r>
      <w:r w:rsidRPr="00B3660D">
        <w:rPr>
          <w:sz w:val="28"/>
          <w:szCs w:val="28"/>
        </w:rPr>
        <w:t xml:space="preserve"> и внеаудиторные мероприятия.  </w:t>
      </w:r>
    </w:p>
    <w:p w:rsidR="008F2D4F" w:rsidRPr="00B3660D" w:rsidRDefault="0081718A" w:rsidP="00325736">
      <w:pPr>
        <w:spacing w:line="240" w:lineRule="auto"/>
        <w:ind w:left="-15" w:right="11" w:firstLine="0"/>
        <w:rPr>
          <w:b/>
          <w:color w:val="1F4E79" w:themeColor="accent1" w:themeShade="80"/>
          <w:sz w:val="28"/>
          <w:szCs w:val="28"/>
        </w:rPr>
      </w:pPr>
      <w:r w:rsidRPr="00B3660D">
        <w:rPr>
          <w:sz w:val="28"/>
          <w:szCs w:val="28"/>
        </w:rPr>
        <w:t xml:space="preserve">В Колледже внедрена система поддержки дистанционного обучения на базе СДО MOODLE, расположенная по адресу </w:t>
      </w:r>
      <w:r w:rsidR="00DF1993" w:rsidRPr="00B3660D">
        <w:rPr>
          <w:b/>
          <w:color w:val="1F4E79" w:themeColor="accent1" w:themeShade="80"/>
          <w:sz w:val="28"/>
          <w:szCs w:val="28"/>
        </w:rPr>
        <w:t>https://sdo.1medcollege.ru/</w:t>
      </w:r>
    </w:p>
    <w:p w:rsidR="008F2D4F" w:rsidRPr="00B3660D" w:rsidRDefault="00DF1993" w:rsidP="00325736">
      <w:pPr>
        <w:spacing w:after="255" w:line="240" w:lineRule="auto"/>
        <w:ind w:left="-15" w:right="244" w:firstLine="0"/>
        <w:rPr>
          <w:sz w:val="28"/>
          <w:szCs w:val="28"/>
        </w:rPr>
      </w:pPr>
      <w:r w:rsidRPr="00B3660D">
        <w:rPr>
          <w:sz w:val="28"/>
          <w:szCs w:val="28"/>
        </w:rPr>
        <w:t xml:space="preserve">Продолжает совершенствоваться </w:t>
      </w:r>
      <w:r w:rsidR="0081718A" w:rsidRPr="00B3660D">
        <w:rPr>
          <w:sz w:val="28"/>
          <w:szCs w:val="28"/>
        </w:rPr>
        <w:t xml:space="preserve"> уров</w:t>
      </w:r>
      <w:r w:rsidRPr="00B3660D">
        <w:rPr>
          <w:sz w:val="28"/>
          <w:szCs w:val="28"/>
        </w:rPr>
        <w:t>е</w:t>
      </w:r>
      <w:r w:rsidR="0081718A" w:rsidRPr="00B3660D">
        <w:rPr>
          <w:sz w:val="28"/>
          <w:szCs w:val="28"/>
        </w:rPr>
        <w:t>н</w:t>
      </w:r>
      <w:r w:rsidRPr="00B3660D">
        <w:rPr>
          <w:sz w:val="28"/>
          <w:szCs w:val="28"/>
        </w:rPr>
        <w:t>ь</w:t>
      </w:r>
      <w:r w:rsidR="0081718A" w:rsidRPr="00B3660D">
        <w:rPr>
          <w:sz w:val="28"/>
          <w:szCs w:val="28"/>
        </w:rPr>
        <w:t xml:space="preserve"> информационн</w:t>
      </w:r>
      <w:r w:rsidRPr="00B3660D">
        <w:rPr>
          <w:sz w:val="28"/>
          <w:szCs w:val="28"/>
        </w:rPr>
        <w:t>ой</w:t>
      </w:r>
      <w:r w:rsidR="0081718A" w:rsidRPr="00B3660D">
        <w:rPr>
          <w:sz w:val="28"/>
          <w:szCs w:val="28"/>
        </w:rPr>
        <w:t xml:space="preserve"> компетентност</w:t>
      </w:r>
      <w:r w:rsidRPr="00B3660D">
        <w:rPr>
          <w:sz w:val="28"/>
          <w:szCs w:val="28"/>
        </w:rPr>
        <w:t>и</w:t>
      </w:r>
      <w:r w:rsidR="0081718A" w:rsidRPr="00B3660D">
        <w:rPr>
          <w:sz w:val="28"/>
          <w:szCs w:val="28"/>
        </w:rPr>
        <w:t xml:space="preserve"> преподавателей.  </w:t>
      </w:r>
      <w:r w:rsidRPr="00B3660D">
        <w:rPr>
          <w:sz w:val="28"/>
          <w:szCs w:val="28"/>
        </w:rPr>
        <w:t>98</w:t>
      </w:r>
      <w:r w:rsidR="0081718A" w:rsidRPr="00B3660D">
        <w:rPr>
          <w:sz w:val="28"/>
          <w:szCs w:val="28"/>
        </w:rPr>
        <w:t xml:space="preserve">% преподавателей колледжа имеют навыки работы с офисными приложениями, при этом </w:t>
      </w:r>
      <w:r w:rsidR="00DC6036" w:rsidRPr="00B3660D">
        <w:rPr>
          <w:sz w:val="28"/>
          <w:szCs w:val="28"/>
        </w:rPr>
        <w:t>3</w:t>
      </w:r>
      <w:r w:rsidR="0081718A" w:rsidRPr="00B3660D">
        <w:rPr>
          <w:sz w:val="28"/>
          <w:szCs w:val="28"/>
        </w:rPr>
        <w:t xml:space="preserve">5% - имеют навыки работы со свободным программным обеспечением. </w:t>
      </w:r>
      <w:r w:rsidRPr="00B3660D">
        <w:rPr>
          <w:sz w:val="28"/>
          <w:szCs w:val="28"/>
        </w:rPr>
        <w:t>5</w:t>
      </w:r>
      <w:r w:rsidR="0081718A" w:rsidRPr="00B3660D">
        <w:rPr>
          <w:sz w:val="28"/>
          <w:szCs w:val="28"/>
        </w:rPr>
        <w:t xml:space="preserve">7,5% преподавателей активно участвуют в сетевых профессиональных сообществах педагогов, вебинарах, онлайн курсах повышения квалификации.  </w:t>
      </w:r>
    </w:p>
    <w:p w:rsidR="00E10882" w:rsidRPr="00325736" w:rsidRDefault="00E10882" w:rsidP="00325736">
      <w:pPr>
        <w:pStyle w:val="2"/>
        <w:spacing w:line="240" w:lineRule="auto"/>
        <w:ind w:left="1418" w:firstLine="0"/>
        <w:rPr>
          <w:b w:val="0"/>
          <w:sz w:val="28"/>
          <w:szCs w:val="28"/>
        </w:rPr>
      </w:pPr>
      <w:bookmarkStart w:id="44" w:name="_Toc99549256"/>
      <w:bookmarkStart w:id="45" w:name="_Toc438006"/>
      <w:bookmarkStart w:id="46" w:name="_Toc147848219"/>
      <w:r w:rsidRPr="00325736">
        <w:rPr>
          <w:b w:val="0"/>
          <w:sz w:val="28"/>
          <w:szCs w:val="28"/>
        </w:rPr>
        <w:t>5.1.</w:t>
      </w:r>
      <w:r w:rsidRPr="00325736">
        <w:rPr>
          <w:rFonts w:eastAsia="Arial"/>
          <w:b w:val="0"/>
          <w:sz w:val="28"/>
          <w:szCs w:val="28"/>
        </w:rPr>
        <w:t xml:space="preserve"> </w:t>
      </w:r>
      <w:r w:rsidRPr="00325736">
        <w:rPr>
          <w:b w:val="0"/>
          <w:sz w:val="28"/>
          <w:szCs w:val="28"/>
        </w:rPr>
        <w:t>Качество освоения по итогам промежуточной аттестации</w:t>
      </w:r>
      <w:bookmarkEnd w:id="44"/>
      <w:bookmarkEnd w:id="46"/>
    </w:p>
    <w:p w:rsidR="00E10882" w:rsidRPr="00325736" w:rsidRDefault="00E10882" w:rsidP="00325736">
      <w:pPr>
        <w:spacing w:after="17" w:line="240" w:lineRule="auto"/>
        <w:ind w:left="0" w:firstLine="0"/>
        <w:jc w:val="left"/>
      </w:pPr>
    </w:p>
    <w:p w:rsidR="000A6355" w:rsidRPr="000A6355" w:rsidRDefault="000A6355" w:rsidP="000A6355">
      <w:pPr>
        <w:spacing w:line="240" w:lineRule="auto"/>
        <w:ind w:left="-15" w:right="11"/>
        <w:rPr>
          <w:sz w:val="28"/>
          <w:szCs w:val="28"/>
        </w:rPr>
      </w:pPr>
      <w:r w:rsidRPr="000A6355">
        <w:rPr>
          <w:sz w:val="28"/>
          <w:szCs w:val="28"/>
        </w:rPr>
        <w:t xml:space="preserve">В 2022 г. колледж принял участие во Всероссийской проверочной работе. Независимая оценка давалась  качеству усвоения профильной дисциплины Биология студентами 1 курса нового набора и второго курса приема 2020 г. на базе основного общего образования. </w:t>
      </w:r>
    </w:p>
    <w:p w:rsidR="000A6355" w:rsidRPr="000A6355" w:rsidRDefault="000A6355" w:rsidP="000A6355">
      <w:pPr>
        <w:spacing w:line="240" w:lineRule="auto"/>
        <w:ind w:left="-15" w:right="11"/>
        <w:rPr>
          <w:sz w:val="28"/>
          <w:szCs w:val="28"/>
        </w:rPr>
      </w:pPr>
      <w:r w:rsidRPr="000A6355">
        <w:rPr>
          <w:sz w:val="28"/>
          <w:szCs w:val="28"/>
        </w:rPr>
        <w:t xml:space="preserve">В ходе самообследования проведен анализ качества подготовки студентов по специальностям по итогам промежуточной аттестации. </w:t>
      </w:r>
    </w:p>
    <w:p w:rsidR="000A6355" w:rsidRPr="000A6355" w:rsidRDefault="000A6355" w:rsidP="000A6355">
      <w:pPr>
        <w:spacing w:line="240" w:lineRule="auto"/>
        <w:ind w:left="-15" w:right="241" w:firstLine="0"/>
        <w:rPr>
          <w:sz w:val="28"/>
          <w:szCs w:val="28"/>
        </w:rPr>
      </w:pPr>
      <w:r w:rsidRPr="000A6355">
        <w:rPr>
          <w:sz w:val="28"/>
          <w:szCs w:val="28"/>
        </w:rPr>
        <w:t xml:space="preserve">Обязательным компонентом организации учебного процесса является контрольно-оценочная деятельность – проведение контроля, анализа и оценки качества освоения студентами теоретического учебного материала, оценки компетенций. </w:t>
      </w:r>
    </w:p>
    <w:p w:rsidR="000A6355" w:rsidRPr="000A6355" w:rsidRDefault="000A6355" w:rsidP="000A6355">
      <w:pPr>
        <w:spacing w:line="240" w:lineRule="auto"/>
        <w:ind w:left="-15" w:right="11" w:firstLine="0"/>
        <w:rPr>
          <w:sz w:val="28"/>
          <w:szCs w:val="28"/>
        </w:rPr>
      </w:pPr>
      <w:r w:rsidRPr="000A6355">
        <w:rPr>
          <w:sz w:val="28"/>
          <w:szCs w:val="28"/>
        </w:rPr>
        <w:t xml:space="preserve">Колледжем используются различные формы контроля: текущий, промежуточная аттестация, контрольные срезы знаний, Государственная итоговая аттестация. </w:t>
      </w:r>
    </w:p>
    <w:p w:rsidR="000A6355" w:rsidRPr="000A6355" w:rsidRDefault="000A6355" w:rsidP="000A6355">
      <w:pPr>
        <w:spacing w:line="240" w:lineRule="auto"/>
        <w:ind w:left="-15" w:right="243" w:firstLine="0"/>
        <w:rPr>
          <w:sz w:val="28"/>
          <w:szCs w:val="28"/>
        </w:rPr>
      </w:pPr>
      <w:r w:rsidRPr="000A6355">
        <w:rPr>
          <w:sz w:val="28"/>
          <w:szCs w:val="28"/>
        </w:rPr>
        <w:t xml:space="preserve">Текущий контроль знаний – одна из составляющих оценки качества освоения образовательных программ, определяет качество учебного процесса и его результатов  в межсессионный период, позволяет вносить коррективы в учебный процесс, выявлять отстающих студентов, стимулировать учебно-познавательную деятельность студентов при изучении учебных дисциплин. </w:t>
      </w:r>
      <w:r w:rsidRPr="000A6355">
        <w:rPr>
          <w:sz w:val="28"/>
          <w:szCs w:val="28"/>
        </w:rPr>
        <w:lastRenderedPageBreak/>
        <w:t xml:space="preserve">Текущий контроль проводится при всех организационных формах обучения: лекции, уроки, практические занятия, учебно-производственная практика.  </w:t>
      </w:r>
    </w:p>
    <w:p w:rsidR="000A6355" w:rsidRPr="000A6355" w:rsidRDefault="000A6355" w:rsidP="000A6355">
      <w:pPr>
        <w:spacing w:after="35" w:line="240" w:lineRule="auto"/>
        <w:ind w:left="708" w:right="11" w:firstLine="0"/>
        <w:rPr>
          <w:sz w:val="28"/>
          <w:szCs w:val="28"/>
        </w:rPr>
      </w:pPr>
      <w:r w:rsidRPr="000A6355">
        <w:rPr>
          <w:sz w:val="28"/>
          <w:szCs w:val="28"/>
        </w:rPr>
        <w:t xml:space="preserve">Формы проверки при проведении текущего контроля: </w:t>
      </w:r>
    </w:p>
    <w:p w:rsidR="000A6355" w:rsidRPr="000A6355" w:rsidRDefault="000A6355" w:rsidP="000A6355">
      <w:pPr>
        <w:spacing w:line="240" w:lineRule="auto"/>
        <w:ind w:left="-15" w:right="244" w:firstLine="566"/>
        <w:rPr>
          <w:sz w:val="28"/>
          <w:szCs w:val="28"/>
        </w:rPr>
      </w:pPr>
      <w:r w:rsidRPr="000A6355">
        <w:rPr>
          <w:rFonts w:eastAsia="Segoe UI Symbol"/>
          <w:sz w:val="28"/>
          <w:szCs w:val="28"/>
        </w:rPr>
        <w:t>−</w:t>
      </w:r>
      <w:r w:rsidRPr="000A6355">
        <w:rPr>
          <w:rFonts w:eastAsia="Arial"/>
          <w:sz w:val="28"/>
          <w:szCs w:val="28"/>
        </w:rPr>
        <w:t xml:space="preserve"> </w:t>
      </w:r>
      <w:r w:rsidRPr="000A6355">
        <w:rPr>
          <w:sz w:val="28"/>
          <w:szCs w:val="28"/>
        </w:rPr>
        <w:t xml:space="preserve">письменный или устный традиционный опрос по методике входного контроля знаний и умений, полученных на предшествующем этапе обучения (по теме, по смежной дисциплине и др.) с выставлением оценки; </w:t>
      </w:r>
    </w:p>
    <w:p w:rsidR="000A6355" w:rsidRPr="000A6355" w:rsidRDefault="000A6355" w:rsidP="000A6355">
      <w:pPr>
        <w:spacing w:line="240" w:lineRule="auto"/>
        <w:ind w:left="-15" w:right="11" w:firstLine="566"/>
        <w:rPr>
          <w:sz w:val="28"/>
          <w:szCs w:val="28"/>
        </w:rPr>
      </w:pPr>
      <w:r w:rsidRPr="000A6355">
        <w:rPr>
          <w:rFonts w:eastAsia="Segoe UI Symbol"/>
          <w:sz w:val="28"/>
          <w:szCs w:val="28"/>
        </w:rPr>
        <w:t>−</w:t>
      </w:r>
      <w:r w:rsidRPr="000A6355">
        <w:rPr>
          <w:rFonts w:eastAsia="Arial"/>
          <w:sz w:val="28"/>
          <w:szCs w:val="28"/>
        </w:rPr>
        <w:t xml:space="preserve"> </w:t>
      </w:r>
      <w:r w:rsidRPr="000A6355">
        <w:rPr>
          <w:sz w:val="28"/>
          <w:szCs w:val="28"/>
        </w:rPr>
        <w:t xml:space="preserve">традиционный опрос по методике выходного контроля усвоения пройденного материала или по методике рубежного контроля усвоения раздела учебной дисциплины; </w:t>
      </w:r>
    </w:p>
    <w:p w:rsidR="000A6355" w:rsidRPr="000A6355" w:rsidRDefault="000A6355" w:rsidP="000A6355">
      <w:pPr>
        <w:spacing w:line="240" w:lineRule="auto"/>
        <w:ind w:left="-15" w:right="11" w:firstLine="566"/>
        <w:rPr>
          <w:sz w:val="28"/>
          <w:szCs w:val="28"/>
        </w:rPr>
      </w:pPr>
      <w:r w:rsidRPr="000A6355">
        <w:rPr>
          <w:rFonts w:eastAsia="Segoe UI Symbol"/>
          <w:sz w:val="28"/>
          <w:szCs w:val="28"/>
        </w:rPr>
        <w:t>−</w:t>
      </w:r>
      <w:r w:rsidRPr="000A6355">
        <w:rPr>
          <w:rFonts w:eastAsia="Arial"/>
          <w:sz w:val="28"/>
          <w:szCs w:val="28"/>
        </w:rPr>
        <w:t xml:space="preserve"> </w:t>
      </w:r>
      <w:r w:rsidRPr="000A6355">
        <w:rPr>
          <w:sz w:val="28"/>
          <w:szCs w:val="28"/>
        </w:rPr>
        <w:t xml:space="preserve">тестовый контроль по методикам входного и выходного контроля различных уровней сложности; </w:t>
      </w:r>
    </w:p>
    <w:p w:rsidR="000A6355" w:rsidRPr="000A6355" w:rsidRDefault="000A6355" w:rsidP="000A6355">
      <w:pPr>
        <w:tabs>
          <w:tab w:val="center" w:pos="1107"/>
          <w:tab w:val="center" w:pos="2550"/>
          <w:tab w:val="center" w:pos="4231"/>
          <w:tab w:val="center" w:pos="5889"/>
          <w:tab w:val="center" w:pos="7545"/>
          <w:tab w:val="center" w:pos="9168"/>
        </w:tabs>
        <w:spacing w:line="240" w:lineRule="auto"/>
        <w:ind w:left="0" w:firstLine="0"/>
        <w:jc w:val="left"/>
        <w:rPr>
          <w:sz w:val="28"/>
          <w:szCs w:val="28"/>
        </w:rPr>
      </w:pPr>
      <w:r w:rsidRPr="000A6355">
        <w:rPr>
          <w:rFonts w:eastAsia="Calibri"/>
          <w:sz w:val="28"/>
          <w:szCs w:val="28"/>
        </w:rPr>
        <w:tab/>
      </w:r>
      <w:r w:rsidRPr="000A6355">
        <w:rPr>
          <w:rFonts w:eastAsia="Segoe UI Symbol"/>
          <w:sz w:val="28"/>
          <w:szCs w:val="28"/>
        </w:rPr>
        <w:t>−</w:t>
      </w:r>
      <w:r w:rsidRPr="000A6355">
        <w:rPr>
          <w:rFonts w:eastAsia="Arial"/>
          <w:sz w:val="28"/>
          <w:szCs w:val="28"/>
        </w:rPr>
        <w:t xml:space="preserve"> </w:t>
      </w:r>
      <w:r w:rsidRPr="000A6355">
        <w:rPr>
          <w:sz w:val="28"/>
          <w:szCs w:val="28"/>
        </w:rPr>
        <w:t xml:space="preserve">контроль </w:t>
      </w:r>
      <w:r w:rsidRPr="000A6355">
        <w:rPr>
          <w:sz w:val="28"/>
          <w:szCs w:val="28"/>
        </w:rPr>
        <w:tab/>
        <w:t xml:space="preserve">овладения </w:t>
      </w:r>
      <w:r w:rsidRPr="000A6355">
        <w:rPr>
          <w:sz w:val="28"/>
          <w:szCs w:val="28"/>
        </w:rPr>
        <w:tab/>
        <w:t xml:space="preserve">практическими </w:t>
      </w:r>
      <w:r w:rsidRPr="000A6355">
        <w:rPr>
          <w:sz w:val="28"/>
          <w:szCs w:val="28"/>
        </w:rPr>
        <w:tab/>
        <w:t xml:space="preserve">навыками </w:t>
      </w:r>
      <w:r w:rsidRPr="000A6355">
        <w:rPr>
          <w:sz w:val="28"/>
          <w:szCs w:val="28"/>
        </w:rPr>
        <w:tab/>
        <w:t xml:space="preserve">(мануальными, </w:t>
      </w:r>
      <w:r w:rsidRPr="000A6355">
        <w:rPr>
          <w:sz w:val="28"/>
          <w:szCs w:val="28"/>
        </w:rPr>
        <w:tab/>
        <w:t>клинико-</w:t>
      </w:r>
    </w:p>
    <w:p w:rsidR="000A6355" w:rsidRPr="000A6355" w:rsidRDefault="000A6355" w:rsidP="000A6355">
      <w:pPr>
        <w:spacing w:after="35" w:line="240" w:lineRule="auto"/>
        <w:ind w:left="-15" w:right="11" w:firstLine="0"/>
        <w:rPr>
          <w:sz w:val="28"/>
          <w:szCs w:val="28"/>
        </w:rPr>
      </w:pPr>
      <w:r w:rsidRPr="000A6355">
        <w:rPr>
          <w:sz w:val="28"/>
          <w:szCs w:val="28"/>
        </w:rPr>
        <w:t xml:space="preserve">лабораторными, поведенческими и др.); </w:t>
      </w:r>
    </w:p>
    <w:p w:rsidR="000A6355" w:rsidRPr="000A6355" w:rsidRDefault="000A6355" w:rsidP="000A6355">
      <w:pPr>
        <w:spacing w:line="240" w:lineRule="auto"/>
        <w:ind w:left="-15" w:right="11" w:firstLine="566"/>
        <w:rPr>
          <w:sz w:val="28"/>
          <w:szCs w:val="28"/>
        </w:rPr>
      </w:pPr>
      <w:r w:rsidRPr="000A6355">
        <w:rPr>
          <w:rFonts w:eastAsia="Segoe UI Symbol"/>
          <w:sz w:val="28"/>
          <w:szCs w:val="28"/>
        </w:rPr>
        <w:t>−</w:t>
      </w:r>
      <w:r w:rsidRPr="000A6355">
        <w:rPr>
          <w:rFonts w:eastAsia="Arial"/>
          <w:sz w:val="28"/>
          <w:szCs w:val="28"/>
        </w:rPr>
        <w:t xml:space="preserve"> </w:t>
      </w:r>
      <w:r w:rsidRPr="000A6355">
        <w:rPr>
          <w:sz w:val="28"/>
          <w:szCs w:val="28"/>
        </w:rPr>
        <w:t xml:space="preserve">контроль владения профессиональными алгоритмами поведения с помощью ситуационных, проблемных и пр. методик; </w:t>
      </w:r>
    </w:p>
    <w:p w:rsidR="000A6355" w:rsidRPr="000A6355" w:rsidRDefault="000A6355" w:rsidP="000A6355">
      <w:pPr>
        <w:spacing w:line="240" w:lineRule="auto"/>
        <w:ind w:left="-15" w:right="253" w:firstLine="566"/>
        <w:rPr>
          <w:sz w:val="28"/>
          <w:szCs w:val="28"/>
        </w:rPr>
      </w:pPr>
      <w:r w:rsidRPr="000A6355">
        <w:rPr>
          <w:rFonts w:eastAsia="Segoe UI Symbol"/>
          <w:sz w:val="28"/>
          <w:szCs w:val="28"/>
        </w:rPr>
        <w:t>−</w:t>
      </w:r>
      <w:r w:rsidRPr="000A6355">
        <w:rPr>
          <w:rFonts w:eastAsia="Arial"/>
          <w:sz w:val="28"/>
          <w:szCs w:val="28"/>
        </w:rPr>
        <w:t xml:space="preserve"> </w:t>
      </w:r>
      <w:r w:rsidRPr="000A6355">
        <w:rPr>
          <w:sz w:val="28"/>
          <w:szCs w:val="28"/>
        </w:rPr>
        <w:t xml:space="preserve">контрольная работа по методике рубежного контроля с использованием практических задач; </w:t>
      </w:r>
    </w:p>
    <w:p w:rsidR="000A6355" w:rsidRPr="000A6355" w:rsidRDefault="000A6355" w:rsidP="005906EC">
      <w:pPr>
        <w:numPr>
          <w:ilvl w:val="0"/>
          <w:numId w:val="8"/>
        </w:numPr>
        <w:spacing w:after="160" w:line="240" w:lineRule="auto"/>
        <w:ind w:right="253"/>
        <w:contextualSpacing/>
        <w:jc w:val="left"/>
        <w:rPr>
          <w:sz w:val="28"/>
          <w:szCs w:val="28"/>
        </w:rPr>
      </w:pPr>
      <w:r w:rsidRPr="000A6355">
        <w:rPr>
          <w:sz w:val="28"/>
          <w:szCs w:val="28"/>
        </w:rPr>
        <w:t>Накопительная оценка освоения практических навыков и профессиональных компетенций – ведение Портфолио профессиональных модулей.</w:t>
      </w:r>
    </w:p>
    <w:p w:rsidR="000A6355" w:rsidRPr="000A6355" w:rsidRDefault="000A6355" w:rsidP="000A6355">
      <w:pPr>
        <w:spacing w:line="240" w:lineRule="auto"/>
        <w:ind w:left="-15" w:right="253" w:firstLine="566"/>
        <w:rPr>
          <w:sz w:val="28"/>
          <w:szCs w:val="28"/>
        </w:rPr>
      </w:pPr>
      <w:r w:rsidRPr="000A6355">
        <w:rPr>
          <w:rFonts w:eastAsia="Segoe UI Symbol"/>
          <w:sz w:val="28"/>
          <w:szCs w:val="28"/>
        </w:rPr>
        <w:t>−</w:t>
      </w:r>
      <w:r w:rsidRPr="000A6355">
        <w:rPr>
          <w:rFonts w:eastAsia="Arial"/>
          <w:sz w:val="28"/>
          <w:szCs w:val="28"/>
        </w:rPr>
        <w:t xml:space="preserve"> </w:t>
      </w:r>
      <w:r w:rsidRPr="000A6355">
        <w:rPr>
          <w:sz w:val="28"/>
          <w:szCs w:val="28"/>
        </w:rPr>
        <w:t xml:space="preserve">иные формы контроля по различным методикам. </w:t>
      </w:r>
    </w:p>
    <w:p w:rsidR="000A6355" w:rsidRPr="000A6355" w:rsidRDefault="000A6355" w:rsidP="000A6355">
      <w:pPr>
        <w:spacing w:line="240" w:lineRule="auto"/>
        <w:ind w:left="-15" w:right="11"/>
        <w:rPr>
          <w:sz w:val="28"/>
          <w:szCs w:val="28"/>
        </w:rPr>
      </w:pPr>
      <w:r w:rsidRPr="000A6355">
        <w:rPr>
          <w:sz w:val="28"/>
          <w:szCs w:val="28"/>
        </w:rPr>
        <w:t xml:space="preserve">Формы проведения текущего контроля определяются преподавателем самостоятельно, фиксируются в технократах и методических разработках преподавателя.  </w:t>
      </w:r>
    </w:p>
    <w:p w:rsidR="000A6355" w:rsidRPr="000A6355" w:rsidRDefault="000A6355" w:rsidP="000A6355">
      <w:pPr>
        <w:spacing w:line="240" w:lineRule="auto"/>
        <w:ind w:left="0" w:right="11" w:firstLine="0"/>
        <w:rPr>
          <w:sz w:val="28"/>
          <w:szCs w:val="28"/>
        </w:rPr>
      </w:pPr>
      <w:r w:rsidRPr="000A6355">
        <w:rPr>
          <w:sz w:val="28"/>
          <w:szCs w:val="28"/>
        </w:rPr>
        <w:t xml:space="preserve">Промежуточная аттестация является основной формой контроля освоения образовательных программ и оценивает результаты учебной деятельности студента. Колледж самостоятельно устанавливает перечень дисциплин, МДК, модулей, практик для следующих форм промежуточной аттестации: </w:t>
      </w:r>
      <w:r w:rsidRPr="000A6355">
        <w:rPr>
          <w:rFonts w:eastAsia="Segoe UI Symbol"/>
          <w:sz w:val="28"/>
          <w:szCs w:val="28"/>
        </w:rPr>
        <w:t>−</w:t>
      </w:r>
      <w:r w:rsidRPr="000A6355">
        <w:rPr>
          <w:rFonts w:eastAsia="Arial"/>
          <w:sz w:val="28"/>
          <w:szCs w:val="28"/>
        </w:rPr>
        <w:t xml:space="preserve"> </w:t>
      </w:r>
      <w:r w:rsidRPr="000A6355">
        <w:rPr>
          <w:sz w:val="28"/>
          <w:szCs w:val="28"/>
        </w:rPr>
        <w:t xml:space="preserve">зачета; </w:t>
      </w:r>
      <w:r w:rsidRPr="000A6355">
        <w:rPr>
          <w:rFonts w:eastAsia="Segoe UI Symbol"/>
          <w:sz w:val="28"/>
          <w:szCs w:val="28"/>
        </w:rPr>
        <w:t>−</w:t>
      </w:r>
      <w:r w:rsidRPr="000A6355">
        <w:rPr>
          <w:rFonts w:eastAsia="Arial"/>
          <w:sz w:val="28"/>
          <w:szCs w:val="28"/>
        </w:rPr>
        <w:t xml:space="preserve"> </w:t>
      </w:r>
      <w:r w:rsidRPr="000A6355">
        <w:rPr>
          <w:sz w:val="28"/>
          <w:szCs w:val="28"/>
        </w:rPr>
        <w:t xml:space="preserve">дифференцированного зачета; </w:t>
      </w:r>
      <w:r w:rsidRPr="000A6355">
        <w:rPr>
          <w:rFonts w:eastAsia="Segoe UI Symbol"/>
          <w:sz w:val="28"/>
          <w:szCs w:val="28"/>
        </w:rPr>
        <w:t>−</w:t>
      </w:r>
      <w:r w:rsidRPr="000A6355">
        <w:rPr>
          <w:rFonts w:eastAsia="Arial"/>
          <w:sz w:val="28"/>
          <w:szCs w:val="28"/>
        </w:rPr>
        <w:t xml:space="preserve"> </w:t>
      </w:r>
      <w:r w:rsidRPr="000A6355">
        <w:rPr>
          <w:sz w:val="28"/>
          <w:szCs w:val="28"/>
        </w:rPr>
        <w:t xml:space="preserve">экзамена; </w:t>
      </w:r>
    </w:p>
    <w:p w:rsidR="000A6355" w:rsidRPr="000A6355" w:rsidRDefault="000A6355" w:rsidP="000A6355">
      <w:pPr>
        <w:spacing w:line="240" w:lineRule="auto"/>
        <w:ind w:left="-15" w:right="248" w:firstLine="566"/>
        <w:rPr>
          <w:sz w:val="28"/>
          <w:szCs w:val="28"/>
        </w:rPr>
      </w:pPr>
      <w:r w:rsidRPr="000A6355">
        <w:rPr>
          <w:rFonts w:eastAsia="Segoe UI Symbol"/>
          <w:sz w:val="28"/>
          <w:szCs w:val="28"/>
        </w:rPr>
        <w:t>−</w:t>
      </w:r>
      <w:r w:rsidRPr="000A6355">
        <w:rPr>
          <w:rFonts w:eastAsia="Arial"/>
          <w:sz w:val="28"/>
          <w:szCs w:val="28"/>
        </w:rPr>
        <w:t xml:space="preserve"> </w:t>
      </w:r>
      <w:r w:rsidRPr="000A6355">
        <w:rPr>
          <w:sz w:val="28"/>
          <w:szCs w:val="28"/>
        </w:rPr>
        <w:t xml:space="preserve">комплексного дифференцированного зачета / комплексного экзамена по двум или нескольким дисциплинам/междисциплинарным курсам; </w:t>
      </w:r>
      <w:r w:rsidRPr="000A6355">
        <w:rPr>
          <w:rFonts w:eastAsia="Segoe UI Symbol"/>
          <w:sz w:val="28"/>
          <w:szCs w:val="28"/>
        </w:rPr>
        <w:t>−</w:t>
      </w:r>
      <w:r w:rsidRPr="000A6355">
        <w:rPr>
          <w:rFonts w:eastAsia="Arial"/>
          <w:sz w:val="28"/>
          <w:szCs w:val="28"/>
        </w:rPr>
        <w:t xml:space="preserve"> </w:t>
      </w:r>
      <w:r w:rsidRPr="000A6355">
        <w:rPr>
          <w:sz w:val="28"/>
          <w:szCs w:val="28"/>
        </w:rPr>
        <w:t xml:space="preserve">квалификационного экзамена. </w:t>
      </w:r>
    </w:p>
    <w:p w:rsidR="000A6355" w:rsidRPr="000A6355" w:rsidRDefault="000A6355" w:rsidP="000A6355">
      <w:pPr>
        <w:spacing w:line="240" w:lineRule="auto"/>
        <w:ind w:left="-15" w:right="247"/>
        <w:rPr>
          <w:sz w:val="28"/>
          <w:szCs w:val="28"/>
        </w:rPr>
      </w:pPr>
      <w:r w:rsidRPr="000A6355">
        <w:rPr>
          <w:sz w:val="28"/>
          <w:szCs w:val="28"/>
        </w:rPr>
        <w:t xml:space="preserve">Для проведения промежуточной аттестации созданы фонды оценочных средств, материалы которых подвергаются ежегодной корректировке с учетом требований рынка труда, текущей ситуации. </w:t>
      </w:r>
    </w:p>
    <w:p w:rsidR="000A6355" w:rsidRPr="000A6355" w:rsidRDefault="000A6355" w:rsidP="000A6355">
      <w:pPr>
        <w:spacing w:after="35" w:line="240" w:lineRule="auto"/>
        <w:ind w:left="708" w:right="11" w:firstLine="0"/>
        <w:rPr>
          <w:sz w:val="28"/>
          <w:szCs w:val="28"/>
        </w:rPr>
      </w:pPr>
      <w:r w:rsidRPr="000A6355">
        <w:rPr>
          <w:sz w:val="28"/>
          <w:szCs w:val="28"/>
        </w:rPr>
        <w:t xml:space="preserve">В критерии оценки уровня подготовки студента входят: </w:t>
      </w:r>
    </w:p>
    <w:p w:rsidR="000A6355" w:rsidRPr="000A6355" w:rsidRDefault="000A6355" w:rsidP="000A6355">
      <w:pPr>
        <w:spacing w:line="240" w:lineRule="auto"/>
        <w:ind w:left="-15" w:right="11" w:firstLine="566"/>
        <w:rPr>
          <w:sz w:val="28"/>
          <w:szCs w:val="28"/>
        </w:rPr>
      </w:pPr>
      <w:r w:rsidRPr="000A6355">
        <w:rPr>
          <w:rFonts w:eastAsia="Segoe UI Symbol"/>
          <w:sz w:val="28"/>
          <w:szCs w:val="28"/>
        </w:rPr>
        <w:t>−</w:t>
      </w:r>
      <w:r w:rsidRPr="000A6355">
        <w:rPr>
          <w:rFonts w:eastAsia="Arial"/>
          <w:sz w:val="28"/>
          <w:szCs w:val="28"/>
        </w:rPr>
        <w:t xml:space="preserve"> </w:t>
      </w:r>
      <w:r w:rsidRPr="000A6355">
        <w:rPr>
          <w:sz w:val="28"/>
          <w:szCs w:val="28"/>
        </w:rPr>
        <w:t xml:space="preserve">уровень освоения студентом умений и знаний, предусмотренных рабочей программой дисциплины/ профессионального модуля (междисциплинарного курса); </w:t>
      </w:r>
    </w:p>
    <w:p w:rsidR="000A6355" w:rsidRPr="000A6355" w:rsidRDefault="000A6355" w:rsidP="000A6355">
      <w:pPr>
        <w:spacing w:line="240" w:lineRule="auto"/>
        <w:ind w:left="-15" w:right="11" w:firstLine="566"/>
        <w:rPr>
          <w:sz w:val="28"/>
          <w:szCs w:val="28"/>
        </w:rPr>
      </w:pPr>
      <w:r w:rsidRPr="000A6355">
        <w:rPr>
          <w:rFonts w:eastAsia="Segoe UI Symbol"/>
          <w:sz w:val="28"/>
          <w:szCs w:val="28"/>
        </w:rPr>
        <w:t>−</w:t>
      </w:r>
      <w:r w:rsidRPr="000A6355">
        <w:rPr>
          <w:rFonts w:eastAsia="Arial"/>
          <w:sz w:val="28"/>
          <w:szCs w:val="28"/>
        </w:rPr>
        <w:t xml:space="preserve"> </w:t>
      </w:r>
      <w:r w:rsidRPr="000A6355">
        <w:rPr>
          <w:sz w:val="28"/>
          <w:szCs w:val="28"/>
        </w:rPr>
        <w:t xml:space="preserve">уровень освоения общих и профессиональных компетенций (в профессиональных модулях); </w:t>
      </w:r>
    </w:p>
    <w:p w:rsidR="000A6355" w:rsidRPr="000A6355" w:rsidRDefault="000A6355" w:rsidP="000A6355">
      <w:pPr>
        <w:spacing w:line="240" w:lineRule="auto"/>
        <w:ind w:left="566" w:right="11" w:firstLine="0"/>
        <w:rPr>
          <w:sz w:val="28"/>
          <w:szCs w:val="28"/>
        </w:rPr>
      </w:pPr>
      <w:r w:rsidRPr="000A6355">
        <w:rPr>
          <w:rFonts w:eastAsia="Segoe UI Symbol"/>
          <w:sz w:val="28"/>
          <w:szCs w:val="28"/>
        </w:rPr>
        <w:t>−</w:t>
      </w:r>
      <w:r w:rsidRPr="000A6355">
        <w:rPr>
          <w:rFonts w:eastAsia="Arial"/>
          <w:sz w:val="28"/>
          <w:szCs w:val="28"/>
        </w:rPr>
        <w:t xml:space="preserve"> </w:t>
      </w:r>
      <w:r w:rsidRPr="000A6355">
        <w:rPr>
          <w:sz w:val="28"/>
          <w:szCs w:val="28"/>
        </w:rPr>
        <w:t xml:space="preserve">освоение видов деятельности (в профессиональных модулях). </w:t>
      </w:r>
    </w:p>
    <w:p w:rsidR="000A6355" w:rsidRPr="000A6355" w:rsidRDefault="000A6355" w:rsidP="000A6355">
      <w:pPr>
        <w:spacing w:line="240" w:lineRule="auto"/>
        <w:ind w:left="-15" w:right="11"/>
        <w:rPr>
          <w:bCs/>
          <w:sz w:val="28"/>
          <w:szCs w:val="28"/>
        </w:rPr>
      </w:pPr>
      <w:r w:rsidRPr="000A6355">
        <w:rPr>
          <w:sz w:val="28"/>
          <w:szCs w:val="28"/>
        </w:rPr>
        <w:lastRenderedPageBreak/>
        <w:t xml:space="preserve">Результаты освоения обучающимися образовательных программ специальностей, реализуемых СПбГБПОУ «МК№1» представлены в таблице: </w:t>
      </w:r>
    </w:p>
    <w:p w:rsidR="000A6355" w:rsidRDefault="000A6355" w:rsidP="000A6355">
      <w:pPr>
        <w:spacing w:after="0" w:line="240" w:lineRule="auto"/>
        <w:ind w:left="708" w:firstLine="0"/>
        <w:jc w:val="right"/>
        <w:rPr>
          <w:bCs/>
        </w:rPr>
        <w:sectPr w:rsidR="000A6355" w:rsidSect="00F134D9">
          <w:headerReference w:type="even" r:id="rId24"/>
          <w:headerReference w:type="default" r:id="rId25"/>
          <w:footerReference w:type="default" r:id="rId26"/>
          <w:headerReference w:type="first" r:id="rId27"/>
          <w:pgSz w:w="11906" w:h="16838"/>
          <w:pgMar w:top="1044" w:right="850" w:bottom="1134" w:left="1701" w:header="720" w:footer="720" w:gutter="0"/>
          <w:cols w:space="720"/>
          <w:titlePg/>
          <w:docGrid w:linePitch="326"/>
        </w:sectPr>
      </w:pPr>
    </w:p>
    <w:p w:rsidR="000A6355" w:rsidRPr="00325736" w:rsidRDefault="000A6355" w:rsidP="000A6355">
      <w:pPr>
        <w:spacing w:after="0" w:line="240" w:lineRule="auto"/>
        <w:ind w:left="708" w:firstLine="0"/>
        <w:jc w:val="right"/>
      </w:pPr>
      <w:r w:rsidRPr="00325736">
        <w:rPr>
          <w:bCs/>
        </w:rPr>
        <w:lastRenderedPageBreak/>
        <w:t xml:space="preserve">Итоги успеваемости. </w:t>
      </w:r>
    </w:p>
    <w:p w:rsidR="000A6355" w:rsidRPr="00325736" w:rsidRDefault="000A6355" w:rsidP="000A6355">
      <w:pPr>
        <w:spacing w:after="0" w:line="240" w:lineRule="auto"/>
        <w:ind w:left="708" w:firstLine="0"/>
        <w:jc w:val="right"/>
        <w:rPr>
          <w:bCs/>
        </w:rPr>
      </w:pPr>
      <w:r w:rsidRPr="00325736">
        <w:rPr>
          <w:bCs/>
        </w:rPr>
        <w:t xml:space="preserve">Специальность «Сестринское дело» </w:t>
      </w:r>
    </w:p>
    <w:p w:rsidR="000A6355" w:rsidRPr="00DC699B" w:rsidRDefault="000A6355" w:rsidP="005906EC">
      <w:pPr>
        <w:pStyle w:val="a6"/>
        <w:numPr>
          <w:ilvl w:val="0"/>
          <w:numId w:val="23"/>
        </w:numPr>
        <w:spacing w:after="0" w:line="240" w:lineRule="auto"/>
        <w:jc w:val="right"/>
        <w:rPr>
          <w:b/>
          <w:bCs/>
        </w:rPr>
      </w:pPr>
      <w:r w:rsidRPr="00DC699B">
        <w:rPr>
          <w:bCs/>
        </w:rPr>
        <w:t>на базе среднего общего образования класса</w:t>
      </w:r>
      <w:r w:rsidRPr="00DC699B">
        <w:rPr>
          <w:b/>
          <w:bCs/>
        </w:rPr>
        <w:t xml:space="preserve">. </w:t>
      </w:r>
    </w:p>
    <w:p w:rsidR="000A6355" w:rsidRDefault="000A6355" w:rsidP="000A6355">
      <w:pPr>
        <w:spacing w:after="0" w:line="240" w:lineRule="auto"/>
        <w:ind w:left="0" w:firstLine="0"/>
        <w:jc w:val="left"/>
        <w:rPr>
          <w:b/>
          <w:bCs/>
        </w:rPr>
      </w:pPr>
    </w:p>
    <w:p w:rsidR="000A6355" w:rsidRDefault="000A6355" w:rsidP="000A6355">
      <w:pPr>
        <w:spacing w:after="0" w:line="240" w:lineRule="auto"/>
        <w:ind w:left="0" w:firstLine="0"/>
        <w:jc w:val="left"/>
        <w:rPr>
          <w:b/>
          <w:bCs/>
        </w:rPr>
      </w:pPr>
      <w:r>
        <w:rPr>
          <w:b/>
          <w:bCs/>
          <w:noProof/>
        </w:rPr>
        <w:drawing>
          <wp:inline distT="0" distB="0" distL="0" distR="0" wp14:anchorId="4F0F0A58" wp14:editId="0F0CAA3D">
            <wp:extent cx="8172450" cy="4705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73965" cy="4706222"/>
                    </a:xfrm>
                    <a:prstGeom prst="rect">
                      <a:avLst/>
                    </a:prstGeom>
                    <a:noFill/>
                  </pic:spPr>
                </pic:pic>
              </a:graphicData>
            </a:graphic>
          </wp:inline>
        </w:drawing>
      </w:r>
    </w:p>
    <w:p w:rsidR="000A6355" w:rsidRDefault="000A6355" w:rsidP="000A6355">
      <w:pPr>
        <w:spacing w:after="0" w:line="240" w:lineRule="auto"/>
        <w:ind w:left="0" w:firstLine="0"/>
        <w:jc w:val="left"/>
        <w:rPr>
          <w:b/>
          <w:bCs/>
        </w:rPr>
      </w:pPr>
    </w:p>
    <w:p w:rsidR="000A6355" w:rsidRDefault="000A6355" w:rsidP="000A6355">
      <w:pPr>
        <w:spacing w:after="0" w:line="240" w:lineRule="auto"/>
        <w:ind w:left="0" w:firstLine="0"/>
        <w:jc w:val="left"/>
        <w:rPr>
          <w:b/>
          <w:bCs/>
        </w:rPr>
      </w:pPr>
    </w:p>
    <w:p w:rsidR="000A6355" w:rsidRDefault="000A6355" w:rsidP="000A6355">
      <w:pPr>
        <w:spacing w:after="160" w:line="259" w:lineRule="auto"/>
        <w:ind w:left="0" w:firstLine="0"/>
        <w:jc w:val="left"/>
        <w:rPr>
          <w:b/>
          <w:bCs/>
        </w:rPr>
      </w:pPr>
      <w:r>
        <w:rPr>
          <w:b/>
          <w:bCs/>
          <w:noProof/>
        </w:rPr>
        <w:drawing>
          <wp:inline distT="0" distB="0" distL="0" distR="0" wp14:anchorId="73EB9896" wp14:editId="304995B3">
            <wp:extent cx="8143875" cy="4429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145383" cy="4429945"/>
                    </a:xfrm>
                    <a:prstGeom prst="rect">
                      <a:avLst/>
                    </a:prstGeom>
                    <a:noFill/>
                  </pic:spPr>
                </pic:pic>
              </a:graphicData>
            </a:graphic>
          </wp:inline>
        </w:drawing>
      </w:r>
      <w:r>
        <w:rPr>
          <w:b/>
          <w:bCs/>
        </w:rPr>
        <w:br w:type="page"/>
      </w:r>
    </w:p>
    <w:p w:rsidR="000A6355" w:rsidRDefault="000A6355" w:rsidP="000A6355">
      <w:pPr>
        <w:spacing w:after="0" w:line="240" w:lineRule="auto"/>
        <w:ind w:left="0" w:firstLine="0"/>
        <w:jc w:val="left"/>
        <w:rPr>
          <w:b/>
          <w:bCs/>
        </w:rPr>
        <w:sectPr w:rsidR="000A6355" w:rsidSect="00F134D9">
          <w:pgSz w:w="16838" w:h="11906" w:orient="landscape"/>
          <w:pgMar w:top="851" w:right="1134" w:bottom="1701" w:left="1043" w:header="720" w:footer="720" w:gutter="0"/>
          <w:cols w:space="720"/>
          <w:titlePg/>
          <w:docGrid w:linePitch="326"/>
        </w:sectPr>
      </w:pPr>
    </w:p>
    <w:p w:rsidR="000A6355" w:rsidRPr="00325736" w:rsidRDefault="000A6355" w:rsidP="000A6355">
      <w:pPr>
        <w:spacing w:after="0" w:line="240" w:lineRule="auto"/>
        <w:ind w:left="0" w:firstLine="0"/>
        <w:jc w:val="left"/>
        <w:rPr>
          <w:b/>
          <w:bCs/>
        </w:rPr>
      </w:pPr>
    </w:p>
    <w:p w:rsidR="000A6355" w:rsidRPr="00325736" w:rsidRDefault="000A6355" w:rsidP="000A6355">
      <w:pPr>
        <w:spacing w:after="0" w:line="240" w:lineRule="auto"/>
        <w:ind w:left="708" w:firstLine="0"/>
        <w:jc w:val="left"/>
      </w:pPr>
    </w:p>
    <w:p w:rsidR="000A6355" w:rsidRPr="000A6355" w:rsidRDefault="000A6355" w:rsidP="000A6355">
      <w:pPr>
        <w:spacing w:after="0" w:line="240" w:lineRule="auto"/>
        <w:ind w:left="0" w:firstLine="0"/>
        <w:rPr>
          <w:sz w:val="28"/>
          <w:szCs w:val="28"/>
        </w:rPr>
      </w:pPr>
      <w:r w:rsidRPr="000A6355">
        <w:rPr>
          <w:sz w:val="28"/>
          <w:szCs w:val="28"/>
        </w:rPr>
        <w:t xml:space="preserve"> Анализ результатов промежуточной аттестации в динамике за 3 последних учебных года, показал, что доля обучающихся, освоивших образовательные программы на «хорошо» и «отлично» по результатам промежуточной остается стабильной и составляет более половины от общей численности обучающихся, что свидетельствует о достаточно высоком качестве подготовки обучающихся, допущенных к промежуточной аттестации. В то же время в 202</w:t>
      </w:r>
      <w:r w:rsidR="00521713">
        <w:rPr>
          <w:sz w:val="28"/>
          <w:szCs w:val="28"/>
        </w:rPr>
        <w:t>2</w:t>
      </w:r>
      <w:r w:rsidRPr="000A6355">
        <w:rPr>
          <w:sz w:val="28"/>
          <w:szCs w:val="28"/>
        </w:rPr>
        <w:t xml:space="preserve"> году доля обучающихся, освоивших образовательную программу, меньше показателей предыдущих лет, что связано с увеличением доли обучающихся, имеющих академическую задолженность. Причины повышения доли обучающихся, имеющих академическую задолженность проанализированы, разработан и реализуется комплекс мероприятий по снижению численности студентов, имеющих академическую задолженность.  </w:t>
      </w:r>
    </w:p>
    <w:p w:rsidR="000A6355" w:rsidRPr="000A6355" w:rsidRDefault="000A6355" w:rsidP="000A6355">
      <w:pPr>
        <w:pStyle w:val="2"/>
        <w:spacing w:line="240" w:lineRule="auto"/>
        <w:rPr>
          <w:sz w:val="28"/>
          <w:szCs w:val="28"/>
        </w:rPr>
      </w:pPr>
      <w:bookmarkStart w:id="47" w:name="_Toc99549257"/>
    </w:p>
    <w:p w:rsidR="000A6355" w:rsidRPr="000A6355" w:rsidRDefault="000A6355" w:rsidP="000A6355">
      <w:pPr>
        <w:pStyle w:val="2"/>
        <w:rPr>
          <w:color w:val="FF0000"/>
          <w:sz w:val="28"/>
          <w:szCs w:val="28"/>
        </w:rPr>
      </w:pPr>
      <w:bookmarkStart w:id="48" w:name="_Toc100830138"/>
      <w:bookmarkStart w:id="49" w:name="_Toc147848220"/>
      <w:r w:rsidRPr="000A6355">
        <w:rPr>
          <w:sz w:val="28"/>
          <w:szCs w:val="28"/>
        </w:rPr>
        <w:t>5.2.</w:t>
      </w:r>
      <w:r w:rsidRPr="000A6355">
        <w:rPr>
          <w:rFonts w:eastAsia="Arial"/>
          <w:sz w:val="28"/>
          <w:szCs w:val="28"/>
        </w:rPr>
        <w:t xml:space="preserve"> </w:t>
      </w:r>
      <w:r w:rsidRPr="000A6355">
        <w:rPr>
          <w:sz w:val="28"/>
          <w:szCs w:val="28"/>
        </w:rPr>
        <w:t>Качество Государственной итоговой аттестации</w:t>
      </w:r>
      <w:bookmarkEnd w:id="47"/>
      <w:bookmarkEnd w:id="48"/>
      <w:bookmarkEnd w:id="49"/>
      <w:r w:rsidRPr="000A6355">
        <w:rPr>
          <w:sz w:val="28"/>
          <w:szCs w:val="28"/>
        </w:rPr>
        <w:t xml:space="preserve"> </w:t>
      </w:r>
    </w:p>
    <w:p w:rsidR="000A6355" w:rsidRPr="000A6355" w:rsidRDefault="000A6355" w:rsidP="000A6355">
      <w:pPr>
        <w:spacing w:line="240" w:lineRule="auto"/>
        <w:rPr>
          <w:sz w:val="28"/>
          <w:szCs w:val="28"/>
        </w:rPr>
      </w:pPr>
    </w:p>
    <w:p w:rsidR="000A6355" w:rsidRPr="000A6355" w:rsidRDefault="000A6355" w:rsidP="000A6355">
      <w:pPr>
        <w:spacing w:line="240" w:lineRule="auto"/>
        <w:ind w:left="-15" w:right="247"/>
        <w:rPr>
          <w:sz w:val="28"/>
          <w:szCs w:val="28"/>
        </w:rPr>
      </w:pPr>
      <w:r w:rsidRPr="000A6355">
        <w:rPr>
          <w:sz w:val="28"/>
          <w:szCs w:val="28"/>
        </w:rPr>
        <w:t xml:space="preserve">Государственная итоговая аттестация (далее ГИА) выпускников является обязательным завершающим контрольным этапом в определении качества и уровня подготовки выпускников, их готовности к профессиональной деятельности. ГИА проводится в форме подготовки и защиты выпускной квалификационной работы (дипломной работы). </w:t>
      </w:r>
    </w:p>
    <w:p w:rsidR="000A6355" w:rsidRPr="000A6355" w:rsidRDefault="000A6355" w:rsidP="000A6355">
      <w:pPr>
        <w:spacing w:line="240" w:lineRule="auto"/>
        <w:ind w:left="708" w:right="11" w:firstLine="0"/>
        <w:rPr>
          <w:sz w:val="28"/>
          <w:szCs w:val="28"/>
        </w:rPr>
      </w:pPr>
      <w:r w:rsidRPr="000A6355">
        <w:rPr>
          <w:sz w:val="28"/>
          <w:szCs w:val="28"/>
        </w:rPr>
        <w:t xml:space="preserve">В состав государственной экзаменационной комиссии входят: </w:t>
      </w:r>
    </w:p>
    <w:p w:rsidR="000A6355" w:rsidRPr="000A6355" w:rsidRDefault="000A6355" w:rsidP="000A6355">
      <w:pPr>
        <w:spacing w:after="34" w:line="240" w:lineRule="auto"/>
        <w:ind w:left="-15" w:right="247"/>
        <w:rPr>
          <w:sz w:val="28"/>
          <w:szCs w:val="28"/>
        </w:rPr>
      </w:pPr>
      <w:r w:rsidRPr="000A6355">
        <w:rPr>
          <w:sz w:val="28"/>
          <w:szCs w:val="28"/>
        </w:rPr>
        <w:t xml:space="preserve">председатель – руководитель учреждения здравоохранения (назначается приказом Комитета по образованию Санкт-Петербурга); </w:t>
      </w:r>
    </w:p>
    <w:p w:rsidR="000A6355" w:rsidRPr="000A6355" w:rsidRDefault="000A6355" w:rsidP="000A6355">
      <w:pPr>
        <w:spacing w:line="240" w:lineRule="auto"/>
        <w:ind w:left="-15" w:right="11" w:firstLine="566"/>
        <w:rPr>
          <w:sz w:val="28"/>
          <w:szCs w:val="28"/>
        </w:rPr>
      </w:pPr>
      <w:r w:rsidRPr="000A6355">
        <w:rPr>
          <w:rFonts w:eastAsia="Segoe UI Symbol"/>
          <w:sz w:val="28"/>
          <w:szCs w:val="28"/>
        </w:rPr>
        <w:t>−</w:t>
      </w:r>
      <w:r w:rsidRPr="000A6355">
        <w:rPr>
          <w:rFonts w:eastAsia="Arial"/>
          <w:sz w:val="28"/>
          <w:szCs w:val="28"/>
        </w:rPr>
        <w:t xml:space="preserve"> </w:t>
      </w:r>
      <w:r w:rsidRPr="000A6355">
        <w:rPr>
          <w:sz w:val="28"/>
          <w:szCs w:val="28"/>
        </w:rPr>
        <w:t xml:space="preserve">заместитель председателя – директор или один из его заместителей; </w:t>
      </w:r>
    </w:p>
    <w:p w:rsidR="000A6355" w:rsidRPr="000A6355" w:rsidRDefault="000A6355" w:rsidP="000A6355">
      <w:pPr>
        <w:spacing w:line="240" w:lineRule="auto"/>
        <w:ind w:left="-15" w:right="11" w:firstLine="566"/>
        <w:rPr>
          <w:sz w:val="28"/>
          <w:szCs w:val="28"/>
        </w:rPr>
      </w:pPr>
      <w:r w:rsidRPr="000A6355">
        <w:rPr>
          <w:rFonts w:eastAsia="Segoe UI Symbol"/>
          <w:sz w:val="28"/>
          <w:szCs w:val="28"/>
        </w:rPr>
        <w:t>−</w:t>
      </w:r>
      <w:r w:rsidRPr="000A6355">
        <w:rPr>
          <w:rFonts w:eastAsia="Arial"/>
          <w:sz w:val="28"/>
          <w:szCs w:val="28"/>
        </w:rPr>
        <w:t xml:space="preserve"> </w:t>
      </w:r>
      <w:r w:rsidRPr="000A6355">
        <w:rPr>
          <w:sz w:val="28"/>
          <w:szCs w:val="28"/>
        </w:rPr>
        <w:t xml:space="preserve">члены комиссии – преподаватели профессиональных модулей и дисциплин профессионального цикла; </w:t>
      </w:r>
    </w:p>
    <w:p w:rsidR="000A6355" w:rsidRPr="000A6355" w:rsidRDefault="000A6355" w:rsidP="000A6355">
      <w:pPr>
        <w:spacing w:line="240" w:lineRule="auto"/>
        <w:ind w:left="-15" w:right="11" w:firstLine="566"/>
        <w:rPr>
          <w:sz w:val="28"/>
          <w:szCs w:val="28"/>
        </w:rPr>
      </w:pPr>
      <w:r w:rsidRPr="000A6355">
        <w:rPr>
          <w:rFonts w:eastAsia="Segoe UI Symbol"/>
          <w:sz w:val="28"/>
          <w:szCs w:val="28"/>
        </w:rPr>
        <w:t>−</w:t>
      </w:r>
      <w:r w:rsidRPr="000A6355">
        <w:rPr>
          <w:rFonts w:eastAsia="Arial"/>
          <w:sz w:val="28"/>
          <w:szCs w:val="28"/>
        </w:rPr>
        <w:t xml:space="preserve"> </w:t>
      </w:r>
      <w:r w:rsidRPr="000A6355">
        <w:rPr>
          <w:sz w:val="28"/>
          <w:szCs w:val="28"/>
        </w:rPr>
        <w:t xml:space="preserve">ответственный секретарь комиссии из числа сотрудников колледжа. </w:t>
      </w:r>
    </w:p>
    <w:p w:rsidR="000A6355" w:rsidRPr="000A6355" w:rsidRDefault="000A6355" w:rsidP="000A6355">
      <w:pPr>
        <w:spacing w:line="240" w:lineRule="auto"/>
        <w:ind w:left="-15" w:right="242"/>
        <w:rPr>
          <w:sz w:val="28"/>
          <w:szCs w:val="28"/>
        </w:rPr>
      </w:pPr>
      <w:r w:rsidRPr="000A6355">
        <w:rPr>
          <w:sz w:val="28"/>
          <w:szCs w:val="28"/>
        </w:rPr>
        <w:t xml:space="preserve">Защита выпускных квалификационных работ (дипломных работ) проводится на открытом заседании государственной экзаменационной комиссии по специальности. Процедура защиты устанавливается председателем государственной экзаменационной комиссии по согласованию с членами комиссии и включает: </w:t>
      </w:r>
    </w:p>
    <w:p w:rsidR="000A6355" w:rsidRPr="000A6355" w:rsidRDefault="000A6355" w:rsidP="000A6355">
      <w:pPr>
        <w:spacing w:line="240" w:lineRule="auto"/>
        <w:ind w:left="566" w:right="11" w:firstLine="0"/>
        <w:rPr>
          <w:sz w:val="28"/>
          <w:szCs w:val="28"/>
        </w:rPr>
      </w:pPr>
      <w:r w:rsidRPr="000A6355">
        <w:rPr>
          <w:rFonts w:eastAsia="Segoe UI Symbol"/>
          <w:sz w:val="28"/>
          <w:szCs w:val="28"/>
        </w:rPr>
        <w:t>−</w:t>
      </w:r>
      <w:r w:rsidRPr="000A6355">
        <w:rPr>
          <w:rFonts w:eastAsia="Arial"/>
          <w:sz w:val="28"/>
          <w:szCs w:val="28"/>
        </w:rPr>
        <w:t xml:space="preserve"> </w:t>
      </w:r>
      <w:r w:rsidRPr="000A6355">
        <w:rPr>
          <w:sz w:val="28"/>
          <w:szCs w:val="28"/>
        </w:rPr>
        <w:t xml:space="preserve">доклад студента (7-10 минут); </w:t>
      </w:r>
    </w:p>
    <w:p w:rsidR="000A6355" w:rsidRPr="000A6355" w:rsidRDefault="000A6355" w:rsidP="000A6355">
      <w:pPr>
        <w:spacing w:line="240" w:lineRule="auto"/>
        <w:ind w:left="566" w:right="3401" w:firstLine="0"/>
        <w:rPr>
          <w:sz w:val="28"/>
          <w:szCs w:val="28"/>
        </w:rPr>
      </w:pPr>
      <w:r w:rsidRPr="000A6355">
        <w:rPr>
          <w:rFonts w:eastAsia="Segoe UI Symbol"/>
          <w:sz w:val="28"/>
          <w:szCs w:val="28"/>
        </w:rPr>
        <w:t>−</w:t>
      </w:r>
      <w:r w:rsidRPr="000A6355">
        <w:rPr>
          <w:rFonts w:eastAsia="Arial"/>
          <w:sz w:val="28"/>
          <w:szCs w:val="28"/>
        </w:rPr>
        <w:t xml:space="preserve"> </w:t>
      </w:r>
      <w:r w:rsidRPr="000A6355">
        <w:rPr>
          <w:sz w:val="28"/>
          <w:szCs w:val="28"/>
        </w:rPr>
        <w:t xml:space="preserve">изучение отзыва и рецензии членами комиссии;  </w:t>
      </w:r>
    </w:p>
    <w:p w:rsidR="000A6355" w:rsidRPr="000A6355" w:rsidRDefault="000A6355" w:rsidP="000A6355">
      <w:pPr>
        <w:spacing w:line="240" w:lineRule="auto"/>
        <w:ind w:left="566" w:right="3401" w:firstLine="0"/>
        <w:rPr>
          <w:sz w:val="28"/>
          <w:szCs w:val="28"/>
        </w:rPr>
      </w:pPr>
      <w:r w:rsidRPr="000A6355">
        <w:rPr>
          <w:rFonts w:eastAsia="Segoe UI Symbol"/>
          <w:sz w:val="28"/>
          <w:szCs w:val="28"/>
        </w:rPr>
        <w:t>−</w:t>
      </w:r>
      <w:r w:rsidRPr="000A6355">
        <w:rPr>
          <w:rFonts w:eastAsia="Arial"/>
          <w:sz w:val="28"/>
          <w:szCs w:val="28"/>
        </w:rPr>
        <w:t xml:space="preserve"> </w:t>
      </w:r>
      <w:r w:rsidRPr="000A6355">
        <w:rPr>
          <w:sz w:val="28"/>
          <w:szCs w:val="28"/>
        </w:rPr>
        <w:t xml:space="preserve">ответы студента на вопросы членов комиссии.  </w:t>
      </w:r>
    </w:p>
    <w:p w:rsidR="000A6355" w:rsidRPr="000A6355" w:rsidRDefault="000A6355" w:rsidP="000A6355">
      <w:pPr>
        <w:spacing w:line="240" w:lineRule="auto"/>
        <w:ind w:left="-15" w:right="247"/>
        <w:rPr>
          <w:sz w:val="28"/>
          <w:szCs w:val="28"/>
        </w:rPr>
      </w:pPr>
      <w:r w:rsidRPr="000A6355">
        <w:rPr>
          <w:sz w:val="28"/>
          <w:szCs w:val="28"/>
        </w:rPr>
        <w:t xml:space="preserve">Может быть предусмотрено выступление руководителя выпускной квалификационной работы, а также рецензента, если он присутствует на заседании государственной экзаменационной комиссии. При определении оценки по защите выпускной квалификационной работы учитываются баллы, полученные по утвержденным критериям в: </w:t>
      </w:r>
    </w:p>
    <w:p w:rsidR="000A6355" w:rsidRPr="000A6355" w:rsidRDefault="000A6355" w:rsidP="005906EC">
      <w:pPr>
        <w:numPr>
          <w:ilvl w:val="0"/>
          <w:numId w:val="7"/>
        </w:numPr>
        <w:spacing w:after="1" w:line="240" w:lineRule="auto"/>
        <w:ind w:right="4494"/>
        <w:contextualSpacing/>
        <w:jc w:val="left"/>
        <w:rPr>
          <w:sz w:val="28"/>
          <w:szCs w:val="28"/>
        </w:rPr>
      </w:pPr>
      <w:r w:rsidRPr="000A6355">
        <w:rPr>
          <w:sz w:val="28"/>
          <w:szCs w:val="28"/>
        </w:rPr>
        <w:t>отзыве руководителя;</w:t>
      </w:r>
    </w:p>
    <w:p w:rsidR="000A6355" w:rsidRPr="000A6355" w:rsidRDefault="000A6355" w:rsidP="005906EC">
      <w:pPr>
        <w:numPr>
          <w:ilvl w:val="0"/>
          <w:numId w:val="6"/>
        </w:numPr>
        <w:spacing w:after="1" w:line="240" w:lineRule="auto"/>
        <w:ind w:right="4494"/>
        <w:contextualSpacing/>
        <w:jc w:val="left"/>
        <w:rPr>
          <w:sz w:val="28"/>
          <w:szCs w:val="28"/>
        </w:rPr>
      </w:pPr>
      <w:r w:rsidRPr="000A6355">
        <w:rPr>
          <w:sz w:val="28"/>
          <w:szCs w:val="28"/>
        </w:rPr>
        <w:t>отзыве рецензента;</w:t>
      </w:r>
    </w:p>
    <w:p w:rsidR="000A6355" w:rsidRPr="000A6355" w:rsidRDefault="000A6355" w:rsidP="005906EC">
      <w:pPr>
        <w:numPr>
          <w:ilvl w:val="0"/>
          <w:numId w:val="6"/>
        </w:numPr>
        <w:spacing w:after="1" w:line="240" w:lineRule="auto"/>
        <w:ind w:right="1659"/>
        <w:contextualSpacing/>
        <w:jc w:val="left"/>
        <w:rPr>
          <w:sz w:val="28"/>
          <w:szCs w:val="28"/>
        </w:rPr>
      </w:pPr>
      <w:r w:rsidRPr="000A6355">
        <w:rPr>
          <w:sz w:val="28"/>
          <w:szCs w:val="28"/>
        </w:rPr>
        <w:lastRenderedPageBreak/>
        <w:t>протоколе защиты по утвержденным критериям.</w:t>
      </w:r>
    </w:p>
    <w:p w:rsidR="000A6355" w:rsidRPr="000A6355" w:rsidRDefault="000A6355" w:rsidP="000A6355">
      <w:pPr>
        <w:spacing w:line="240" w:lineRule="auto"/>
        <w:ind w:left="-15" w:right="246"/>
        <w:rPr>
          <w:sz w:val="28"/>
          <w:szCs w:val="28"/>
        </w:rPr>
      </w:pPr>
      <w:r w:rsidRPr="000A6355">
        <w:rPr>
          <w:sz w:val="28"/>
          <w:szCs w:val="28"/>
        </w:rP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p w:rsidR="000A6355" w:rsidRPr="000A6355" w:rsidRDefault="000A6355" w:rsidP="000A6355">
      <w:pPr>
        <w:spacing w:line="240" w:lineRule="auto"/>
        <w:ind w:left="-15" w:right="246"/>
        <w:rPr>
          <w:sz w:val="28"/>
          <w:szCs w:val="28"/>
        </w:rPr>
      </w:pPr>
      <w:r w:rsidRPr="000A6355">
        <w:rPr>
          <w:sz w:val="28"/>
          <w:szCs w:val="28"/>
        </w:rPr>
        <w:t>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соответствующей ГЭК.  ГИА по всем специальностям проводилась по соответствующей Программе ГИА специальности. Студенты всех специальностей проходили ГИА в форме защиты ВКР.  Выпускники при защите ВКР показали достаточно высокие результаты освоения образовательных программ (данные представлены в таблицах).</w:t>
      </w:r>
    </w:p>
    <w:p w:rsidR="000A6355" w:rsidRPr="00325736" w:rsidRDefault="000A6355" w:rsidP="000A6355">
      <w:pPr>
        <w:spacing w:line="240" w:lineRule="auto"/>
        <w:ind w:left="-15" w:right="246"/>
      </w:pPr>
      <w:r w:rsidRPr="00325736">
        <w:t xml:space="preserve"> </w:t>
      </w:r>
    </w:p>
    <w:p w:rsidR="000A6355" w:rsidRPr="00736869" w:rsidRDefault="000A6355" w:rsidP="000A6355">
      <w:pPr>
        <w:shd w:val="clear" w:color="auto" w:fill="FFFFFF" w:themeFill="background1"/>
        <w:spacing w:after="0" w:line="240" w:lineRule="auto"/>
        <w:ind w:left="0" w:right="186" w:firstLine="0"/>
        <w:jc w:val="center"/>
        <w:rPr>
          <w:b/>
          <w:sz w:val="28"/>
          <w:szCs w:val="28"/>
        </w:rPr>
      </w:pPr>
      <w:r w:rsidRPr="00325736">
        <w:rPr>
          <w:b/>
        </w:rPr>
        <w:t xml:space="preserve"> </w:t>
      </w:r>
      <w:r>
        <w:rPr>
          <w:b/>
          <w:szCs w:val="24"/>
        </w:rPr>
        <w:t xml:space="preserve">              </w:t>
      </w:r>
      <w:r w:rsidRPr="00736869">
        <w:rPr>
          <w:b/>
          <w:sz w:val="28"/>
          <w:szCs w:val="28"/>
        </w:rPr>
        <w:t xml:space="preserve">   Сравнительная характеристика результатов ГИА</w:t>
      </w:r>
    </w:p>
    <w:p w:rsidR="000A6355" w:rsidRDefault="000A6355" w:rsidP="000A6355">
      <w:pPr>
        <w:shd w:val="clear" w:color="auto" w:fill="FFFFFF" w:themeFill="background1"/>
        <w:spacing w:after="0" w:line="240" w:lineRule="auto"/>
        <w:ind w:left="0" w:firstLine="0"/>
        <w:jc w:val="right"/>
        <w:rPr>
          <w:b/>
          <w:szCs w:val="24"/>
        </w:rPr>
      </w:pPr>
      <w:r w:rsidRPr="00116450">
        <w:rPr>
          <w:b/>
          <w:szCs w:val="24"/>
        </w:rPr>
        <w:t xml:space="preserve">Специальность </w:t>
      </w:r>
      <w:r>
        <w:rPr>
          <w:b/>
          <w:szCs w:val="24"/>
        </w:rPr>
        <w:t>34.02.01 «Сестринское дело»</w:t>
      </w:r>
    </w:p>
    <w:p w:rsidR="000A6355" w:rsidRPr="00116450" w:rsidRDefault="000A6355" w:rsidP="000A6355">
      <w:pPr>
        <w:shd w:val="clear" w:color="auto" w:fill="FFFFFF" w:themeFill="background1"/>
        <w:spacing w:after="0" w:line="240" w:lineRule="auto"/>
        <w:ind w:left="0" w:firstLine="0"/>
        <w:jc w:val="right"/>
        <w:rPr>
          <w:b/>
          <w:color w:val="auto"/>
          <w:szCs w:val="24"/>
        </w:rPr>
      </w:pPr>
      <w:r>
        <w:rPr>
          <w:b/>
          <w:color w:val="auto"/>
          <w:szCs w:val="24"/>
        </w:rPr>
        <w:t>о</w:t>
      </w:r>
      <w:r w:rsidRPr="00116450">
        <w:rPr>
          <w:b/>
          <w:color w:val="auto"/>
          <w:szCs w:val="24"/>
        </w:rPr>
        <w:t>чная форма</w:t>
      </w:r>
    </w:p>
    <w:p w:rsidR="000A6355" w:rsidRPr="00116450" w:rsidRDefault="000A6355" w:rsidP="000A6355">
      <w:pPr>
        <w:shd w:val="clear" w:color="auto" w:fill="FFFFFF" w:themeFill="background1"/>
        <w:spacing w:after="0" w:line="240" w:lineRule="auto"/>
        <w:ind w:left="0" w:firstLine="0"/>
        <w:jc w:val="right"/>
        <w:rPr>
          <w:b/>
          <w:color w:val="auto"/>
          <w:szCs w:val="24"/>
        </w:rPr>
      </w:pPr>
      <w:r w:rsidRPr="00116450">
        <w:rPr>
          <w:b/>
          <w:color w:val="auto"/>
          <w:szCs w:val="24"/>
        </w:rPr>
        <w:t>на базе среднего общего образования.</w:t>
      </w:r>
    </w:p>
    <w:p w:rsidR="000A6355" w:rsidRPr="00116450" w:rsidRDefault="000A6355" w:rsidP="000A6355">
      <w:pPr>
        <w:spacing w:after="0" w:line="240" w:lineRule="auto"/>
        <w:ind w:left="0" w:firstLine="0"/>
        <w:jc w:val="left"/>
        <w:rPr>
          <w:b/>
          <w:color w:val="auto"/>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418"/>
        <w:gridCol w:w="1417"/>
        <w:gridCol w:w="1276"/>
        <w:gridCol w:w="1418"/>
      </w:tblGrid>
      <w:tr w:rsidR="000A6355" w:rsidRPr="00325736" w:rsidTr="00F134D9">
        <w:trPr>
          <w:cantSplit/>
          <w:trHeight w:val="650"/>
        </w:trPr>
        <w:tc>
          <w:tcPr>
            <w:tcW w:w="675" w:type="dxa"/>
            <w:vMerge w:val="restart"/>
            <w:shd w:val="clear" w:color="auto" w:fill="C45911" w:themeFill="accent2" w:themeFillShade="BF"/>
            <w:vAlign w:val="center"/>
          </w:tcPr>
          <w:p w:rsidR="000A6355" w:rsidRPr="00A83FBE" w:rsidRDefault="000A6355" w:rsidP="00F134D9">
            <w:pPr>
              <w:spacing w:after="0" w:line="240" w:lineRule="auto"/>
              <w:ind w:left="0" w:firstLine="0"/>
              <w:jc w:val="center"/>
              <w:rPr>
                <w:b/>
                <w:color w:val="auto"/>
                <w:szCs w:val="24"/>
              </w:rPr>
            </w:pPr>
            <w:r w:rsidRPr="00A83FBE">
              <w:rPr>
                <w:b/>
                <w:color w:val="auto"/>
                <w:szCs w:val="24"/>
              </w:rPr>
              <w:t xml:space="preserve">№ </w:t>
            </w:r>
          </w:p>
          <w:p w:rsidR="000A6355" w:rsidRPr="00A83FBE" w:rsidRDefault="000A6355" w:rsidP="00F134D9">
            <w:pPr>
              <w:spacing w:after="0" w:line="240" w:lineRule="auto"/>
              <w:ind w:left="0" w:firstLine="0"/>
              <w:jc w:val="center"/>
              <w:rPr>
                <w:b/>
                <w:color w:val="auto"/>
                <w:szCs w:val="24"/>
              </w:rPr>
            </w:pPr>
            <w:r w:rsidRPr="00A83FBE">
              <w:rPr>
                <w:b/>
                <w:color w:val="auto"/>
                <w:szCs w:val="24"/>
              </w:rPr>
              <w:t>п/п</w:t>
            </w:r>
          </w:p>
        </w:tc>
        <w:tc>
          <w:tcPr>
            <w:tcW w:w="3402" w:type="dxa"/>
            <w:vMerge w:val="restart"/>
            <w:shd w:val="clear" w:color="auto" w:fill="C45911" w:themeFill="accent2" w:themeFillShade="BF"/>
            <w:vAlign w:val="center"/>
          </w:tcPr>
          <w:p w:rsidR="000A6355" w:rsidRPr="00A83FBE" w:rsidRDefault="000A6355" w:rsidP="00F134D9">
            <w:pPr>
              <w:spacing w:after="0" w:line="240" w:lineRule="auto"/>
              <w:ind w:left="0" w:firstLine="0"/>
              <w:jc w:val="center"/>
              <w:rPr>
                <w:b/>
                <w:color w:val="auto"/>
                <w:szCs w:val="24"/>
              </w:rPr>
            </w:pPr>
            <w:r w:rsidRPr="00A83FBE">
              <w:rPr>
                <w:b/>
                <w:color w:val="auto"/>
                <w:szCs w:val="24"/>
              </w:rPr>
              <w:t>Показатели</w:t>
            </w:r>
          </w:p>
        </w:tc>
        <w:tc>
          <w:tcPr>
            <w:tcW w:w="2835" w:type="dxa"/>
            <w:gridSpan w:val="2"/>
            <w:shd w:val="clear" w:color="auto" w:fill="C45911" w:themeFill="accent2" w:themeFillShade="BF"/>
            <w:vAlign w:val="center"/>
          </w:tcPr>
          <w:p w:rsidR="000A6355" w:rsidRPr="00A83FBE" w:rsidRDefault="000A6355" w:rsidP="00F134D9">
            <w:pPr>
              <w:spacing w:after="0" w:line="240" w:lineRule="auto"/>
              <w:ind w:left="0" w:firstLine="0"/>
              <w:jc w:val="center"/>
              <w:rPr>
                <w:b/>
                <w:color w:val="auto"/>
                <w:szCs w:val="24"/>
              </w:rPr>
            </w:pPr>
            <w:r w:rsidRPr="00A83FBE">
              <w:rPr>
                <w:b/>
                <w:color w:val="auto"/>
                <w:szCs w:val="24"/>
              </w:rPr>
              <w:t>Предыдущий год2021</w:t>
            </w:r>
          </w:p>
        </w:tc>
        <w:tc>
          <w:tcPr>
            <w:tcW w:w="2694" w:type="dxa"/>
            <w:gridSpan w:val="2"/>
            <w:shd w:val="clear" w:color="auto" w:fill="C45911" w:themeFill="accent2" w:themeFillShade="BF"/>
            <w:vAlign w:val="center"/>
          </w:tcPr>
          <w:p w:rsidR="000A6355" w:rsidRPr="00A83FBE" w:rsidRDefault="000A6355" w:rsidP="00F134D9">
            <w:pPr>
              <w:spacing w:after="0" w:line="240" w:lineRule="auto"/>
              <w:ind w:left="0" w:firstLine="0"/>
              <w:jc w:val="center"/>
              <w:rPr>
                <w:b/>
                <w:color w:val="auto"/>
                <w:szCs w:val="24"/>
              </w:rPr>
            </w:pPr>
            <w:r w:rsidRPr="00A83FBE">
              <w:rPr>
                <w:b/>
                <w:color w:val="auto"/>
                <w:szCs w:val="24"/>
              </w:rPr>
              <w:t>Отчетный год2022</w:t>
            </w:r>
          </w:p>
        </w:tc>
      </w:tr>
      <w:tr w:rsidR="000A6355" w:rsidRPr="00325736" w:rsidTr="00F134D9">
        <w:trPr>
          <w:trHeight w:val="633"/>
        </w:trPr>
        <w:tc>
          <w:tcPr>
            <w:tcW w:w="675" w:type="dxa"/>
            <w:vMerge/>
            <w:shd w:val="clear" w:color="auto" w:fill="C45911" w:themeFill="accent2" w:themeFillShade="BF"/>
          </w:tcPr>
          <w:p w:rsidR="000A6355" w:rsidRPr="00A83FBE" w:rsidRDefault="000A6355" w:rsidP="00F134D9">
            <w:pPr>
              <w:spacing w:after="0" w:line="240" w:lineRule="auto"/>
              <w:ind w:left="0" w:firstLine="0"/>
              <w:jc w:val="center"/>
              <w:rPr>
                <w:color w:val="auto"/>
                <w:szCs w:val="24"/>
              </w:rPr>
            </w:pPr>
          </w:p>
        </w:tc>
        <w:tc>
          <w:tcPr>
            <w:tcW w:w="3402" w:type="dxa"/>
            <w:vMerge/>
            <w:shd w:val="clear" w:color="auto" w:fill="C45911" w:themeFill="accent2" w:themeFillShade="BF"/>
          </w:tcPr>
          <w:p w:rsidR="000A6355" w:rsidRPr="00A83FBE" w:rsidRDefault="000A6355" w:rsidP="00F134D9">
            <w:pPr>
              <w:spacing w:after="0" w:line="240" w:lineRule="auto"/>
              <w:ind w:left="0" w:firstLine="0"/>
              <w:jc w:val="center"/>
              <w:rPr>
                <w:color w:val="auto"/>
                <w:szCs w:val="24"/>
              </w:rPr>
            </w:pPr>
          </w:p>
        </w:tc>
        <w:tc>
          <w:tcPr>
            <w:tcW w:w="1418" w:type="dxa"/>
            <w:shd w:val="clear" w:color="auto" w:fill="C45911" w:themeFill="accent2" w:themeFillShade="BF"/>
          </w:tcPr>
          <w:p w:rsidR="000A6355" w:rsidRPr="00A83FBE" w:rsidRDefault="000A6355" w:rsidP="00F134D9">
            <w:pPr>
              <w:spacing w:after="0" w:line="240" w:lineRule="auto"/>
              <w:ind w:left="0" w:firstLine="0"/>
              <w:jc w:val="center"/>
              <w:rPr>
                <w:color w:val="auto"/>
                <w:szCs w:val="24"/>
              </w:rPr>
            </w:pPr>
            <w:r w:rsidRPr="00A83FBE">
              <w:rPr>
                <w:color w:val="auto"/>
                <w:szCs w:val="24"/>
              </w:rPr>
              <w:t>Кол-во</w:t>
            </w:r>
          </w:p>
        </w:tc>
        <w:tc>
          <w:tcPr>
            <w:tcW w:w="1417" w:type="dxa"/>
            <w:shd w:val="clear" w:color="auto" w:fill="C45911" w:themeFill="accent2" w:themeFillShade="BF"/>
          </w:tcPr>
          <w:p w:rsidR="000A6355" w:rsidRPr="00A83FBE" w:rsidRDefault="000A6355" w:rsidP="00F134D9">
            <w:pPr>
              <w:spacing w:after="0" w:line="240" w:lineRule="auto"/>
              <w:ind w:left="0" w:firstLine="0"/>
              <w:jc w:val="center"/>
              <w:rPr>
                <w:color w:val="auto"/>
                <w:szCs w:val="24"/>
              </w:rPr>
            </w:pPr>
            <w:r w:rsidRPr="00A83FBE">
              <w:rPr>
                <w:color w:val="auto"/>
                <w:szCs w:val="24"/>
              </w:rPr>
              <w:t>%</w:t>
            </w:r>
          </w:p>
        </w:tc>
        <w:tc>
          <w:tcPr>
            <w:tcW w:w="1276" w:type="dxa"/>
            <w:shd w:val="clear" w:color="auto" w:fill="C45911" w:themeFill="accent2" w:themeFillShade="BF"/>
          </w:tcPr>
          <w:p w:rsidR="000A6355" w:rsidRPr="00A83FBE" w:rsidRDefault="000A6355" w:rsidP="00F134D9">
            <w:pPr>
              <w:spacing w:after="0" w:line="240" w:lineRule="auto"/>
              <w:ind w:left="0" w:firstLine="0"/>
              <w:jc w:val="center"/>
              <w:rPr>
                <w:color w:val="auto"/>
                <w:szCs w:val="24"/>
              </w:rPr>
            </w:pPr>
            <w:r w:rsidRPr="00A83FBE">
              <w:rPr>
                <w:color w:val="auto"/>
                <w:szCs w:val="24"/>
              </w:rPr>
              <w:t>Кол-во</w:t>
            </w:r>
          </w:p>
        </w:tc>
        <w:tc>
          <w:tcPr>
            <w:tcW w:w="1418" w:type="dxa"/>
            <w:shd w:val="clear" w:color="auto" w:fill="C45911" w:themeFill="accent2" w:themeFillShade="BF"/>
          </w:tcPr>
          <w:p w:rsidR="000A6355" w:rsidRPr="00A83FBE" w:rsidRDefault="000A6355" w:rsidP="00F134D9">
            <w:pPr>
              <w:spacing w:after="0" w:line="240" w:lineRule="auto"/>
              <w:ind w:left="0" w:firstLine="0"/>
              <w:jc w:val="center"/>
              <w:rPr>
                <w:color w:val="auto"/>
                <w:szCs w:val="24"/>
              </w:rPr>
            </w:pPr>
            <w:r w:rsidRPr="00A83FBE">
              <w:rPr>
                <w:color w:val="auto"/>
                <w:szCs w:val="24"/>
              </w:rPr>
              <w:t>%</w:t>
            </w:r>
          </w:p>
        </w:tc>
      </w:tr>
      <w:tr w:rsidR="000A6355" w:rsidRPr="00325736" w:rsidTr="00F134D9">
        <w:trPr>
          <w:trHeight w:val="380"/>
        </w:trPr>
        <w:tc>
          <w:tcPr>
            <w:tcW w:w="675"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w:t>
            </w:r>
          </w:p>
        </w:tc>
        <w:tc>
          <w:tcPr>
            <w:tcW w:w="3402"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Окончили колледж</w:t>
            </w:r>
          </w:p>
        </w:tc>
        <w:tc>
          <w:tcPr>
            <w:tcW w:w="1418"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108</w:t>
            </w:r>
          </w:p>
        </w:tc>
        <w:tc>
          <w:tcPr>
            <w:tcW w:w="1417" w:type="dxa"/>
            <w:shd w:val="clear" w:color="auto" w:fill="9999F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100%</w:t>
            </w:r>
          </w:p>
        </w:tc>
        <w:tc>
          <w:tcPr>
            <w:tcW w:w="1276"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106</w:t>
            </w:r>
          </w:p>
        </w:tc>
        <w:tc>
          <w:tcPr>
            <w:tcW w:w="1418" w:type="dxa"/>
            <w:shd w:val="clear" w:color="auto" w:fill="9999F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100%</w:t>
            </w:r>
          </w:p>
        </w:tc>
      </w:tr>
      <w:tr w:rsidR="000A6355" w:rsidRPr="00325736" w:rsidTr="00F134D9">
        <w:trPr>
          <w:trHeight w:val="413"/>
        </w:trPr>
        <w:tc>
          <w:tcPr>
            <w:tcW w:w="675"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2.</w:t>
            </w:r>
          </w:p>
        </w:tc>
        <w:tc>
          <w:tcPr>
            <w:tcW w:w="3402"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Допущены к  ГИА</w:t>
            </w:r>
          </w:p>
        </w:tc>
        <w:tc>
          <w:tcPr>
            <w:tcW w:w="1418"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108</w:t>
            </w:r>
          </w:p>
        </w:tc>
        <w:tc>
          <w:tcPr>
            <w:tcW w:w="1417" w:type="dxa"/>
            <w:shd w:val="clear" w:color="auto" w:fill="9999F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100%</w:t>
            </w:r>
          </w:p>
        </w:tc>
        <w:tc>
          <w:tcPr>
            <w:tcW w:w="1276"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106</w:t>
            </w:r>
          </w:p>
        </w:tc>
        <w:tc>
          <w:tcPr>
            <w:tcW w:w="1418" w:type="dxa"/>
            <w:shd w:val="clear" w:color="auto" w:fill="9999F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100%</w:t>
            </w:r>
          </w:p>
        </w:tc>
      </w:tr>
      <w:tr w:rsidR="000A6355" w:rsidRPr="00325736" w:rsidTr="00F134D9">
        <w:trPr>
          <w:trHeight w:val="405"/>
        </w:trPr>
        <w:tc>
          <w:tcPr>
            <w:tcW w:w="675"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3.</w:t>
            </w:r>
          </w:p>
        </w:tc>
        <w:tc>
          <w:tcPr>
            <w:tcW w:w="3402"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Сдавали ГИА</w:t>
            </w:r>
          </w:p>
        </w:tc>
        <w:tc>
          <w:tcPr>
            <w:tcW w:w="1418"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108</w:t>
            </w:r>
          </w:p>
        </w:tc>
        <w:tc>
          <w:tcPr>
            <w:tcW w:w="1417" w:type="dxa"/>
            <w:shd w:val="clear" w:color="auto" w:fill="9999F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100%</w:t>
            </w:r>
          </w:p>
        </w:tc>
        <w:tc>
          <w:tcPr>
            <w:tcW w:w="1276"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106</w:t>
            </w:r>
          </w:p>
        </w:tc>
        <w:tc>
          <w:tcPr>
            <w:tcW w:w="1418" w:type="dxa"/>
            <w:shd w:val="clear" w:color="auto" w:fill="9999F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100%</w:t>
            </w:r>
          </w:p>
        </w:tc>
      </w:tr>
      <w:tr w:rsidR="000A6355" w:rsidRPr="00325736" w:rsidTr="00F134D9">
        <w:trPr>
          <w:trHeight w:val="425"/>
        </w:trPr>
        <w:tc>
          <w:tcPr>
            <w:tcW w:w="675"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4.</w:t>
            </w:r>
          </w:p>
        </w:tc>
        <w:tc>
          <w:tcPr>
            <w:tcW w:w="3402"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Сдали ГИА  с оценкой:</w:t>
            </w:r>
          </w:p>
        </w:tc>
        <w:tc>
          <w:tcPr>
            <w:tcW w:w="1418"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108</w:t>
            </w:r>
          </w:p>
        </w:tc>
        <w:tc>
          <w:tcPr>
            <w:tcW w:w="1417" w:type="dxa"/>
            <w:shd w:val="clear" w:color="auto" w:fill="9999F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100%</w:t>
            </w:r>
          </w:p>
        </w:tc>
        <w:tc>
          <w:tcPr>
            <w:tcW w:w="1276"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106</w:t>
            </w:r>
          </w:p>
        </w:tc>
        <w:tc>
          <w:tcPr>
            <w:tcW w:w="1418" w:type="dxa"/>
            <w:shd w:val="clear" w:color="auto" w:fill="9999F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100%</w:t>
            </w:r>
          </w:p>
        </w:tc>
      </w:tr>
      <w:tr w:rsidR="000A6355" w:rsidRPr="00325736" w:rsidTr="00F134D9">
        <w:trPr>
          <w:trHeight w:val="549"/>
        </w:trPr>
        <w:tc>
          <w:tcPr>
            <w:tcW w:w="675"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p>
        </w:tc>
        <w:tc>
          <w:tcPr>
            <w:tcW w:w="3402"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5 (отлично)</w:t>
            </w:r>
          </w:p>
        </w:tc>
        <w:tc>
          <w:tcPr>
            <w:tcW w:w="1418"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85</w:t>
            </w:r>
          </w:p>
        </w:tc>
        <w:tc>
          <w:tcPr>
            <w:tcW w:w="1417" w:type="dxa"/>
            <w:shd w:val="clear" w:color="auto" w:fill="9999F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56%</w:t>
            </w:r>
          </w:p>
        </w:tc>
        <w:tc>
          <w:tcPr>
            <w:tcW w:w="1276"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76</w:t>
            </w:r>
          </w:p>
        </w:tc>
        <w:tc>
          <w:tcPr>
            <w:tcW w:w="1418" w:type="dxa"/>
            <w:shd w:val="clear" w:color="auto" w:fill="9999F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72%</w:t>
            </w:r>
          </w:p>
        </w:tc>
      </w:tr>
      <w:tr w:rsidR="000A6355" w:rsidRPr="00325736" w:rsidTr="00F134D9">
        <w:trPr>
          <w:trHeight w:val="468"/>
        </w:trPr>
        <w:tc>
          <w:tcPr>
            <w:tcW w:w="675"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p>
        </w:tc>
        <w:tc>
          <w:tcPr>
            <w:tcW w:w="3402"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4 (хорошо)</w:t>
            </w:r>
          </w:p>
        </w:tc>
        <w:tc>
          <w:tcPr>
            <w:tcW w:w="1418"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20</w:t>
            </w:r>
          </w:p>
        </w:tc>
        <w:tc>
          <w:tcPr>
            <w:tcW w:w="1417" w:type="dxa"/>
            <w:shd w:val="clear" w:color="auto" w:fill="9999F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34%</w:t>
            </w:r>
          </w:p>
        </w:tc>
        <w:tc>
          <w:tcPr>
            <w:tcW w:w="1276"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27</w:t>
            </w:r>
          </w:p>
        </w:tc>
        <w:tc>
          <w:tcPr>
            <w:tcW w:w="1418" w:type="dxa"/>
            <w:shd w:val="clear" w:color="auto" w:fill="9999F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25%</w:t>
            </w:r>
          </w:p>
        </w:tc>
      </w:tr>
      <w:tr w:rsidR="000A6355" w:rsidRPr="00325736" w:rsidTr="00F134D9">
        <w:trPr>
          <w:trHeight w:val="419"/>
        </w:trPr>
        <w:tc>
          <w:tcPr>
            <w:tcW w:w="675"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p>
        </w:tc>
        <w:tc>
          <w:tcPr>
            <w:tcW w:w="3402"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3 (удовлетворительно)</w:t>
            </w:r>
          </w:p>
        </w:tc>
        <w:tc>
          <w:tcPr>
            <w:tcW w:w="1418"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3</w:t>
            </w:r>
          </w:p>
        </w:tc>
        <w:tc>
          <w:tcPr>
            <w:tcW w:w="1417" w:type="dxa"/>
            <w:shd w:val="clear" w:color="auto" w:fill="9999F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w:t>
            </w:r>
          </w:p>
        </w:tc>
        <w:tc>
          <w:tcPr>
            <w:tcW w:w="1276"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3</w:t>
            </w:r>
          </w:p>
        </w:tc>
        <w:tc>
          <w:tcPr>
            <w:tcW w:w="1418" w:type="dxa"/>
            <w:shd w:val="clear" w:color="auto" w:fill="9999F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3%</w:t>
            </w:r>
          </w:p>
        </w:tc>
      </w:tr>
      <w:tr w:rsidR="000A6355" w:rsidRPr="00325736" w:rsidTr="00F134D9">
        <w:trPr>
          <w:trHeight w:val="640"/>
        </w:trPr>
        <w:tc>
          <w:tcPr>
            <w:tcW w:w="675"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p>
        </w:tc>
        <w:tc>
          <w:tcPr>
            <w:tcW w:w="3402"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pacing w:val="-6"/>
                <w:szCs w:val="24"/>
              </w:rPr>
            </w:pPr>
            <w:r w:rsidRPr="00A83FBE">
              <w:rPr>
                <w:color w:val="auto"/>
                <w:spacing w:val="-6"/>
                <w:szCs w:val="24"/>
              </w:rPr>
              <w:t>2 (неудовлетворительно)</w:t>
            </w:r>
          </w:p>
        </w:tc>
        <w:tc>
          <w:tcPr>
            <w:tcW w:w="1418"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0</w:t>
            </w:r>
          </w:p>
        </w:tc>
        <w:tc>
          <w:tcPr>
            <w:tcW w:w="1417" w:type="dxa"/>
            <w:shd w:val="clear" w:color="auto" w:fill="9999F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0</w:t>
            </w:r>
          </w:p>
        </w:tc>
        <w:tc>
          <w:tcPr>
            <w:tcW w:w="1276"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0</w:t>
            </w:r>
          </w:p>
        </w:tc>
        <w:tc>
          <w:tcPr>
            <w:tcW w:w="1418" w:type="dxa"/>
            <w:shd w:val="clear" w:color="auto" w:fill="9999F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0</w:t>
            </w:r>
          </w:p>
        </w:tc>
      </w:tr>
      <w:tr w:rsidR="000A6355" w:rsidRPr="00325736" w:rsidTr="00F134D9">
        <w:trPr>
          <w:trHeight w:val="193"/>
        </w:trPr>
        <w:tc>
          <w:tcPr>
            <w:tcW w:w="675"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5.</w:t>
            </w:r>
          </w:p>
        </w:tc>
        <w:tc>
          <w:tcPr>
            <w:tcW w:w="3402"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Средний балл</w:t>
            </w:r>
          </w:p>
        </w:tc>
        <w:tc>
          <w:tcPr>
            <w:tcW w:w="1418"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108</w:t>
            </w:r>
          </w:p>
        </w:tc>
        <w:tc>
          <w:tcPr>
            <w:tcW w:w="1417" w:type="dxa"/>
            <w:shd w:val="clear" w:color="auto" w:fill="FF99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4,7</w:t>
            </w:r>
          </w:p>
        </w:tc>
        <w:tc>
          <w:tcPr>
            <w:tcW w:w="1276" w:type="dxa"/>
            <w:shd w:val="clear" w:color="auto" w:fill="F4B083" w:themeFill="accent2" w:themeFillTint="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106</w:t>
            </w:r>
          </w:p>
        </w:tc>
        <w:tc>
          <w:tcPr>
            <w:tcW w:w="1418" w:type="dxa"/>
            <w:shd w:val="clear" w:color="auto" w:fill="FF99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4,7</w:t>
            </w:r>
          </w:p>
        </w:tc>
      </w:tr>
      <w:tr w:rsidR="000A6355" w:rsidRPr="00325736" w:rsidTr="00F134D9">
        <w:trPr>
          <w:trHeight w:val="640"/>
        </w:trPr>
        <w:tc>
          <w:tcPr>
            <w:tcW w:w="675"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6.</w:t>
            </w:r>
          </w:p>
        </w:tc>
        <w:tc>
          <w:tcPr>
            <w:tcW w:w="3402"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Качественный показатель</w:t>
            </w:r>
          </w:p>
        </w:tc>
        <w:tc>
          <w:tcPr>
            <w:tcW w:w="2835" w:type="dxa"/>
            <w:gridSpan w:val="2"/>
            <w:shd w:val="clear" w:color="auto" w:fill="FF99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97,5%</w:t>
            </w:r>
          </w:p>
        </w:tc>
        <w:tc>
          <w:tcPr>
            <w:tcW w:w="2694" w:type="dxa"/>
            <w:gridSpan w:val="2"/>
            <w:shd w:val="clear" w:color="auto" w:fill="FF9999"/>
          </w:tcPr>
          <w:p w:rsidR="000A6355" w:rsidRPr="00A83FBE" w:rsidRDefault="000A6355" w:rsidP="00F134D9">
            <w:pPr>
              <w:spacing w:after="0" w:line="240" w:lineRule="auto"/>
              <w:ind w:left="0" w:firstLine="0"/>
              <w:jc w:val="center"/>
              <w:rPr>
                <w:color w:val="auto"/>
                <w:szCs w:val="24"/>
              </w:rPr>
            </w:pPr>
            <w:r w:rsidRPr="00A83FBE">
              <w:rPr>
                <w:color w:val="auto"/>
                <w:szCs w:val="24"/>
              </w:rPr>
              <w:t>96%</w:t>
            </w:r>
          </w:p>
        </w:tc>
      </w:tr>
      <w:tr w:rsidR="000A6355" w:rsidRPr="00325736" w:rsidTr="00F134D9">
        <w:trPr>
          <w:trHeight w:val="640"/>
        </w:trPr>
        <w:tc>
          <w:tcPr>
            <w:tcW w:w="675"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7</w:t>
            </w:r>
          </w:p>
        </w:tc>
        <w:tc>
          <w:tcPr>
            <w:tcW w:w="3402"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Количество дипломов с отличием</w:t>
            </w:r>
          </w:p>
        </w:tc>
        <w:tc>
          <w:tcPr>
            <w:tcW w:w="2835" w:type="dxa"/>
            <w:gridSpan w:val="2"/>
            <w:shd w:val="clear" w:color="auto" w:fill="FF9999"/>
            <w:vAlign w:val="center"/>
          </w:tcPr>
          <w:p w:rsidR="000A6355" w:rsidRPr="00A83FBE" w:rsidRDefault="000A6355" w:rsidP="00F134D9">
            <w:pPr>
              <w:spacing w:after="0" w:line="240" w:lineRule="auto"/>
              <w:ind w:left="0" w:firstLine="0"/>
              <w:jc w:val="center"/>
              <w:rPr>
                <w:color w:val="auto"/>
                <w:szCs w:val="24"/>
              </w:rPr>
            </w:pPr>
            <w:r w:rsidRPr="00A83FBE">
              <w:rPr>
                <w:color w:val="auto"/>
                <w:szCs w:val="24"/>
              </w:rPr>
              <w:t>23</w:t>
            </w:r>
          </w:p>
        </w:tc>
        <w:tc>
          <w:tcPr>
            <w:tcW w:w="2694" w:type="dxa"/>
            <w:gridSpan w:val="2"/>
            <w:shd w:val="clear" w:color="auto" w:fill="FF9999"/>
          </w:tcPr>
          <w:p w:rsidR="000A6355" w:rsidRPr="00A83FBE" w:rsidRDefault="000A6355" w:rsidP="00F134D9">
            <w:pPr>
              <w:spacing w:after="0" w:line="240" w:lineRule="auto"/>
              <w:ind w:left="0" w:firstLine="0"/>
              <w:jc w:val="center"/>
              <w:rPr>
                <w:color w:val="auto"/>
                <w:szCs w:val="24"/>
              </w:rPr>
            </w:pPr>
            <w:r w:rsidRPr="00A83FBE">
              <w:rPr>
                <w:color w:val="auto"/>
                <w:szCs w:val="24"/>
              </w:rPr>
              <w:t>16</w:t>
            </w:r>
          </w:p>
        </w:tc>
      </w:tr>
      <w:tr w:rsidR="000A6355" w:rsidRPr="00325736" w:rsidTr="00F134D9">
        <w:trPr>
          <w:trHeight w:val="640"/>
        </w:trPr>
        <w:tc>
          <w:tcPr>
            <w:tcW w:w="675" w:type="dxa"/>
            <w:shd w:val="clear" w:color="auto" w:fill="C45911" w:themeFill="accent2" w:themeFillShade="BF"/>
            <w:vAlign w:val="center"/>
          </w:tcPr>
          <w:p w:rsidR="000A6355" w:rsidRDefault="000A6355" w:rsidP="00F134D9">
            <w:pPr>
              <w:spacing w:after="0" w:line="240" w:lineRule="auto"/>
              <w:ind w:left="0" w:firstLine="0"/>
              <w:jc w:val="center"/>
              <w:rPr>
                <w:color w:val="auto"/>
                <w:szCs w:val="24"/>
              </w:rPr>
            </w:pPr>
          </w:p>
          <w:p w:rsidR="000A6355" w:rsidRPr="00A83FBE" w:rsidRDefault="000A6355" w:rsidP="00F134D9">
            <w:pPr>
              <w:spacing w:after="0" w:line="240" w:lineRule="auto"/>
              <w:ind w:left="0" w:firstLine="0"/>
              <w:jc w:val="center"/>
              <w:rPr>
                <w:color w:val="auto"/>
                <w:szCs w:val="24"/>
              </w:rPr>
            </w:pPr>
          </w:p>
        </w:tc>
        <w:tc>
          <w:tcPr>
            <w:tcW w:w="3402" w:type="dxa"/>
            <w:shd w:val="clear" w:color="auto" w:fill="C45911" w:themeFill="accent2" w:themeFillShade="BF"/>
            <w:vAlign w:val="center"/>
          </w:tcPr>
          <w:p w:rsidR="000A6355" w:rsidRPr="00A83FBE" w:rsidRDefault="000A6355" w:rsidP="00F134D9">
            <w:pPr>
              <w:spacing w:after="0" w:line="240" w:lineRule="auto"/>
              <w:ind w:left="0" w:firstLine="0"/>
              <w:jc w:val="center"/>
              <w:rPr>
                <w:color w:val="auto"/>
                <w:szCs w:val="24"/>
              </w:rPr>
            </w:pPr>
          </w:p>
        </w:tc>
        <w:tc>
          <w:tcPr>
            <w:tcW w:w="2835" w:type="dxa"/>
            <w:gridSpan w:val="2"/>
            <w:shd w:val="clear" w:color="auto" w:fill="FF9999"/>
            <w:vAlign w:val="center"/>
          </w:tcPr>
          <w:p w:rsidR="000A6355" w:rsidRPr="00A83FBE" w:rsidRDefault="000A6355" w:rsidP="00F134D9">
            <w:pPr>
              <w:spacing w:after="0" w:line="240" w:lineRule="auto"/>
              <w:ind w:left="0" w:firstLine="0"/>
              <w:jc w:val="center"/>
              <w:rPr>
                <w:color w:val="auto"/>
                <w:szCs w:val="24"/>
              </w:rPr>
            </w:pPr>
          </w:p>
        </w:tc>
        <w:tc>
          <w:tcPr>
            <w:tcW w:w="2694" w:type="dxa"/>
            <w:gridSpan w:val="2"/>
            <w:shd w:val="clear" w:color="auto" w:fill="FF9999"/>
          </w:tcPr>
          <w:p w:rsidR="000A6355" w:rsidRPr="00A83FBE" w:rsidRDefault="000A6355" w:rsidP="00F134D9">
            <w:pPr>
              <w:spacing w:after="0" w:line="240" w:lineRule="auto"/>
              <w:ind w:left="0" w:firstLine="0"/>
              <w:jc w:val="center"/>
              <w:rPr>
                <w:color w:val="auto"/>
                <w:szCs w:val="24"/>
              </w:rPr>
            </w:pPr>
          </w:p>
        </w:tc>
      </w:tr>
    </w:tbl>
    <w:p w:rsidR="000A6355" w:rsidRPr="00325736" w:rsidRDefault="000A6355" w:rsidP="000A6355">
      <w:pPr>
        <w:shd w:val="clear" w:color="auto" w:fill="FFFFFF" w:themeFill="background1"/>
        <w:spacing w:after="0" w:line="240" w:lineRule="auto"/>
        <w:ind w:left="0" w:firstLine="0"/>
        <w:jc w:val="right"/>
        <w:rPr>
          <w:szCs w:val="24"/>
        </w:rPr>
      </w:pPr>
    </w:p>
    <w:p w:rsidR="000A6355" w:rsidRPr="00BD68FF" w:rsidRDefault="000A6355" w:rsidP="000A6355">
      <w:pPr>
        <w:shd w:val="clear" w:color="auto" w:fill="FFFFFF" w:themeFill="background1"/>
        <w:spacing w:after="0" w:line="240" w:lineRule="auto"/>
        <w:ind w:left="0" w:firstLine="0"/>
        <w:jc w:val="right"/>
        <w:rPr>
          <w:b/>
          <w:szCs w:val="24"/>
        </w:rPr>
      </w:pPr>
      <w:r w:rsidRPr="00BD68FF">
        <w:rPr>
          <w:b/>
          <w:szCs w:val="24"/>
        </w:rPr>
        <w:t>Сравнительная характеристика результатов ГИА</w:t>
      </w:r>
    </w:p>
    <w:p w:rsidR="000A6355" w:rsidRPr="00BD68FF" w:rsidRDefault="000A6355" w:rsidP="000A6355">
      <w:pPr>
        <w:shd w:val="clear" w:color="auto" w:fill="FFFFFF" w:themeFill="background1"/>
        <w:spacing w:after="0" w:line="240" w:lineRule="auto"/>
        <w:ind w:left="0" w:firstLine="0"/>
        <w:jc w:val="right"/>
        <w:rPr>
          <w:b/>
          <w:color w:val="auto"/>
          <w:szCs w:val="24"/>
        </w:rPr>
      </w:pPr>
      <w:r w:rsidRPr="00BD68FF">
        <w:rPr>
          <w:b/>
          <w:szCs w:val="24"/>
        </w:rPr>
        <w:t>Специальность</w:t>
      </w:r>
      <w:r>
        <w:rPr>
          <w:b/>
          <w:szCs w:val="24"/>
        </w:rPr>
        <w:t>34.02.01 «</w:t>
      </w:r>
      <w:r w:rsidRPr="00BD68FF">
        <w:rPr>
          <w:b/>
          <w:szCs w:val="24"/>
        </w:rPr>
        <w:t xml:space="preserve">Сестринское дело </w:t>
      </w:r>
      <w:r>
        <w:rPr>
          <w:b/>
          <w:szCs w:val="24"/>
        </w:rPr>
        <w:t>«</w:t>
      </w:r>
      <w:r w:rsidRPr="00BD68FF">
        <w:rPr>
          <w:b/>
          <w:color w:val="auto"/>
          <w:szCs w:val="24"/>
        </w:rPr>
        <w:t>Очная форма</w:t>
      </w:r>
    </w:p>
    <w:p w:rsidR="000A6355" w:rsidRPr="00BD68FF" w:rsidRDefault="000A6355" w:rsidP="000A6355">
      <w:pPr>
        <w:spacing w:after="0" w:line="240" w:lineRule="auto"/>
        <w:ind w:left="0" w:firstLine="0"/>
        <w:jc w:val="right"/>
        <w:rPr>
          <w:b/>
          <w:color w:val="auto"/>
          <w:szCs w:val="24"/>
        </w:rPr>
      </w:pPr>
      <w:r w:rsidRPr="00BD68FF">
        <w:rPr>
          <w:b/>
          <w:color w:val="auto"/>
          <w:szCs w:val="24"/>
        </w:rPr>
        <w:t>на базе основного общего образования.</w:t>
      </w:r>
    </w:p>
    <w:p w:rsidR="000A6355" w:rsidRPr="00325736" w:rsidRDefault="000A6355" w:rsidP="000A6355">
      <w:pPr>
        <w:spacing w:after="0" w:line="240" w:lineRule="auto"/>
        <w:ind w:left="0" w:firstLine="0"/>
        <w:jc w:val="right"/>
        <w:rPr>
          <w:color w:val="auto"/>
          <w:szCs w:val="24"/>
        </w:rPr>
      </w:pPr>
    </w:p>
    <w:p w:rsidR="000A6355" w:rsidRPr="00325736" w:rsidRDefault="000A6355" w:rsidP="000A6355">
      <w:pPr>
        <w:spacing w:after="0" w:line="240" w:lineRule="auto"/>
        <w:ind w:left="0" w:firstLine="0"/>
        <w:jc w:val="left"/>
        <w:rPr>
          <w:b/>
          <w:color w:val="auto"/>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418"/>
        <w:gridCol w:w="1417"/>
        <w:gridCol w:w="1276"/>
        <w:gridCol w:w="1418"/>
      </w:tblGrid>
      <w:tr w:rsidR="000A6355" w:rsidRPr="00325736" w:rsidTr="00F134D9">
        <w:trPr>
          <w:cantSplit/>
          <w:trHeight w:val="650"/>
        </w:trPr>
        <w:tc>
          <w:tcPr>
            <w:tcW w:w="675" w:type="dxa"/>
            <w:vMerge w:val="restart"/>
            <w:shd w:val="clear" w:color="auto" w:fill="C45911" w:themeFill="accent2" w:themeFillShade="BF"/>
            <w:vAlign w:val="center"/>
          </w:tcPr>
          <w:p w:rsidR="000A6355" w:rsidRPr="00325736" w:rsidRDefault="000A6355" w:rsidP="00F134D9">
            <w:pPr>
              <w:spacing w:after="0" w:line="240" w:lineRule="auto"/>
              <w:ind w:left="0" w:firstLine="0"/>
              <w:jc w:val="center"/>
              <w:rPr>
                <w:b/>
                <w:color w:val="auto"/>
                <w:szCs w:val="24"/>
              </w:rPr>
            </w:pPr>
            <w:r w:rsidRPr="00325736">
              <w:rPr>
                <w:b/>
                <w:color w:val="auto"/>
                <w:szCs w:val="24"/>
              </w:rPr>
              <w:t xml:space="preserve">№ </w:t>
            </w:r>
          </w:p>
          <w:p w:rsidR="000A6355" w:rsidRPr="00325736" w:rsidRDefault="000A6355" w:rsidP="00F134D9">
            <w:pPr>
              <w:spacing w:after="0" w:line="240" w:lineRule="auto"/>
              <w:ind w:left="0" w:firstLine="0"/>
              <w:jc w:val="center"/>
              <w:rPr>
                <w:b/>
                <w:color w:val="auto"/>
                <w:szCs w:val="24"/>
              </w:rPr>
            </w:pPr>
            <w:r w:rsidRPr="00325736">
              <w:rPr>
                <w:b/>
                <w:color w:val="auto"/>
                <w:szCs w:val="24"/>
              </w:rPr>
              <w:t>п/п</w:t>
            </w:r>
          </w:p>
        </w:tc>
        <w:tc>
          <w:tcPr>
            <w:tcW w:w="3402" w:type="dxa"/>
            <w:vMerge w:val="restart"/>
            <w:shd w:val="clear" w:color="auto" w:fill="C45911" w:themeFill="accent2" w:themeFillShade="BF"/>
            <w:vAlign w:val="center"/>
          </w:tcPr>
          <w:p w:rsidR="000A6355" w:rsidRPr="00325736" w:rsidRDefault="000A6355" w:rsidP="00F134D9">
            <w:pPr>
              <w:spacing w:after="0" w:line="240" w:lineRule="auto"/>
              <w:ind w:left="0" w:firstLine="0"/>
              <w:jc w:val="center"/>
              <w:rPr>
                <w:b/>
                <w:color w:val="auto"/>
                <w:szCs w:val="24"/>
              </w:rPr>
            </w:pPr>
            <w:r w:rsidRPr="00325736">
              <w:rPr>
                <w:b/>
                <w:color w:val="auto"/>
                <w:szCs w:val="24"/>
              </w:rPr>
              <w:t>Показатели</w:t>
            </w:r>
          </w:p>
        </w:tc>
        <w:tc>
          <w:tcPr>
            <w:tcW w:w="2835" w:type="dxa"/>
            <w:gridSpan w:val="2"/>
            <w:shd w:val="clear" w:color="auto" w:fill="C45911" w:themeFill="accent2" w:themeFillShade="BF"/>
            <w:vAlign w:val="center"/>
          </w:tcPr>
          <w:p w:rsidR="000A6355" w:rsidRPr="00325736" w:rsidRDefault="000A6355" w:rsidP="00F134D9">
            <w:pPr>
              <w:spacing w:after="0" w:line="240" w:lineRule="auto"/>
              <w:ind w:left="0" w:firstLine="0"/>
              <w:jc w:val="center"/>
              <w:rPr>
                <w:b/>
                <w:color w:val="auto"/>
                <w:szCs w:val="24"/>
              </w:rPr>
            </w:pPr>
            <w:r w:rsidRPr="00325736">
              <w:rPr>
                <w:b/>
                <w:color w:val="auto"/>
                <w:szCs w:val="24"/>
              </w:rPr>
              <w:t>Предыдущий 202</w:t>
            </w:r>
            <w:r>
              <w:rPr>
                <w:b/>
                <w:color w:val="auto"/>
                <w:szCs w:val="24"/>
              </w:rPr>
              <w:t>1</w:t>
            </w:r>
            <w:r w:rsidRPr="00325736">
              <w:rPr>
                <w:b/>
                <w:color w:val="auto"/>
                <w:szCs w:val="24"/>
              </w:rPr>
              <w:t xml:space="preserve"> год</w:t>
            </w:r>
          </w:p>
        </w:tc>
        <w:tc>
          <w:tcPr>
            <w:tcW w:w="2694" w:type="dxa"/>
            <w:gridSpan w:val="2"/>
            <w:shd w:val="clear" w:color="auto" w:fill="C45911" w:themeFill="accent2" w:themeFillShade="BF"/>
            <w:vAlign w:val="center"/>
          </w:tcPr>
          <w:p w:rsidR="000A6355" w:rsidRPr="00325736" w:rsidRDefault="000A6355" w:rsidP="00F134D9">
            <w:pPr>
              <w:spacing w:after="0" w:line="240" w:lineRule="auto"/>
              <w:ind w:left="0" w:firstLine="0"/>
              <w:jc w:val="center"/>
              <w:rPr>
                <w:b/>
                <w:color w:val="auto"/>
                <w:szCs w:val="24"/>
              </w:rPr>
            </w:pPr>
            <w:r w:rsidRPr="00325736">
              <w:rPr>
                <w:b/>
                <w:color w:val="auto"/>
                <w:szCs w:val="24"/>
              </w:rPr>
              <w:t>Отчетный 202</w:t>
            </w:r>
            <w:r>
              <w:rPr>
                <w:b/>
                <w:color w:val="auto"/>
                <w:szCs w:val="24"/>
              </w:rPr>
              <w:t>2</w:t>
            </w:r>
            <w:r w:rsidRPr="00325736">
              <w:rPr>
                <w:b/>
                <w:color w:val="auto"/>
                <w:szCs w:val="24"/>
              </w:rPr>
              <w:t xml:space="preserve"> год</w:t>
            </w:r>
          </w:p>
        </w:tc>
      </w:tr>
      <w:tr w:rsidR="000A6355" w:rsidRPr="00325736" w:rsidTr="00F134D9">
        <w:tc>
          <w:tcPr>
            <w:tcW w:w="675" w:type="dxa"/>
            <w:vMerge/>
            <w:shd w:val="clear" w:color="auto" w:fill="C45911" w:themeFill="accent2" w:themeFillShade="BF"/>
          </w:tcPr>
          <w:p w:rsidR="000A6355" w:rsidRPr="00325736" w:rsidRDefault="000A6355" w:rsidP="00F134D9">
            <w:pPr>
              <w:spacing w:after="0" w:line="240" w:lineRule="auto"/>
              <w:ind w:left="0" w:firstLine="0"/>
              <w:jc w:val="center"/>
              <w:rPr>
                <w:color w:val="auto"/>
                <w:szCs w:val="24"/>
              </w:rPr>
            </w:pPr>
          </w:p>
        </w:tc>
        <w:tc>
          <w:tcPr>
            <w:tcW w:w="3402" w:type="dxa"/>
            <w:vMerge/>
            <w:shd w:val="clear" w:color="auto" w:fill="C45911" w:themeFill="accent2" w:themeFillShade="BF"/>
          </w:tcPr>
          <w:p w:rsidR="000A6355" w:rsidRPr="00325736" w:rsidRDefault="000A6355" w:rsidP="00F134D9">
            <w:pPr>
              <w:spacing w:after="0" w:line="240" w:lineRule="auto"/>
              <w:ind w:left="0" w:firstLine="0"/>
              <w:jc w:val="center"/>
              <w:rPr>
                <w:color w:val="auto"/>
                <w:szCs w:val="24"/>
              </w:rPr>
            </w:pPr>
          </w:p>
        </w:tc>
        <w:tc>
          <w:tcPr>
            <w:tcW w:w="1418" w:type="dxa"/>
            <w:shd w:val="clear" w:color="auto" w:fill="C45911" w:themeFill="accent2" w:themeFillShade="BF"/>
          </w:tcPr>
          <w:p w:rsidR="000A6355" w:rsidRPr="00325736" w:rsidRDefault="000A6355" w:rsidP="00F134D9">
            <w:pPr>
              <w:spacing w:after="0" w:line="240" w:lineRule="auto"/>
              <w:ind w:left="0" w:firstLine="0"/>
              <w:jc w:val="center"/>
              <w:rPr>
                <w:color w:val="auto"/>
                <w:szCs w:val="24"/>
              </w:rPr>
            </w:pPr>
            <w:r w:rsidRPr="00325736">
              <w:rPr>
                <w:color w:val="auto"/>
                <w:szCs w:val="24"/>
              </w:rPr>
              <w:t>Кол-во</w:t>
            </w:r>
          </w:p>
        </w:tc>
        <w:tc>
          <w:tcPr>
            <w:tcW w:w="1417" w:type="dxa"/>
            <w:shd w:val="clear" w:color="auto" w:fill="C45911" w:themeFill="accent2" w:themeFillShade="BF"/>
          </w:tcPr>
          <w:p w:rsidR="000A6355" w:rsidRPr="00325736" w:rsidRDefault="000A6355" w:rsidP="00F134D9">
            <w:pPr>
              <w:spacing w:after="0" w:line="240" w:lineRule="auto"/>
              <w:ind w:left="0" w:firstLine="0"/>
              <w:jc w:val="center"/>
              <w:rPr>
                <w:color w:val="auto"/>
                <w:szCs w:val="24"/>
              </w:rPr>
            </w:pPr>
            <w:r w:rsidRPr="00325736">
              <w:rPr>
                <w:color w:val="auto"/>
                <w:szCs w:val="24"/>
              </w:rPr>
              <w:t>%</w:t>
            </w:r>
          </w:p>
        </w:tc>
        <w:tc>
          <w:tcPr>
            <w:tcW w:w="1276" w:type="dxa"/>
            <w:shd w:val="clear" w:color="auto" w:fill="C45911" w:themeFill="accent2" w:themeFillShade="BF"/>
          </w:tcPr>
          <w:p w:rsidR="000A6355" w:rsidRPr="00325736" w:rsidRDefault="000A6355" w:rsidP="00F134D9">
            <w:pPr>
              <w:spacing w:after="0" w:line="240" w:lineRule="auto"/>
              <w:ind w:left="0" w:firstLine="0"/>
              <w:jc w:val="center"/>
              <w:rPr>
                <w:color w:val="auto"/>
                <w:szCs w:val="24"/>
              </w:rPr>
            </w:pPr>
            <w:r w:rsidRPr="00325736">
              <w:rPr>
                <w:color w:val="auto"/>
                <w:szCs w:val="24"/>
              </w:rPr>
              <w:t>Кол-во</w:t>
            </w:r>
          </w:p>
        </w:tc>
        <w:tc>
          <w:tcPr>
            <w:tcW w:w="1418" w:type="dxa"/>
            <w:shd w:val="clear" w:color="auto" w:fill="C45911" w:themeFill="accent2" w:themeFillShade="BF"/>
          </w:tcPr>
          <w:p w:rsidR="000A6355" w:rsidRPr="00325736" w:rsidRDefault="000A6355" w:rsidP="00F134D9">
            <w:pPr>
              <w:spacing w:after="0" w:line="240" w:lineRule="auto"/>
              <w:ind w:left="0" w:firstLine="0"/>
              <w:jc w:val="center"/>
              <w:rPr>
                <w:color w:val="auto"/>
                <w:szCs w:val="24"/>
              </w:rPr>
            </w:pPr>
            <w:r w:rsidRPr="00325736">
              <w:rPr>
                <w:color w:val="auto"/>
                <w:szCs w:val="24"/>
              </w:rPr>
              <w:t>%</w:t>
            </w:r>
          </w:p>
        </w:tc>
      </w:tr>
      <w:tr w:rsidR="000A6355" w:rsidRPr="00325736" w:rsidTr="00F134D9">
        <w:trPr>
          <w:trHeight w:val="380"/>
        </w:trPr>
        <w:tc>
          <w:tcPr>
            <w:tcW w:w="675"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1.</w:t>
            </w:r>
          </w:p>
        </w:tc>
        <w:tc>
          <w:tcPr>
            <w:tcW w:w="3402"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Окончили колледж</w:t>
            </w:r>
          </w:p>
        </w:tc>
        <w:tc>
          <w:tcPr>
            <w:tcW w:w="1418"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116</w:t>
            </w:r>
          </w:p>
        </w:tc>
        <w:tc>
          <w:tcPr>
            <w:tcW w:w="1417" w:type="dxa"/>
            <w:shd w:val="clear" w:color="auto" w:fill="9999F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100%</w:t>
            </w:r>
          </w:p>
        </w:tc>
        <w:tc>
          <w:tcPr>
            <w:tcW w:w="1276"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Pr>
                <w:color w:val="auto"/>
                <w:szCs w:val="24"/>
              </w:rPr>
              <w:t>107</w:t>
            </w:r>
          </w:p>
        </w:tc>
        <w:tc>
          <w:tcPr>
            <w:tcW w:w="1418" w:type="dxa"/>
            <w:shd w:val="clear" w:color="auto" w:fill="9999FF"/>
            <w:vAlign w:val="center"/>
          </w:tcPr>
          <w:p w:rsidR="000A6355" w:rsidRPr="00325736" w:rsidRDefault="000A6355" w:rsidP="00F134D9">
            <w:pPr>
              <w:spacing w:after="0" w:line="240" w:lineRule="auto"/>
              <w:ind w:left="0" w:firstLine="0"/>
              <w:jc w:val="center"/>
              <w:rPr>
                <w:color w:val="auto"/>
                <w:szCs w:val="24"/>
              </w:rPr>
            </w:pPr>
            <w:r>
              <w:rPr>
                <w:color w:val="auto"/>
                <w:szCs w:val="24"/>
              </w:rPr>
              <w:t>100%</w:t>
            </w:r>
          </w:p>
        </w:tc>
      </w:tr>
      <w:tr w:rsidR="000A6355" w:rsidRPr="00325736" w:rsidTr="00F134D9">
        <w:trPr>
          <w:trHeight w:val="413"/>
        </w:trPr>
        <w:tc>
          <w:tcPr>
            <w:tcW w:w="675"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2.</w:t>
            </w:r>
          </w:p>
        </w:tc>
        <w:tc>
          <w:tcPr>
            <w:tcW w:w="3402"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Допущены к  ГИА</w:t>
            </w:r>
          </w:p>
        </w:tc>
        <w:tc>
          <w:tcPr>
            <w:tcW w:w="1418"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116</w:t>
            </w:r>
          </w:p>
        </w:tc>
        <w:tc>
          <w:tcPr>
            <w:tcW w:w="1417" w:type="dxa"/>
            <w:shd w:val="clear" w:color="auto" w:fill="9999F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100%</w:t>
            </w:r>
          </w:p>
        </w:tc>
        <w:tc>
          <w:tcPr>
            <w:tcW w:w="1276"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Pr>
                <w:color w:val="auto"/>
                <w:szCs w:val="24"/>
              </w:rPr>
              <w:t>107</w:t>
            </w:r>
          </w:p>
        </w:tc>
        <w:tc>
          <w:tcPr>
            <w:tcW w:w="1418" w:type="dxa"/>
            <w:shd w:val="clear" w:color="auto" w:fill="9999FF"/>
            <w:vAlign w:val="center"/>
          </w:tcPr>
          <w:p w:rsidR="000A6355" w:rsidRPr="00325736" w:rsidRDefault="000A6355" w:rsidP="00F134D9">
            <w:pPr>
              <w:spacing w:after="0" w:line="240" w:lineRule="auto"/>
              <w:ind w:left="0" w:firstLine="0"/>
              <w:jc w:val="center"/>
              <w:rPr>
                <w:color w:val="auto"/>
                <w:szCs w:val="24"/>
              </w:rPr>
            </w:pPr>
            <w:r>
              <w:rPr>
                <w:color w:val="auto"/>
                <w:szCs w:val="24"/>
              </w:rPr>
              <w:t>100%</w:t>
            </w:r>
          </w:p>
        </w:tc>
      </w:tr>
      <w:tr w:rsidR="000A6355" w:rsidRPr="00325736" w:rsidTr="00F134D9">
        <w:trPr>
          <w:trHeight w:val="405"/>
        </w:trPr>
        <w:tc>
          <w:tcPr>
            <w:tcW w:w="675"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3.</w:t>
            </w:r>
          </w:p>
        </w:tc>
        <w:tc>
          <w:tcPr>
            <w:tcW w:w="3402"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Сдавали ГИА</w:t>
            </w:r>
          </w:p>
        </w:tc>
        <w:tc>
          <w:tcPr>
            <w:tcW w:w="1418"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116</w:t>
            </w:r>
          </w:p>
        </w:tc>
        <w:tc>
          <w:tcPr>
            <w:tcW w:w="1417" w:type="dxa"/>
            <w:shd w:val="clear" w:color="auto" w:fill="9999F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100%</w:t>
            </w:r>
          </w:p>
        </w:tc>
        <w:tc>
          <w:tcPr>
            <w:tcW w:w="1276"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Pr>
                <w:color w:val="auto"/>
                <w:szCs w:val="24"/>
              </w:rPr>
              <w:t>107</w:t>
            </w:r>
          </w:p>
        </w:tc>
        <w:tc>
          <w:tcPr>
            <w:tcW w:w="1418" w:type="dxa"/>
            <w:shd w:val="clear" w:color="auto" w:fill="9999FF"/>
            <w:vAlign w:val="center"/>
          </w:tcPr>
          <w:p w:rsidR="000A6355" w:rsidRPr="00325736" w:rsidRDefault="000A6355" w:rsidP="00F134D9">
            <w:pPr>
              <w:spacing w:after="0" w:line="240" w:lineRule="auto"/>
              <w:ind w:left="0" w:firstLine="0"/>
              <w:jc w:val="center"/>
              <w:rPr>
                <w:color w:val="auto"/>
                <w:szCs w:val="24"/>
              </w:rPr>
            </w:pPr>
            <w:r>
              <w:rPr>
                <w:color w:val="auto"/>
                <w:szCs w:val="24"/>
              </w:rPr>
              <w:t>100%</w:t>
            </w:r>
          </w:p>
        </w:tc>
      </w:tr>
      <w:tr w:rsidR="000A6355" w:rsidRPr="00325736" w:rsidTr="00F134D9">
        <w:trPr>
          <w:trHeight w:val="425"/>
        </w:trPr>
        <w:tc>
          <w:tcPr>
            <w:tcW w:w="675"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4.</w:t>
            </w:r>
          </w:p>
        </w:tc>
        <w:tc>
          <w:tcPr>
            <w:tcW w:w="3402"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Сдали ГИА  с оценкой:</w:t>
            </w:r>
          </w:p>
        </w:tc>
        <w:tc>
          <w:tcPr>
            <w:tcW w:w="1418"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116</w:t>
            </w:r>
          </w:p>
        </w:tc>
        <w:tc>
          <w:tcPr>
            <w:tcW w:w="1417" w:type="dxa"/>
            <w:shd w:val="clear" w:color="auto" w:fill="9999F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100%</w:t>
            </w:r>
          </w:p>
        </w:tc>
        <w:tc>
          <w:tcPr>
            <w:tcW w:w="1276"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Pr>
                <w:color w:val="auto"/>
                <w:szCs w:val="24"/>
              </w:rPr>
              <w:t>107</w:t>
            </w:r>
          </w:p>
        </w:tc>
        <w:tc>
          <w:tcPr>
            <w:tcW w:w="1418" w:type="dxa"/>
            <w:shd w:val="clear" w:color="auto" w:fill="9999FF"/>
            <w:vAlign w:val="center"/>
          </w:tcPr>
          <w:p w:rsidR="000A6355" w:rsidRPr="00325736" w:rsidRDefault="000A6355" w:rsidP="00F134D9">
            <w:pPr>
              <w:spacing w:after="0" w:line="240" w:lineRule="auto"/>
              <w:ind w:left="0" w:firstLine="0"/>
              <w:jc w:val="center"/>
              <w:rPr>
                <w:color w:val="auto"/>
                <w:szCs w:val="24"/>
              </w:rPr>
            </w:pPr>
            <w:r>
              <w:rPr>
                <w:color w:val="auto"/>
                <w:szCs w:val="24"/>
              </w:rPr>
              <w:t>100%</w:t>
            </w:r>
          </w:p>
        </w:tc>
      </w:tr>
      <w:tr w:rsidR="000A6355" w:rsidRPr="00325736" w:rsidTr="00F134D9">
        <w:trPr>
          <w:trHeight w:val="339"/>
        </w:trPr>
        <w:tc>
          <w:tcPr>
            <w:tcW w:w="675"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p>
        </w:tc>
        <w:tc>
          <w:tcPr>
            <w:tcW w:w="3402"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5 (отлично)</w:t>
            </w:r>
          </w:p>
        </w:tc>
        <w:tc>
          <w:tcPr>
            <w:tcW w:w="1418"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70</w:t>
            </w:r>
          </w:p>
        </w:tc>
        <w:tc>
          <w:tcPr>
            <w:tcW w:w="1417" w:type="dxa"/>
            <w:shd w:val="clear" w:color="auto" w:fill="9999F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60%</w:t>
            </w:r>
          </w:p>
        </w:tc>
        <w:tc>
          <w:tcPr>
            <w:tcW w:w="1276"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Pr>
                <w:color w:val="auto"/>
                <w:szCs w:val="24"/>
              </w:rPr>
              <w:t>56</w:t>
            </w:r>
          </w:p>
        </w:tc>
        <w:tc>
          <w:tcPr>
            <w:tcW w:w="1418" w:type="dxa"/>
            <w:shd w:val="clear" w:color="auto" w:fill="9999FF"/>
            <w:vAlign w:val="center"/>
          </w:tcPr>
          <w:p w:rsidR="000A6355" w:rsidRPr="00325736" w:rsidRDefault="000A6355" w:rsidP="00F134D9">
            <w:pPr>
              <w:spacing w:after="0" w:line="240" w:lineRule="auto"/>
              <w:ind w:left="0" w:firstLine="0"/>
              <w:jc w:val="center"/>
              <w:rPr>
                <w:color w:val="auto"/>
                <w:szCs w:val="24"/>
              </w:rPr>
            </w:pPr>
            <w:r>
              <w:rPr>
                <w:color w:val="auto"/>
                <w:szCs w:val="24"/>
              </w:rPr>
              <w:t>52%</w:t>
            </w:r>
          </w:p>
        </w:tc>
      </w:tr>
      <w:tr w:rsidR="000A6355" w:rsidRPr="00325736" w:rsidTr="00F134D9">
        <w:trPr>
          <w:trHeight w:val="395"/>
        </w:trPr>
        <w:tc>
          <w:tcPr>
            <w:tcW w:w="675"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p>
        </w:tc>
        <w:tc>
          <w:tcPr>
            <w:tcW w:w="3402"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4 (хорошо)</w:t>
            </w:r>
          </w:p>
        </w:tc>
        <w:tc>
          <w:tcPr>
            <w:tcW w:w="1418"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42</w:t>
            </w:r>
          </w:p>
        </w:tc>
        <w:tc>
          <w:tcPr>
            <w:tcW w:w="1417" w:type="dxa"/>
            <w:shd w:val="clear" w:color="auto" w:fill="9999F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36%</w:t>
            </w:r>
          </w:p>
        </w:tc>
        <w:tc>
          <w:tcPr>
            <w:tcW w:w="1276"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Pr>
                <w:color w:val="auto"/>
                <w:szCs w:val="24"/>
              </w:rPr>
              <w:t>41</w:t>
            </w:r>
          </w:p>
        </w:tc>
        <w:tc>
          <w:tcPr>
            <w:tcW w:w="1418" w:type="dxa"/>
            <w:shd w:val="clear" w:color="auto" w:fill="9999FF"/>
            <w:vAlign w:val="center"/>
          </w:tcPr>
          <w:p w:rsidR="000A6355" w:rsidRPr="00325736" w:rsidRDefault="000A6355" w:rsidP="00F134D9">
            <w:pPr>
              <w:spacing w:after="0" w:line="240" w:lineRule="auto"/>
              <w:ind w:left="0" w:firstLine="0"/>
              <w:jc w:val="center"/>
              <w:rPr>
                <w:color w:val="auto"/>
                <w:szCs w:val="24"/>
              </w:rPr>
            </w:pPr>
            <w:r>
              <w:rPr>
                <w:color w:val="auto"/>
                <w:szCs w:val="24"/>
              </w:rPr>
              <w:t>38%</w:t>
            </w:r>
          </w:p>
        </w:tc>
      </w:tr>
      <w:tr w:rsidR="000A6355" w:rsidRPr="00325736" w:rsidTr="00F134D9">
        <w:trPr>
          <w:trHeight w:val="640"/>
        </w:trPr>
        <w:tc>
          <w:tcPr>
            <w:tcW w:w="675"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p>
        </w:tc>
        <w:tc>
          <w:tcPr>
            <w:tcW w:w="3402"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3 (удовлетворительно)</w:t>
            </w:r>
          </w:p>
        </w:tc>
        <w:tc>
          <w:tcPr>
            <w:tcW w:w="1418"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4</w:t>
            </w:r>
          </w:p>
        </w:tc>
        <w:tc>
          <w:tcPr>
            <w:tcW w:w="1417" w:type="dxa"/>
            <w:shd w:val="clear" w:color="auto" w:fill="9999F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4%</w:t>
            </w:r>
          </w:p>
        </w:tc>
        <w:tc>
          <w:tcPr>
            <w:tcW w:w="1276"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Pr>
                <w:color w:val="auto"/>
                <w:szCs w:val="24"/>
              </w:rPr>
              <w:t>10</w:t>
            </w:r>
          </w:p>
        </w:tc>
        <w:tc>
          <w:tcPr>
            <w:tcW w:w="1418" w:type="dxa"/>
            <w:shd w:val="clear" w:color="auto" w:fill="9999FF"/>
            <w:vAlign w:val="center"/>
          </w:tcPr>
          <w:p w:rsidR="000A6355" w:rsidRPr="00325736" w:rsidRDefault="000A6355" w:rsidP="00F134D9">
            <w:pPr>
              <w:spacing w:after="0" w:line="240" w:lineRule="auto"/>
              <w:ind w:left="0" w:firstLine="0"/>
              <w:jc w:val="center"/>
              <w:rPr>
                <w:color w:val="auto"/>
                <w:szCs w:val="24"/>
              </w:rPr>
            </w:pPr>
            <w:r>
              <w:rPr>
                <w:color w:val="auto"/>
                <w:szCs w:val="24"/>
              </w:rPr>
              <w:t>10%</w:t>
            </w:r>
          </w:p>
        </w:tc>
      </w:tr>
      <w:tr w:rsidR="000A6355" w:rsidRPr="00325736" w:rsidTr="00F134D9">
        <w:trPr>
          <w:trHeight w:val="640"/>
        </w:trPr>
        <w:tc>
          <w:tcPr>
            <w:tcW w:w="675"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p>
        </w:tc>
        <w:tc>
          <w:tcPr>
            <w:tcW w:w="3402"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pacing w:val="-6"/>
                <w:szCs w:val="24"/>
              </w:rPr>
            </w:pPr>
            <w:r w:rsidRPr="00325736">
              <w:rPr>
                <w:color w:val="auto"/>
                <w:spacing w:val="-6"/>
                <w:szCs w:val="24"/>
              </w:rPr>
              <w:t>2 (неудовлетворительно)</w:t>
            </w:r>
          </w:p>
        </w:tc>
        <w:tc>
          <w:tcPr>
            <w:tcW w:w="1418"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0</w:t>
            </w:r>
          </w:p>
        </w:tc>
        <w:tc>
          <w:tcPr>
            <w:tcW w:w="1417" w:type="dxa"/>
            <w:shd w:val="clear" w:color="auto" w:fill="9999F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0</w:t>
            </w:r>
          </w:p>
        </w:tc>
        <w:tc>
          <w:tcPr>
            <w:tcW w:w="1276"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Pr>
                <w:color w:val="auto"/>
                <w:szCs w:val="24"/>
              </w:rPr>
              <w:t>0</w:t>
            </w:r>
          </w:p>
        </w:tc>
        <w:tc>
          <w:tcPr>
            <w:tcW w:w="1418" w:type="dxa"/>
            <w:shd w:val="clear" w:color="auto" w:fill="9999FF"/>
            <w:vAlign w:val="center"/>
          </w:tcPr>
          <w:p w:rsidR="000A6355" w:rsidRPr="00325736" w:rsidRDefault="000A6355" w:rsidP="00F134D9">
            <w:pPr>
              <w:spacing w:after="0" w:line="240" w:lineRule="auto"/>
              <w:ind w:left="0" w:firstLine="0"/>
              <w:jc w:val="center"/>
              <w:rPr>
                <w:color w:val="auto"/>
                <w:szCs w:val="24"/>
              </w:rPr>
            </w:pPr>
            <w:r>
              <w:rPr>
                <w:color w:val="auto"/>
                <w:szCs w:val="24"/>
              </w:rPr>
              <w:t>0</w:t>
            </w:r>
          </w:p>
        </w:tc>
      </w:tr>
      <w:tr w:rsidR="000A6355" w:rsidRPr="00325736" w:rsidTr="00F134D9">
        <w:trPr>
          <w:trHeight w:val="479"/>
        </w:trPr>
        <w:tc>
          <w:tcPr>
            <w:tcW w:w="675"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5.</w:t>
            </w:r>
          </w:p>
        </w:tc>
        <w:tc>
          <w:tcPr>
            <w:tcW w:w="3402"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Средний балл</w:t>
            </w:r>
          </w:p>
        </w:tc>
        <w:tc>
          <w:tcPr>
            <w:tcW w:w="1418"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116</w:t>
            </w:r>
          </w:p>
        </w:tc>
        <w:tc>
          <w:tcPr>
            <w:tcW w:w="1417" w:type="dxa"/>
            <w:shd w:val="clear" w:color="auto" w:fill="9999F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4,6</w:t>
            </w:r>
          </w:p>
        </w:tc>
        <w:tc>
          <w:tcPr>
            <w:tcW w:w="1276" w:type="dxa"/>
            <w:shd w:val="clear" w:color="auto" w:fill="F4B083" w:themeFill="accent2" w:themeFillTint="99"/>
            <w:vAlign w:val="center"/>
          </w:tcPr>
          <w:p w:rsidR="000A6355" w:rsidRPr="00325736" w:rsidRDefault="000A6355" w:rsidP="00F134D9">
            <w:pPr>
              <w:spacing w:after="0" w:line="240" w:lineRule="auto"/>
              <w:ind w:left="0" w:firstLine="0"/>
              <w:jc w:val="center"/>
              <w:rPr>
                <w:color w:val="auto"/>
                <w:szCs w:val="24"/>
              </w:rPr>
            </w:pPr>
            <w:r>
              <w:rPr>
                <w:color w:val="auto"/>
                <w:szCs w:val="24"/>
              </w:rPr>
              <w:t>107</w:t>
            </w:r>
          </w:p>
        </w:tc>
        <w:tc>
          <w:tcPr>
            <w:tcW w:w="1418" w:type="dxa"/>
            <w:shd w:val="clear" w:color="auto" w:fill="9999FF"/>
            <w:vAlign w:val="center"/>
          </w:tcPr>
          <w:p w:rsidR="000A6355" w:rsidRPr="00325736" w:rsidRDefault="000A6355" w:rsidP="00F134D9">
            <w:pPr>
              <w:spacing w:after="0" w:line="240" w:lineRule="auto"/>
              <w:ind w:left="0" w:firstLine="0"/>
              <w:jc w:val="center"/>
              <w:rPr>
                <w:color w:val="auto"/>
                <w:szCs w:val="24"/>
              </w:rPr>
            </w:pPr>
            <w:r>
              <w:rPr>
                <w:color w:val="auto"/>
                <w:szCs w:val="24"/>
              </w:rPr>
              <w:t>4,4</w:t>
            </w:r>
          </w:p>
        </w:tc>
      </w:tr>
      <w:tr w:rsidR="000A6355" w:rsidRPr="00325736" w:rsidTr="00F134D9">
        <w:trPr>
          <w:trHeight w:val="640"/>
        </w:trPr>
        <w:tc>
          <w:tcPr>
            <w:tcW w:w="675"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6.</w:t>
            </w:r>
          </w:p>
        </w:tc>
        <w:tc>
          <w:tcPr>
            <w:tcW w:w="3402"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Качественный показатель</w:t>
            </w:r>
          </w:p>
        </w:tc>
        <w:tc>
          <w:tcPr>
            <w:tcW w:w="1418" w:type="dxa"/>
            <w:shd w:val="clear" w:color="auto" w:fill="FF9999"/>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112</w:t>
            </w:r>
          </w:p>
        </w:tc>
        <w:tc>
          <w:tcPr>
            <w:tcW w:w="1417" w:type="dxa"/>
            <w:shd w:val="clear" w:color="auto" w:fill="FF9999"/>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96%</w:t>
            </w:r>
          </w:p>
        </w:tc>
        <w:tc>
          <w:tcPr>
            <w:tcW w:w="1276" w:type="dxa"/>
            <w:shd w:val="clear" w:color="auto" w:fill="FF9999"/>
            <w:vAlign w:val="center"/>
          </w:tcPr>
          <w:p w:rsidR="000A6355" w:rsidRPr="00325736" w:rsidRDefault="000A6355" w:rsidP="00F134D9">
            <w:pPr>
              <w:spacing w:after="0" w:line="240" w:lineRule="auto"/>
              <w:ind w:left="0" w:firstLine="0"/>
              <w:jc w:val="center"/>
              <w:rPr>
                <w:color w:val="auto"/>
                <w:szCs w:val="24"/>
              </w:rPr>
            </w:pPr>
            <w:r>
              <w:rPr>
                <w:color w:val="auto"/>
                <w:szCs w:val="24"/>
              </w:rPr>
              <w:t>107</w:t>
            </w:r>
          </w:p>
        </w:tc>
        <w:tc>
          <w:tcPr>
            <w:tcW w:w="1418" w:type="dxa"/>
            <w:shd w:val="clear" w:color="auto" w:fill="FF9999"/>
            <w:vAlign w:val="center"/>
          </w:tcPr>
          <w:p w:rsidR="000A6355" w:rsidRPr="00325736" w:rsidRDefault="000A6355" w:rsidP="00F134D9">
            <w:pPr>
              <w:spacing w:after="0" w:line="240" w:lineRule="auto"/>
              <w:ind w:left="0" w:firstLine="0"/>
              <w:jc w:val="center"/>
              <w:rPr>
                <w:color w:val="auto"/>
                <w:szCs w:val="24"/>
              </w:rPr>
            </w:pPr>
            <w:r>
              <w:rPr>
                <w:color w:val="auto"/>
                <w:szCs w:val="24"/>
              </w:rPr>
              <w:t>91%</w:t>
            </w:r>
          </w:p>
        </w:tc>
      </w:tr>
      <w:tr w:rsidR="000A6355" w:rsidRPr="00325736" w:rsidTr="00F134D9">
        <w:trPr>
          <w:trHeight w:val="640"/>
        </w:trPr>
        <w:tc>
          <w:tcPr>
            <w:tcW w:w="675"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7</w:t>
            </w:r>
          </w:p>
        </w:tc>
        <w:tc>
          <w:tcPr>
            <w:tcW w:w="3402" w:type="dxa"/>
            <w:shd w:val="clear" w:color="auto" w:fill="C45911" w:themeFill="accent2" w:themeFillShade="BF"/>
            <w:vAlign w:val="center"/>
          </w:tcPr>
          <w:p w:rsidR="000A6355" w:rsidRPr="00325736" w:rsidRDefault="000A6355" w:rsidP="00F134D9">
            <w:pPr>
              <w:spacing w:after="0" w:line="240" w:lineRule="auto"/>
              <w:ind w:left="0" w:firstLine="0"/>
              <w:jc w:val="center"/>
              <w:rPr>
                <w:color w:val="auto"/>
                <w:szCs w:val="24"/>
              </w:rPr>
            </w:pPr>
            <w:r w:rsidRPr="00325736">
              <w:rPr>
                <w:color w:val="auto"/>
                <w:szCs w:val="24"/>
              </w:rPr>
              <w:t>Количество дипломов с отличием</w:t>
            </w:r>
          </w:p>
        </w:tc>
        <w:tc>
          <w:tcPr>
            <w:tcW w:w="2835" w:type="dxa"/>
            <w:gridSpan w:val="2"/>
            <w:shd w:val="clear" w:color="auto" w:fill="FF9999"/>
            <w:vAlign w:val="center"/>
          </w:tcPr>
          <w:p w:rsidR="000A6355" w:rsidRPr="00325736" w:rsidRDefault="000A6355" w:rsidP="00F134D9">
            <w:pPr>
              <w:spacing w:after="0" w:line="240" w:lineRule="auto"/>
              <w:ind w:left="0" w:firstLine="0"/>
              <w:jc w:val="center"/>
              <w:rPr>
                <w:color w:val="auto"/>
                <w:szCs w:val="24"/>
              </w:rPr>
            </w:pPr>
            <w:r>
              <w:rPr>
                <w:color w:val="auto"/>
                <w:szCs w:val="24"/>
              </w:rPr>
              <w:t>9</w:t>
            </w:r>
          </w:p>
        </w:tc>
        <w:tc>
          <w:tcPr>
            <w:tcW w:w="2694" w:type="dxa"/>
            <w:gridSpan w:val="2"/>
            <w:shd w:val="clear" w:color="auto" w:fill="FF9999"/>
            <w:vAlign w:val="center"/>
          </w:tcPr>
          <w:p w:rsidR="000A6355" w:rsidRPr="00325736" w:rsidRDefault="000A6355" w:rsidP="00F134D9">
            <w:pPr>
              <w:spacing w:after="0" w:line="240" w:lineRule="auto"/>
              <w:ind w:left="0" w:firstLine="0"/>
              <w:jc w:val="center"/>
              <w:rPr>
                <w:color w:val="auto"/>
                <w:szCs w:val="24"/>
              </w:rPr>
            </w:pPr>
            <w:r>
              <w:rPr>
                <w:color w:val="auto"/>
                <w:szCs w:val="24"/>
              </w:rPr>
              <w:t>13</w:t>
            </w:r>
          </w:p>
        </w:tc>
      </w:tr>
    </w:tbl>
    <w:p w:rsidR="000A6355" w:rsidRPr="00325736" w:rsidRDefault="000A6355" w:rsidP="000A6355">
      <w:pPr>
        <w:spacing w:after="0" w:line="240" w:lineRule="auto"/>
        <w:ind w:left="0" w:firstLine="0"/>
        <w:jc w:val="center"/>
        <w:rPr>
          <w:b/>
          <w:color w:val="auto"/>
          <w:sz w:val="28"/>
          <w:szCs w:val="20"/>
        </w:rPr>
      </w:pPr>
    </w:p>
    <w:p w:rsidR="000A6355" w:rsidRPr="00736869" w:rsidRDefault="000A6355" w:rsidP="000A6355">
      <w:pPr>
        <w:shd w:val="clear" w:color="auto" w:fill="FFFFFF" w:themeFill="background1"/>
        <w:spacing w:after="0" w:line="240" w:lineRule="auto"/>
        <w:ind w:left="0" w:firstLine="0"/>
        <w:jc w:val="right"/>
        <w:rPr>
          <w:b/>
          <w:szCs w:val="24"/>
        </w:rPr>
      </w:pPr>
      <w:r w:rsidRPr="00736869">
        <w:rPr>
          <w:b/>
          <w:szCs w:val="24"/>
        </w:rPr>
        <w:t>Сравнительная характеристика результатов ГИА</w:t>
      </w:r>
    </w:p>
    <w:p w:rsidR="000A6355" w:rsidRDefault="000A6355" w:rsidP="000A6355">
      <w:pPr>
        <w:shd w:val="clear" w:color="auto" w:fill="FFFFFF" w:themeFill="background1"/>
        <w:spacing w:after="0" w:line="240" w:lineRule="auto"/>
        <w:ind w:left="0" w:firstLine="0"/>
        <w:jc w:val="right"/>
        <w:rPr>
          <w:b/>
          <w:szCs w:val="24"/>
        </w:rPr>
      </w:pPr>
      <w:r w:rsidRPr="00736869">
        <w:rPr>
          <w:b/>
          <w:szCs w:val="24"/>
        </w:rPr>
        <w:t>Специальность 34.02.01 «Сестринское дело»</w:t>
      </w:r>
    </w:p>
    <w:p w:rsidR="000A6355" w:rsidRPr="00736869" w:rsidRDefault="000A6355" w:rsidP="000A6355">
      <w:pPr>
        <w:shd w:val="clear" w:color="auto" w:fill="FFFFFF" w:themeFill="background1"/>
        <w:spacing w:after="0" w:line="240" w:lineRule="auto"/>
        <w:ind w:left="0" w:firstLine="0"/>
        <w:jc w:val="right"/>
        <w:rPr>
          <w:b/>
          <w:color w:val="auto"/>
          <w:szCs w:val="24"/>
        </w:rPr>
      </w:pPr>
      <w:r w:rsidRPr="00736869">
        <w:rPr>
          <w:b/>
          <w:color w:val="auto"/>
          <w:szCs w:val="24"/>
        </w:rPr>
        <w:t>очно-заочная  форма</w:t>
      </w:r>
    </w:p>
    <w:p w:rsidR="000A6355" w:rsidRPr="00325736" w:rsidRDefault="000A6355" w:rsidP="000A6355">
      <w:pPr>
        <w:spacing w:after="0" w:line="240" w:lineRule="auto"/>
        <w:ind w:left="0" w:firstLine="0"/>
        <w:jc w:val="center"/>
        <w:rPr>
          <w:b/>
          <w:color w:val="auto"/>
          <w:sz w:val="28"/>
          <w:szCs w:val="20"/>
        </w:rPr>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3263"/>
        <w:gridCol w:w="1464"/>
        <w:gridCol w:w="1368"/>
        <w:gridCol w:w="1464"/>
        <w:gridCol w:w="1234"/>
      </w:tblGrid>
      <w:tr w:rsidR="000A6355" w:rsidRPr="00325736" w:rsidTr="00F134D9">
        <w:trPr>
          <w:trHeight w:val="125"/>
          <w:jc w:val="center"/>
        </w:trPr>
        <w:tc>
          <w:tcPr>
            <w:tcW w:w="717" w:type="dxa"/>
            <w:vMerge w:val="restart"/>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b/>
                <w:color w:val="auto"/>
                <w:szCs w:val="24"/>
                <w:lang w:eastAsia="en-US"/>
              </w:rPr>
            </w:pPr>
            <w:r w:rsidRPr="00325736">
              <w:rPr>
                <w:rFonts w:eastAsia="Calibri"/>
                <w:b/>
                <w:color w:val="auto"/>
                <w:szCs w:val="24"/>
                <w:lang w:eastAsia="en-US"/>
              </w:rPr>
              <w:t>№</w:t>
            </w:r>
          </w:p>
        </w:tc>
        <w:tc>
          <w:tcPr>
            <w:tcW w:w="3263" w:type="dxa"/>
            <w:vMerge w:val="restart"/>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jc w:val="center"/>
              <w:rPr>
                <w:rFonts w:eastAsia="Calibri"/>
                <w:b/>
                <w:color w:val="auto"/>
                <w:szCs w:val="24"/>
                <w:lang w:eastAsia="en-US"/>
              </w:rPr>
            </w:pPr>
            <w:r w:rsidRPr="00325736">
              <w:rPr>
                <w:rFonts w:eastAsia="Calibri"/>
                <w:b/>
                <w:color w:val="auto"/>
                <w:szCs w:val="24"/>
                <w:lang w:eastAsia="en-US"/>
              </w:rPr>
              <w:t>Показатели</w:t>
            </w:r>
          </w:p>
        </w:tc>
        <w:tc>
          <w:tcPr>
            <w:tcW w:w="2832"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jc w:val="center"/>
              <w:rPr>
                <w:rFonts w:eastAsia="Calibri"/>
                <w:b/>
                <w:color w:val="auto"/>
                <w:szCs w:val="24"/>
                <w:lang w:eastAsia="en-US"/>
              </w:rPr>
            </w:pPr>
            <w:r w:rsidRPr="00325736">
              <w:rPr>
                <w:rFonts w:eastAsia="Calibri"/>
                <w:b/>
                <w:color w:val="auto"/>
                <w:szCs w:val="24"/>
                <w:lang w:eastAsia="en-US"/>
              </w:rPr>
              <w:t>Предыдущий 202</w:t>
            </w:r>
            <w:r>
              <w:rPr>
                <w:rFonts w:eastAsia="Calibri"/>
                <w:b/>
                <w:color w:val="auto"/>
                <w:szCs w:val="24"/>
                <w:lang w:eastAsia="en-US"/>
              </w:rPr>
              <w:t>1</w:t>
            </w:r>
            <w:r w:rsidRPr="00325736">
              <w:rPr>
                <w:rFonts w:eastAsia="Calibri"/>
                <w:b/>
                <w:color w:val="auto"/>
                <w:szCs w:val="24"/>
                <w:lang w:eastAsia="en-US"/>
              </w:rPr>
              <w:t>год</w:t>
            </w:r>
          </w:p>
        </w:tc>
        <w:tc>
          <w:tcPr>
            <w:tcW w:w="2698"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0A6355">
            <w:pPr>
              <w:spacing w:after="160" w:line="240" w:lineRule="auto"/>
              <w:ind w:left="0" w:firstLine="0"/>
              <w:jc w:val="center"/>
              <w:rPr>
                <w:rFonts w:eastAsia="Calibri"/>
                <w:b/>
                <w:color w:val="auto"/>
                <w:szCs w:val="24"/>
                <w:lang w:eastAsia="en-US"/>
              </w:rPr>
            </w:pPr>
            <w:r w:rsidRPr="00325736">
              <w:rPr>
                <w:rFonts w:eastAsia="Calibri"/>
                <w:b/>
                <w:color w:val="auto"/>
                <w:szCs w:val="24"/>
                <w:lang w:eastAsia="en-US"/>
              </w:rPr>
              <w:t>Отчетный 202</w:t>
            </w:r>
            <w:r>
              <w:rPr>
                <w:rFonts w:eastAsia="Calibri"/>
                <w:b/>
                <w:color w:val="auto"/>
                <w:szCs w:val="24"/>
                <w:lang w:eastAsia="en-US"/>
              </w:rPr>
              <w:t>2</w:t>
            </w:r>
            <w:r w:rsidRPr="00325736">
              <w:rPr>
                <w:rFonts w:eastAsia="Calibri"/>
                <w:b/>
                <w:color w:val="auto"/>
                <w:szCs w:val="24"/>
                <w:lang w:eastAsia="en-US"/>
              </w:rPr>
              <w:t xml:space="preserve">год </w:t>
            </w:r>
          </w:p>
        </w:tc>
      </w:tr>
      <w:tr w:rsidR="000A6355" w:rsidRPr="00325736" w:rsidTr="00F134D9">
        <w:trPr>
          <w:trHeight w:val="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rPr>
                <w:rFonts w:eastAsia="Calibri"/>
                <w:b/>
                <w:color w:val="auto"/>
                <w:szCs w:val="24"/>
                <w:lang w:eastAsia="en-US"/>
              </w:rPr>
            </w:pPr>
          </w:p>
        </w:tc>
        <w:tc>
          <w:tcPr>
            <w:tcW w:w="3263" w:type="dxa"/>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jc w:val="center"/>
              <w:rPr>
                <w:rFonts w:eastAsia="Calibri"/>
                <w:b/>
                <w:color w:val="auto"/>
                <w:szCs w:val="24"/>
                <w:lang w:eastAsia="en-US"/>
              </w:rPr>
            </w:pPr>
          </w:p>
        </w:tc>
        <w:tc>
          <w:tcPr>
            <w:tcW w:w="1464"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jc w:val="center"/>
              <w:rPr>
                <w:rFonts w:eastAsia="Calibri"/>
                <w:b/>
                <w:color w:val="auto"/>
                <w:szCs w:val="24"/>
                <w:lang w:eastAsia="en-US"/>
              </w:rPr>
            </w:pPr>
            <w:r w:rsidRPr="00325736">
              <w:rPr>
                <w:rFonts w:eastAsia="Calibri"/>
                <w:b/>
                <w:color w:val="auto"/>
                <w:szCs w:val="24"/>
                <w:lang w:eastAsia="en-US"/>
              </w:rPr>
              <w:t>количество</w:t>
            </w:r>
          </w:p>
        </w:tc>
        <w:tc>
          <w:tcPr>
            <w:tcW w:w="1368"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jc w:val="center"/>
              <w:rPr>
                <w:rFonts w:eastAsia="Calibri"/>
                <w:b/>
                <w:color w:val="auto"/>
                <w:szCs w:val="24"/>
                <w:lang w:eastAsia="en-US"/>
              </w:rPr>
            </w:pPr>
            <w:r w:rsidRPr="00325736">
              <w:rPr>
                <w:rFonts w:eastAsia="Calibri"/>
                <w:b/>
                <w:color w:val="auto"/>
                <w:szCs w:val="24"/>
                <w:lang w:eastAsia="en-US"/>
              </w:rPr>
              <w:t>%</w:t>
            </w:r>
          </w:p>
        </w:tc>
        <w:tc>
          <w:tcPr>
            <w:tcW w:w="1464"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jc w:val="center"/>
              <w:rPr>
                <w:rFonts w:eastAsia="Calibri"/>
                <w:b/>
                <w:color w:val="auto"/>
                <w:szCs w:val="24"/>
                <w:lang w:eastAsia="en-US"/>
              </w:rPr>
            </w:pPr>
            <w:r w:rsidRPr="00325736">
              <w:rPr>
                <w:rFonts w:eastAsia="Calibri"/>
                <w:b/>
                <w:color w:val="auto"/>
                <w:szCs w:val="24"/>
                <w:lang w:eastAsia="en-US"/>
              </w:rPr>
              <w:t>количество</w:t>
            </w:r>
          </w:p>
        </w:tc>
        <w:tc>
          <w:tcPr>
            <w:tcW w:w="1234"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jc w:val="center"/>
              <w:rPr>
                <w:rFonts w:eastAsia="Calibri"/>
                <w:b/>
                <w:color w:val="auto"/>
                <w:szCs w:val="24"/>
                <w:lang w:eastAsia="en-US"/>
              </w:rPr>
            </w:pPr>
            <w:r w:rsidRPr="00325736">
              <w:rPr>
                <w:rFonts w:eastAsia="Calibri"/>
                <w:b/>
                <w:color w:val="auto"/>
                <w:szCs w:val="24"/>
                <w:lang w:eastAsia="en-US"/>
              </w:rPr>
              <w:t>%</w:t>
            </w:r>
          </w:p>
        </w:tc>
      </w:tr>
      <w:tr w:rsidR="000A6355" w:rsidRPr="00325736" w:rsidTr="00F134D9">
        <w:trPr>
          <w:trHeight w:val="129"/>
          <w:jc w:val="center"/>
        </w:trPr>
        <w:tc>
          <w:tcPr>
            <w:tcW w:w="71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1.</w:t>
            </w:r>
          </w:p>
        </w:tc>
        <w:tc>
          <w:tcPr>
            <w:tcW w:w="3263"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Окончили колледж</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91</w:t>
            </w:r>
          </w:p>
        </w:tc>
        <w:tc>
          <w:tcPr>
            <w:tcW w:w="1368"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100%</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69</w:t>
            </w:r>
          </w:p>
        </w:tc>
        <w:tc>
          <w:tcPr>
            <w:tcW w:w="1234"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100%</w:t>
            </w:r>
          </w:p>
        </w:tc>
      </w:tr>
      <w:tr w:rsidR="000A6355" w:rsidRPr="00325736" w:rsidTr="00F134D9">
        <w:trPr>
          <w:trHeight w:val="125"/>
          <w:jc w:val="center"/>
        </w:trPr>
        <w:tc>
          <w:tcPr>
            <w:tcW w:w="71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2.</w:t>
            </w:r>
          </w:p>
        </w:tc>
        <w:tc>
          <w:tcPr>
            <w:tcW w:w="3263"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Допущены к ИГА</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91</w:t>
            </w:r>
          </w:p>
        </w:tc>
        <w:tc>
          <w:tcPr>
            <w:tcW w:w="1368"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100%</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69</w:t>
            </w:r>
          </w:p>
        </w:tc>
        <w:tc>
          <w:tcPr>
            <w:tcW w:w="1234"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100%</w:t>
            </w:r>
          </w:p>
        </w:tc>
      </w:tr>
      <w:tr w:rsidR="000A6355" w:rsidRPr="00325736" w:rsidTr="00F134D9">
        <w:trPr>
          <w:trHeight w:val="125"/>
          <w:jc w:val="center"/>
        </w:trPr>
        <w:tc>
          <w:tcPr>
            <w:tcW w:w="71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3.</w:t>
            </w:r>
          </w:p>
        </w:tc>
        <w:tc>
          <w:tcPr>
            <w:tcW w:w="3263"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Сдавали ИГА</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89</w:t>
            </w:r>
          </w:p>
        </w:tc>
        <w:tc>
          <w:tcPr>
            <w:tcW w:w="1368"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97,8%</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69</w:t>
            </w:r>
          </w:p>
        </w:tc>
        <w:tc>
          <w:tcPr>
            <w:tcW w:w="1234"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100%</w:t>
            </w:r>
          </w:p>
        </w:tc>
      </w:tr>
      <w:tr w:rsidR="000A6355" w:rsidRPr="00325736" w:rsidTr="00F134D9">
        <w:trPr>
          <w:trHeight w:val="163"/>
          <w:jc w:val="center"/>
        </w:trPr>
        <w:tc>
          <w:tcPr>
            <w:tcW w:w="717" w:type="dxa"/>
            <w:vMerge w:val="restart"/>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4.</w:t>
            </w:r>
          </w:p>
        </w:tc>
        <w:tc>
          <w:tcPr>
            <w:tcW w:w="3263"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Сдали ИГА с оценкой:</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89</w:t>
            </w:r>
          </w:p>
        </w:tc>
        <w:tc>
          <w:tcPr>
            <w:tcW w:w="1368"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100%</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69</w:t>
            </w:r>
          </w:p>
        </w:tc>
        <w:tc>
          <w:tcPr>
            <w:tcW w:w="1234"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100%</w:t>
            </w:r>
          </w:p>
        </w:tc>
      </w:tr>
      <w:tr w:rsidR="000A6355" w:rsidRPr="00325736" w:rsidTr="00F134D9">
        <w:trPr>
          <w:trHeight w:val="36"/>
          <w:jc w:val="center"/>
        </w:trPr>
        <w:tc>
          <w:tcPr>
            <w:tcW w:w="0" w:type="auto"/>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rPr>
                <w:rFonts w:eastAsia="Calibri"/>
                <w:color w:val="auto"/>
                <w:szCs w:val="24"/>
                <w:lang w:eastAsia="en-US"/>
              </w:rPr>
            </w:pPr>
          </w:p>
        </w:tc>
        <w:tc>
          <w:tcPr>
            <w:tcW w:w="3263"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5 (отлично)</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65</w:t>
            </w:r>
          </w:p>
        </w:tc>
        <w:tc>
          <w:tcPr>
            <w:tcW w:w="1368"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73%</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56</w:t>
            </w:r>
          </w:p>
        </w:tc>
        <w:tc>
          <w:tcPr>
            <w:tcW w:w="1234"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81%</w:t>
            </w:r>
          </w:p>
        </w:tc>
      </w:tr>
      <w:tr w:rsidR="000A6355" w:rsidRPr="00325736" w:rsidTr="00F134D9">
        <w:trPr>
          <w:trHeight w:val="79"/>
          <w:jc w:val="center"/>
        </w:trPr>
        <w:tc>
          <w:tcPr>
            <w:tcW w:w="0" w:type="auto"/>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rPr>
                <w:rFonts w:eastAsia="Calibri"/>
                <w:color w:val="auto"/>
                <w:szCs w:val="24"/>
                <w:lang w:eastAsia="en-US"/>
              </w:rPr>
            </w:pPr>
          </w:p>
        </w:tc>
        <w:tc>
          <w:tcPr>
            <w:tcW w:w="3263"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4 (хорошо)</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23</w:t>
            </w:r>
          </w:p>
        </w:tc>
        <w:tc>
          <w:tcPr>
            <w:tcW w:w="1368"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26%</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10</w:t>
            </w:r>
          </w:p>
        </w:tc>
        <w:tc>
          <w:tcPr>
            <w:tcW w:w="1234"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14,5%</w:t>
            </w:r>
          </w:p>
        </w:tc>
      </w:tr>
      <w:tr w:rsidR="000A6355" w:rsidRPr="00325736" w:rsidTr="00F134D9">
        <w:trPr>
          <w:trHeight w:val="36"/>
          <w:jc w:val="center"/>
        </w:trPr>
        <w:tc>
          <w:tcPr>
            <w:tcW w:w="0" w:type="auto"/>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rPr>
                <w:rFonts w:eastAsia="Calibri"/>
                <w:color w:val="auto"/>
                <w:szCs w:val="24"/>
                <w:lang w:eastAsia="en-US"/>
              </w:rPr>
            </w:pPr>
          </w:p>
        </w:tc>
        <w:tc>
          <w:tcPr>
            <w:tcW w:w="3263"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3 (удовлетворит.)</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1</w:t>
            </w:r>
          </w:p>
        </w:tc>
        <w:tc>
          <w:tcPr>
            <w:tcW w:w="1368"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1%</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3</w:t>
            </w:r>
          </w:p>
        </w:tc>
        <w:tc>
          <w:tcPr>
            <w:tcW w:w="1234"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4%</w:t>
            </w:r>
          </w:p>
        </w:tc>
      </w:tr>
      <w:tr w:rsidR="000A6355" w:rsidRPr="00325736" w:rsidTr="00F134D9">
        <w:trPr>
          <w:trHeight w:val="1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rPr>
                <w:rFonts w:eastAsia="Calibri"/>
                <w:color w:val="auto"/>
                <w:szCs w:val="24"/>
                <w:lang w:eastAsia="en-US"/>
              </w:rPr>
            </w:pPr>
          </w:p>
        </w:tc>
        <w:tc>
          <w:tcPr>
            <w:tcW w:w="3263"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2 (неудовлетворит.)</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w:t>
            </w:r>
          </w:p>
        </w:tc>
        <w:tc>
          <w:tcPr>
            <w:tcW w:w="1368"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w:t>
            </w:r>
          </w:p>
        </w:tc>
        <w:tc>
          <w:tcPr>
            <w:tcW w:w="1234"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w:t>
            </w:r>
          </w:p>
        </w:tc>
      </w:tr>
      <w:tr w:rsidR="000A6355" w:rsidRPr="00325736" w:rsidTr="00F134D9">
        <w:trPr>
          <w:trHeight w:val="557"/>
          <w:jc w:val="center"/>
        </w:trPr>
        <w:tc>
          <w:tcPr>
            <w:tcW w:w="71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5.</w:t>
            </w:r>
          </w:p>
        </w:tc>
        <w:tc>
          <w:tcPr>
            <w:tcW w:w="3263"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Средний балл</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89</w:t>
            </w:r>
          </w:p>
        </w:tc>
        <w:tc>
          <w:tcPr>
            <w:tcW w:w="1368"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4.7</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69</w:t>
            </w:r>
          </w:p>
        </w:tc>
        <w:tc>
          <w:tcPr>
            <w:tcW w:w="1234"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4,7</w:t>
            </w:r>
          </w:p>
        </w:tc>
      </w:tr>
      <w:tr w:rsidR="000A6355" w:rsidRPr="00325736" w:rsidTr="00F134D9">
        <w:trPr>
          <w:trHeight w:val="51"/>
          <w:jc w:val="center"/>
        </w:trPr>
        <w:tc>
          <w:tcPr>
            <w:tcW w:w="71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6.</w:t>
            </w:r>
          </w:p>
        </w:tc>
        <w:tc>
          <w:tcPr>
            <w:tcW w:w="3263"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Показатель качества</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88</w:t>
            </w:r>
          </w:p>
        </w:tc>
        <w:tc>
          <w:tcPr>
            <w:tcW w:w="1368"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99%</w:t>
            </w:r>
          </w:p>
        </w:tc>
        <w:tc>
          <w:tcPr>
            <w:tcW w:w="146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88</w:t>
            </w:r>
          </w:p>
        </w:tc>
        <w:tc>
          <w:tcPr>
            <w:tcW w:w="1234"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95,6%</w:t>
            </w:r>
          </w:p>
        </w:tc>
      </w:tr>
      <w:tr w:rsidR="000A6355" w:rsidRPr="00325736" w:rsidTr="00F134D9">
        <w:trPr>
          <w:trHeight w:val="51"/>
          <w:jc w:val="center"/>
        </w:trPr>
        <w:tc>
          <w:tcPr>
            <w:tcW w:w="71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7</w:t>
            </w:r>
          </w:p>
        </w:tc>
        <w:tc>
          <w:tcPr>
            <w:tcW w:w="3263"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Количество дипломов с отличием</w:t>
            </w:r>
          </w:p>
        </w:tc>
        <w:tc>
          <w:tcPr>
            <w:tcW w:w="2832" w:type="dxa"/>
            <w:gridSpan w:val="2"/>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17</w:t>
            </w:r>
          </w:p>
        </w:tc>
        <w:tc>
          <w:tcPr>
            <w:tcW w:w="2698" w:type="dxa"/>
            <w:gridSpan w:val="2"/>
            <w:tcBorders>
              <w:top w:val="single" w:sz="4" w:space="0" w:color="auto"/>
              <w:left w:val="single" w:sz="4" w:space="0" w:color="auto"/>
              <w:bottom w:val="single" w:sz="4" w:space="0" w:color="auto"/>
              <w:right w:val="single" w:sz="4" w:space="0" w:color="auto"/>
            </w:tcBorders>
            <w:shd w:val="clear" w:color="auto" w:fill="FF9999"/>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8</w:t>
            </w:r>
          </w:p>
        </w:tc>
      </w:tr>
    </w:tbl>
    <w:p w:rsidR="000A6355" w:rsidRPr="00325736" w:rsidRDefault="000A6355" w:rsidP="000A6355">
      <w:pPr>
        <w:spacing w:after="0" w:line="240" w:lineRule="auto"/>
        <w:ind w:left="0" w:firstLine="0"/>
        <w:jc w:val="left"/>
        <w:rPr>
          <w:color w:val="auto"/>
          <w:sz w:val="16"/>
          <w:szCs w:val="16"/>
        </w:rPr>
      </w:pPr>
    </w:p>
    <w:p w:rsidR="000A6355" w:rsidRPr="00325736" w:rsidRDefault="000A6355" w:rsidP="000A6355">
      <w:pPr>
        <w:spacing w:after="0" w:line="240" w:lineRule="auto"/>
        <w:ind w:left="0" w:firstLine="0"/>
        <w:jc w:val="left"/>
        <w:rPr>
          <w:color w:val="auto"/>
          <w:sz w:val="16"/>
          <w:szCs w:val="16"/>
        </w:rPr>
      </w:pPr>
    </w:p>
    <w:p w:rsidR="000A6355" w:rsidRPr="00A83FBE" w:rsidRDefault="000A6355" w:rsidP="000A6355">
      <w:pPr>
        <w:spacing w:after="0" w:line="240" w:lineRule="auto"/>
        <w:ind w:left="0" w:firstLine="0"/>
        <w:jc w:val="right"/>
        <w:rPr>
          <w:b/>
          <w:color w:val="auto"/>
          <w:szCs w:val="24"/>
        </w:rPr>
      </w:pPr>
      <w:r w:rsidRPr="00A83FBE">
        <w:rPr>
          <w:b/>
          <w:color w:val="auto"/>
          <w:szCs w:val="24"/>
        </w:rPr>
        <w:t xml:space="preserve">Сравнительные показатели результатов ГИА </w:t>
      </w:r>
    </w:p>
    <w:p w:rsidR="000A6355" w:rsidRPr="00A83FBE" w:rsidRDefault="000A6355" w:rsidP="000A6355">
      <w:pPr>
        <w:spacing w:after="0" w:line="240" w:lineRule="auto"/>
        <w:ind w:left="0" w:firstLine="0"/>
        <w:jc w:val="right"/>
        <w:rPr>
          <w:b/>
          <w:color w:val="auto"/>
          <w:szCs w:val="24"/>
        </w:rPr>
      </w:pPr>
      <w:r w:rsidRPr="00A83FBE">
        <w:rPr>
          <w:b/>
          <w:color w:val="auto"/>
          <w:szCs w:val="24"/>
        </w:rPr>
        <w:t>Специальность31.02.01 «Лечебное дело»</w:t>
      </w:r>
    </w:p>
    <w:p w:rsidR="000A6355" w:rsidRPr="00325736" w:rsidRDefault="000A6355" w:rsidP="000A6355">
      <w:pPr>
        <w:spacing w:after="0" w:line="240" w:lineRule="auto"/>
        <w:ind w:left="0" w:firstLine="0"/>
        <w:jc w:val="center"/>
        <w:rPr>
          <w:b/>
          <w:color w:val="auto"/>
          <w:sz w:val="28"/>
          <w:szCs w:val="20"/>
        </w:rPr>
      </w:pP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601"/>
        <w:gridCol w:w="1658"/>
        <w:gridCol w:w="1550"/>
        <w:gridCol w:w="1766"/>
        <w:gridCol w:w="1659"/>
      </w:tblGrid>
      <w:tr w:rsidR="000A6355" w:rsidRPr="00325736" w:rsidTr="00F134D9">
        <w:trPr>
          <w:trHeight w:val="125"/>
          <w:jc w:val="center"/>
        </w:trPr>
        <w:tc>
          <w:tcPr>
            <w:tcW w:w="735" w:type="dxa"/>
            <w:vMerge w:val="restart"/>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b/>
                <w:color w:val="auto"/>
                <w:szCs w:val="24"/>
                <w:lang w:eastAsia="en-US"/>
              </w:rPr>
            </w:pPr>
            <w:r w:rsidRPr="00325736">
              <w:rPr>
                <w:rFonts w:eastAsia="Calibri"/>
                <w:b/>
                <w:color w:val="auto"/>
                <w:szCs w:val="24"/>
                <w:lang w:eastAsia="en-US"/>
              </w:rPr>
              <w:t>№</w:t>
            </w:r>
          </w:p>
        </w:tc>
        <w:tc>
          <w:tcPr>
            <w:tcW w:w="2601" w:type="dxa"/>
            <w:vMerge w:val="restart"/>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jc w:val="center"/>
              <w:rPr>
                <w:rFonts w:eastAsia="Calibri"/>
                <w:b/>
                <w:color w:val="auto"/>
                <w:szCs w:val="24"/>
                <w:lang w:eastAsia="en-US"/>
              </w:rPr>
            </w:pPr>
            <w:r w:rsidRPr="00325736">
              <w:rPr>
                <w:rFonts w:eastAsia="Calibri"/>
                <w:b/>
                <w:color w:val="auto"/>
                <w:szCs w:val="24"/>
                <w:lang w:eastAsia="en-US"/>
              </w:rPr>
              <w:t>Показатели</w:t>
            </w:r>
          </w:p>
        </w:tc>
        <w:tc>
          <w:tcPr>
            <w:tcW w:w="3208"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jc w:val="center"/>
              <w:rPr>
                <w:rFonts w:eastAsia="Calibri"/>
                <w:b/>
                <w:color w:val="auto"/>
                <w:szCs w:val="24"/>
                <w:lang w:eastAsia="en-US"/>
              </w:rPr>
            </w:pPr>
            <w:r w:rsidRPr="00325736">
              <w:rPr>
                <w:rFonts w:eastAsia="Calibri"/>
                <w:b/>
                <w:color w:val="auto"/>
                <w:szCs w:val="24"/>
                <w:lang w:eastAsia="en-US"/>
              </w:rPr>
              <w:t>Предыдущий 202</w:t>
            </w:r>
            <w:r>
              <w:rPr>
                <w:rFonts w:eastAsia="Calibri"/>
                <w:b/>
                <w:color w:val="auto"/>
                <w:szCs w:val="24"/>
                <w:lang w:eastAsia="en-US"/>
              </w:rPr>
              <w:t>1</w:t>
            </w:r>
            <w:r w:rsidRPr="00325736">
              <w:rPr>
                <w:rFonts w:eastAsia="Calibri"/>
                <w:b/>
                <w:color w:val="auto"/>
                <w:szCs w:val="24"/>
                <w:lang w:eastAsia="en-US"/>
              </w:rPr>
              <w:t xml:space="preserve"> год</w:t>
            </w:r>
          </w:p>
        </w:tc>
        <w:tc>
          <w:tcPr>
            <w:tcW w:w="3425"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jc w:val="center"/>
              <w:rPr>
                <w:rFonts w:eastAsia="Calibri"/>
                <w:b/>
                <w:color w:val="auto"/>
                <w:szCs w:val="24"/>
                <w:lang w:eastAsia="en-US"/>
              </w:rPr>
            </w:pPr>
            <w:r w:rsidRPr="00325736">
              <w:rPr>
                <w:rFonts w:eastAsia="Calibri"/>
                <w:b/>
                <w:color w:val="auto"/>
                <w:szCs w:val="24"/>
                <w:lang w:eastAsia="en-US"/>
              </w:rPr>
              <w:t>Отчетный 202</w:t>
            </w:r>
            <w:r>
              <w:rPr>
                <w:rFonts w:eastAsia="Calibri"/>
                <w:b/>
                <w:color w:val="auto"/>
                <w:szCs w:val="24"/>
                <w:lang w:eastAsia="en-US"/>
              </w:rPr>
              <w:t>2</w:t>
            </w:r>
            <w:r w:rsidRPr="00325736">
              <w:rPr>
                <w:rFonts w:eastAsia="Calibri"/>
                <w:b/>
                <w:color w:val="auto"/>
                <w:szCs w:val="24"/>
                <w:lang w:eastAsia="en-US"/>
              </w:rPr>
              <w:t>год</w:t>
            </w:r>
          </w:p>
        </w:tc>
      </w:tr>
      <w:tr w:rsidR="000A6355" w:rsidRPr="00325736" w:rsidTr="00F134D9">
        <w:trPr>
          <w:trHeight w:val="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rPr>
                <w:rFonts w:eastAsia="Calibri"/>
                <w:b/>
                <w:color w:val="auto"/>
                <w:szCs w:val="24"/>
                <w:lang w:eastAsia="en-US"/>
              </w:rPr>
            </w:pPr>
          </w:p>
        </w:tc>
        <w:tc>
          <w:tcPr>
            <w:tcW w:w="2601" w:type="dxa"/>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jc w:val="center"/>
              <w:rPr>
                <w:rFonts w:eastAsia="Calibri"/>
                <w:b/>
                <w:color w:val="auto"/>
                <w:szCs w:val="24"/>
                <w:lang w:eastAsia="en-US"/>
              </w:rPr>
            </w:pPr>
          </w:p>
        </w:tc>
        <w:tc>
          <w:tcPr>
            <w:tcW w:w="1658"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jc w:val="center"/>
              <w:rPr>
                <w:rFonts w:eastAsia="Calibri"/>
                <w:b/>
                <w:color w:val="auto"/>
                <w:szCs w:val="24"/>
                <w:lang w:eastAsia="en-US"/>
              </w:rPr>
            </w:pPr>
            <w:r w:rsidRPr="00325736">
              <w:rPr>
                <w:rFonts w:eastAsia="Calibri"/>
                <w:b/>
                <w:color w:val="auto"/>
                <w:szCs w:val="24"/>
                <w:lang w:eastAsia="en-US"/>
              </w:rPr>
              <w:t>количество</w:t>
            </w:r>
          </w:p>
        </w:tc>
        <w:tc>
          <w:tcPr>
            <w:tcW w:w="1550"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jc w:val="center"/>
              <w:rPr>
                <w:rFonts w:eastAsia="Calibri"/>
                <w:b/>
                <w:color w:val="auto"/>
                <w:szCs w:val="24"/>
                <w:lang w:eastAsia="en-US"/>
              </w:rPr>
            </w:pPr>
            <w:r w:rsidRPr="00325736">
              <w:rPr>
                <w:rFonts w:eastAsia="Calibri"/>
                <w:b/>
                <w:color w:val="auto"/>
                <w:szCs w:val="24"/>
                <w:lang w:eastAsia="en-US"/>
              </w:rPr>
              <w:t>%</w:t>
            </w:r>
          </w:p>
        </w:tc>
        <w:tc>
          <w:tcPr>
            <w:tcW w:w="1766"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jc w:val="center"/>
              <w:rPr>
                <w:rFonts w:eastAsia="Calibri"/>
                <w:b/>
                <w:color w:val="auto"/>
                <w:szCs w:val="24"/>
                <w:lang w:eastAsia="en-US"/>
              </w:rPr>
            </w:pPr>
            <w:r w:rsidRPr="00325736">
              <w:rPr>
                <w:rFonts w:eastAsia="Calibri"/>
                <w:b/>
                <w:color w:val="auto"/>
                <w:szCs w:val="24"/>
                <w:lang w:eastAsia="en-US"/>
              </w:rPr>
              <w:t>количество</w:t>
            </w:r>
          </w:p>
        </w:tc>
        <w:tc>
          <w:tcPr>
            <w:tcW w:w="165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jc w:val="center"/>
              <w:rPr>
                <w:rFonts w:eastAsia="Calibri"/>
                <w:b/>
                <w:color w:val="auto"/>
                <w:szCs w:val="24"/>
                <w:lang w:eastAsia="en-US"/>
              </w:rPr>
            </w:pPr>
            <w:r w:rsidRPr="00325736">
              <w:rPr>
                <w:rFonts w:eastAsia="Calibri"/>
                <w:b/>
                <w:color w:val="auto"/>
                <w:szCs w:val="24"/>
                <w:lang w:eastAsia="en-US"/>
              </w:rPr>
              <w:t>%</w:t>
            </w:r>
          </w:p>
        </w:tc>
      </w:tr>
      <w:tr w:rsidR="000A6355" w:rsidRPr="00325736" w:rsidTr="00F134D9">
        <w:trPr>
          <w:trHeight w:val="129"/>
          <w:jc w:val="center"/>
        </w:trPr>
        <w:tc>
          <w:tcPr>
            <w:tcW w:w="735"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b/>
                <w:color w:val="auto"/>
                <w:szCs w:val="24"/>
                <w:lang w:eastAsia="en-US"/>
              </w:rPr>
            </w:pPr>
            <w:r w:rsidRPr="00325736">
              <w:rPr>
                <w:rFonts w:eastAsia="Calibri"/>
                <w:b/>
                <w:color w:val="auto"/>
                <w:szCs w:val="24"/>
                <w:lang w:eastAsia="en-US"/>
              </w:rPr>
              <w:t>1.</w:t>
            </w:r>
          </w:p>
        </w:tc>
        <w:tc>
          <w:tcPr>
            <w:tcW w:w="260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Окончили колледж</w:t>
            </w:r>
          </w:p>
        </w:tc>
        <w:tc>
          <w:tcPr>
            <w:tcW w:w="1658"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28</w:t>
            </w:r>
          </w:p>
        </w:tc>
        <w:tc>
          <w:tcPr>
            <w:tcW w:w="1550"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100%</w:t>
            </w:r>
          </w:p>
        </w:tc>
        <w:tc>
          <w:tcPr>
            <w:tcW w:w="1766"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24</w:t>
            </w:r>
          </w:p>
        </w:tc>
        <w:tc>
          <w:tcPr>
            <w:tcW w:w="1659"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100%</w:t>
            </w:r>
          </w:p>
        </w:tc>
      </w:tr>
      <w:tr w:rsidR="000A6355" w:rsidRPr="00325736" w:rsidTr="00F134D9">
        <w:trPr>
          <w:trHeight w:val="125"/>
          <w:jc w:val="center"/>
        </w:trPr>
        <w:tc>
          <w:tcPr>
            <w:tcW w:w="735"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b/>
                <w:color w:val="auto"/>
                <w:szCs w:val="24"/>
                <w:lang w:eastAsia="en-US"/>
              </w:rPr>
            </w:pPr>
            <w:r w:rsidRPr="00325736">
              <w:rPr>
                <w:rFonts w:eastAsia="Calibri"/>
                <w:b/>
                <w:color w:val="auto"/>
                <w:szCs w:val="24"/>
                <w:lang w:eastAsia="en-US"/>
              </w:rPr>
              <w:t>2.</w:t>
            </w:r>
          </w:p>
        </w:tc>
        <w:tc>
          <w:tcPr>
            <w:tcW w:w="260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Допущены к ИГА</w:t>
            </w:r>
          </w:p>
        </w:tc>
        <w:tc>
          <w:tcPr>
            <w:tcW w:w="1658"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28</w:t>
            </w:r>
          </w:p>
        </w:tc>
        <w:tc>
          <w:tcPr>
            <w:tcW w:w="1550"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100%</w:t>
            </w:r>
          </w:p>
        </w:tc>
        <w:tc>
          <w:tcPr>
            <w:tcW w:w="1766"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24</w:t>
            </w:r>
          </w:p>
        </w:tc>
        <w:tc>
          <w:tcPr>
            <w:tcW w:w="1659"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100%</w:t>
            </w:r>
          </w:p>
        </w:tc>
      </w:tr>
      <w:tr w:rsidR="000A6355" w:rsidRPr="00325736" w:rsidTr="00F134D9">
        <w:trPr>
          <w:trHeight w:val="125"/>
          <w:jc w:val="center"/>
        </w:trPr>
        <w:tc>
          <w:tcPr>
            <w:tcW w:w="735"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b/>
                <w:color w:val="auto"/>
                <w:szCs w:val="24"/>
                <w:lang w:eastAsia="en-US"/>
              </w:rPr>
            </w:pPr>
            <w:r w:rsidRPr="00325736">
              <w:rPr>
                <w:rFonts w:eastAsia="Calibri"/>
                <w:b/>
                <w:color w:val="auto"/>
                <w:szCs w:val="24"/>
                <w:lang w:eastAsia="en-US"/>
              </w:rPr>
              <w:t>3.</w:t>
            </w:r>
          </w:p>
        </w:tc>
        <w:tc>
          <w:tcPr>
            <w:tcW w:w="260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Сдавали ИГА</w:t>
            </w:r>
          </w:p>
        </w:tc>
        <w:tc>
          <w:tcPr>
            <w:tcW w:w="1658"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28</w:t>
            </w:r>
          </w:p>
        </w:tc>
        <w:tc>
          <w:tcPr>
            <w:tcW w:w="1550"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100%</w:t>
            </w:r>
          </w:p>
        </w:tc>
        <w:tc>
          <w:tcPr>
            <w:tcW w:w="1766"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24</w:t>
            </w:r>
          </w:p>
        </w:tc>
        <w:tc>
          <w:tcPr>
            <w:tcW w:w="1659"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100%</w:t>
            </w:r>
          </w:p>
        </w:tc>
      </w:tr>
      <w:tr w:rsidR="000A6355" w:rsidRPr="00325736" w:rsidTr="00F134D9">
        <w:trPr>
          <w:trHeight w:val="163"/>
          <w:jc w:val="center"/>
        </w:trPr>
        <w:tc>
          <w:tcPr>
            <w:tcW w:w="735" w:type="dxa"/>
            <w:vMerge w:val="restart"/>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b/>
                <w:color w:val="auto"/>
                <w:szCs w:val="24"/>
                <w:lang w:eastAsia="en-US"/>
              </w:rPr>
            </w:pPr>
            <w:r w:rsidRPr="00325736">
              <w:rPr>
                <w:rFonts w:eastAsia="Calibri"/>
                <w:b/>
                <w:color w:val="auto"/>
                <w:szCs w:val="24"/>
                <w:lang w:eastAsia="en-US"/>
              </w:rPr>
              <w:t>4.</w:t>
            </w:r>
          </w:p>
        </w:tc>
        <w:tc>
          <w:tcPr>
            <w:tcW w:w="260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Сдали ИГА с оценкой:</w:t>
            </w:r>
          </w:p>
        </w:tc>
        <w:tc>
          <w:tcPr>
            <w:tcW w:w="1658"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28</w:t>
            </w:r>
          </w:p>
        </w:tc>
        <w:tc>
          <w:tcPr>
            <w:tcW w:w="1550"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100%</w:t>
            </w:r>
          </w:p>
        </w:tc>
        <w:tc>
          <w:tcPr>
            <w:tcW w:w="1766"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24</w:t>
            </w:r>
          </w:p>
        </w:tc>
        <w:tc>
          <w:tcPr>
            <w:tcW w:w="1659"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100%</w:t>
            </w:r>
          </w:p>
        </w:tc>
      </w:tr>
      <w:tr w:rsidR="000A6355" w:rsidRPr="00325736" w:rsidTr="00F134D9">
        <w:trPr>
          <w:trHeight w:val="36"/>
          <w:jc w:val="center"/>
        </w:trPr>
        <w:tc>
          <w:tcPr>
            <w:tcW w:w="0" w:type="auto"/>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rPr>
                <w:rFonts w:eastAsia="Calibri"/>
                <w:b/>
                <w:color w:val="auto"/>
                <w:szCs w:val="24"/>
                <w:lang w:eastAsia="en-US"/>
              </w:rPr>
            </w:pPr>
          </w:p>
        </w:tc>
        <w:tc>
          <w:tcPr>
            <w:tcW w:w="260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5 (отлично)</w:t>
            </w:r>
          </w:p>
        </w:tc>
        <w:tc>
          <w:tcPr>
            <w:tcW w:w="1658"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21</w:t>
            </w:r>
          </w:p>
        </w:tc>
        <w:tc>
          <w:tcPr>
            <w:tcW w:w="1550"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75%</w:t>
            </w:r>
          </w:p>
        </w:tc>
        <w:tc>
          <w:tcPr>
            <w:tcW w:w="1766"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4</w:t>
            </w:r>
          </w:p>
        </w:tc>
        <w:tc>
          <w:tcPr>
            <w:tcW w:w="1659"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17%</w:t>
            </w:r>
          </w:p>
        </w:tc>
      </w:tr>
      <w:tr w:rsidR="000A6355" w:rsidRPr="00325736" w:rsidTr="00F134D9">
        <w:trPr>
          <w:trHeight w:val="79"/>
          <w:jc w:val="center"/>
        </w:trPr>
        <w:tc>
          <w:tcPr>
            <w:tcW w:w="0" w:type="auto"/>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rPr>
                <w:rFonts w:eastAsia="Calibri"/>
                <w:b/>
                <w:color w:val="auto"/>
                <w:szCs w:val="24"/>
                <w:lang w:eastAsia="en-US"/>
              </w:rPr>
            </w:pPr>
          </w:p>
        </w:tc>
        <w:tc>
          <w:tcPr>
            <w:tcW w:w="260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4 (хорошо)</w:t>
            </w:r>
          </w:p>
        </w:tc>
        <w:tc>
          <w:tcPr>
            <w:tcW w:w="1658"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5</w:t>
            </w:r>
          </w:p>
        </w:tc>
        <w:tc>
          <w:tcPr>
            <w:tcW w:w="1550"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18%</w:t>
            </w:r>
          </w:p>
        </w:tc>
        <w:tc>
          <w:tcPr>
            <w:tcW w:w="1766"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3</w:t>
            </w:r>
          </w:p>
        </w:tc>
        <w:tc>
          <w:tcPr>
            <w:tcW w:w="1659"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12%</w:t>
            </w:r>
          </w:p>
        </w:tc>
      </w:tr>
      <w:tr w:rsidR="000A6355" w:rsidRPr="00325736" w:rsidTr="00F134D9">
        <w:trPr>
          <w:trHeight w:val="36"/>
          <w:jc w:val="center"/>
        </w:trPr>
        <w:tc>
          <w:tcPr>
            <w:tcW w:w="0" w:type="auto"/>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rPr>
                <w:rFonts w:eastAsia="Calibri"/>
                <w:b/>
                <w:color w:val="auto"/>
                <w:szCs w:val="24"/>
                <w:lang w:eastAsia="en-US"/>
              </w:rPr>
            </w:pPr>
          </w:p>
        </w:tc>
        <w:tc>
          <w:tcPr>
            <w:tcW w:w="260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3 (удовлетворит.)</w:t>
            </w:r>
          </w:p>
        </w:tc>
        <w:tc>
          <w:tcPr>
            <w:tcW w:w="1658"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2</w:t>
            </w:r>
          </w:p>
        </w:tc>
        <w:tc>
          <w:tcPr>
            <w:tcW w:w="1550"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7%</w:t>
            </w:r>
          </w:p>
        </w:tc>
        <w:tc>
          <w:tcPr>
            <w:tcW w:w="1766"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p>
        </w:tc>
        <w:tc>
          <w:tcPr>
            <w:tcW w:w="1659"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p>
        </w:tc>
      </w:tr>
      <w:tr w:rsidR="000A6355" w:rsidRPr="00325736" w:rsidTr="00F134D9">
        <w:trPr>
          <w:trHeight w:val="36"/>
          <w:jc w:val="center"/>
        </w:trPr>
        <w:tc>
          <w:tcPr>
            <w:tcW w:w="0" w:type="auto"/>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0A6355" w:rsidRPr="00325736" w:rsidRDefault="000A6355" w:rsidP="00F134D9">
            <w:pPr>
              <w:spacing w:after="160" w:line="240" w:lineRule="auto"/>
              <w:ind w:left="0" w:firstLine="0"/>
              <w:rPr>
                <w:rFonts w:eastAsia="Calibri"/>
                <w:b/>
                <w:color w:val="auto"/>
                <w:szCs w:val="24"/>
                <w:lang w:eastAsia="en-US"/>
              </w:rPr>
            </w:pPr>
          </w:p>
        </w:tc>
        <w:tc>
          <w:tcPr>
            <w:tcW w:w="260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2 (неудовлетворит.)</w:t>
            </w:r>
          </w:p>
        </w:tc>
        <w:tc>
          <w:tcPr>
            <w:tcW w:w="1658"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w:t>
            </w:r>
          </w:p>
        </w:tc>
        <w:tc>
          <w:tcPr>
            <w:tcW w:w="1550"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w:t>
            </w:r>
          </w:p>
        </w:tc>
        <w:tc>
          <w:tcPr>
            <w:tcW w:w="1766"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4,5</w:t>
            </w:r>
          </w:p>
        </w:tc>
        <w:tc>
          <w:tcPr>
            <w:tcW w:w="1659"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p>
        </w:tc>
      </w:tr>
      <w:tr w:rsidR="000A6355" w:rsidRPr="00325736" w:rsidTr="00F134D9">
        <w:trPr>
          <w:trHeight w:val="75"/>
          <w:jc w:val="center"/>
        </w:trPr>
        <w:tc>
          <w:tcPr>
            <w:tcW w:w="735"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b/>
                <w:color w:val="auto"/>
                <w:szCs w:val="24"/>
                <w:lang w:eastAsia="en-US"/>
              </w:rPr>
            </w:pPr>
            <w:r w:rsidRPr="00325736">
              <w:rPr>
                <w:rFonts w:eastAsia="Calibri"/>
                <w:b/>
                <w:color w:val="auto"/>
                <w:szCs w:val="24"/>
                <w:lang w:eastAsia="en-US"/>
              </w:rPr>
              <w:t>5.</w:t>
            </w:r>
          </w:p>
        </w:tc>
        <w:tc>
          <w:tcPr>
            <w:tcW w:w="260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Средний балл</w:t>
            </w:r>
          </w:p>
        </w:tc>
        <w:tc>
          <w:tcPr>
            <w:tcW w:w="1658"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28</w:t>
            </w:r>
          </w:p>
        </w:tc>
        <w:tc>
          <w:tcPr>
            <w:tcW w:w="1550"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sidRPr="00325736">
              <w:rPr>
                <w:rFonts w:eastAsia="Calibri"/>
                <w:color w:val="auto"/>
                <w:szCs w:val="24"/>
                <w:lang w:eastAsia="en-US"/>
              </w:rPr>
              <w:t>4.7</w:t>
            </w:r>
          </w:p>
        </w:tc>
        <w:tc>
          <w:tcPr>
            <w:tcW w:w="1766"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21</w:t>
            </w:r>
          </w:p>
        </w:tc>
        <w:tc>
          <w:tcPr>
            <w:tcW w:w="1659" w:type="dxa"/>
            <w:tcBorders>
              <w:top w:val="single" w:sz="4" w:space="0" w:color="auto"/>
              <w:left w:val="single" w:sz="4" w:space="0" w:color="auto"/>
              <w:bottom w:val="single" w:sz="4" w:space="0" w:color="auto"/>
              <w:right w:val="single" w:sz="4" w:space="0" w:color="auto"/>
            </w:tcBorders>
            <w:shd w:val="clear" w:color="auto" w:fill="9999FF"/>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87%</w:t>
            </w:r>
          </w:p>
        </w:tc>
      </w:tr>
      <w:tr w:rsidR="000A6355" w:rsidRPr="00325736" w:rsidTr="00F134D9">
        <w:trPr>
          <w:trHeight w:val="51"/>
          <w:jc w:val="center"/>
        </w:trPr>
        <w:tc>
          <w:tcPr>
            <w:tcW w:w="735"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b/>
                <w:color w:val="auto"/>
                <w:szCs w:val="24"/>
                <w:lang w:eastAsia="en-US"/>
              </w:rPr>
            </w:pPr>
            <w:r w:rsidRPr="00325736">
              <w:rPr>
                <w:rFonts w:eastAsia="Calibri"/>
                <w:b/>
                <w:color w:val="auto"/>
                <w:szCs w:val="24"/>
                <w:lang w:eastAsia="en-US"/>
              </w:rPr>
              <w:t>6.</w:t>
            </w:r>
          </w:p>
        </w:tc>
        <w:tc>
          <w:tcPr>
            <w:tcW w:w="260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Показатель качества</w:t>
            </w:r>
          </w:p>
        </w:tc>
        <w:tc>
          <w:tcPr>
            <w:tcW w:w="1658"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88</w:t>
            </w:r>
          </w:p>
        </w:tc>
        <w:tc>
          <w:tcPr>
            <w:tcW w:w="1550"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99</w:t>
            </w:r>
            <w:r w:rsidRPr="00325736">
              <w:rPr>
                <w:rFonts w:eastAsia="Calibri"/>
                <w:color w:val="auto"/>
                <w:szCs w:val="24"/>
                <w:lang w:eastAsia="en-US"/>
              </w:rPr>
              <w:t>%</w:t>
            </w:r>
          </w:p>
        </w:tc>
        <w:tc>
          <w:tcPr>
            <w:tcW w:w="1766"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p>
        </w:tc>
        <w:tc>
          <w:tcPr>
            <w:tcW w:w="1659" w:type="dxa"/>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p>
        </w:tc>
      </w:tr>
      <w:tr w:rsidR="000A6355" w:rsidRPr="00325736" w:rsidTr="00F134D9">
        <w:trPr>
          <w:trHeight w:val="51"/>
          <w:jc w:val="center"/>
        </w:trPr>
        <w:tc>
          <w:tcPr>
            <w:tcW w:w="735"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b/>
                <w:color w:val="auto"/>
                <w:szCs w:val="24"/>
                <w:lang w:eastAsia="en-US"/>
              </w:rPr>
            </w:pPr>
            <w:r w:rsidRPr="00325736">
              <w:rPr>
                <w:rFonts w:eastAsia="Calibri"/>
                <w:b/>
                <w:color w:val="auto"/>
                <w:szCs w:val="24"/>
                <w:lang w:eastAsia="en-US"/>
              </w:rPr>
              <w:t>7</w:t>
            </w:r>
          </w:p>
        </w:tc>
        <w:tc>
          <w:tcPr>
            <w:tcW w:w="260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0A6355" w:rsidRPr="00325736" w:rsidRDefault="000A6355" w:rsidP="00F134D9">
            <w:pPr>
              <w:spacing w:after="160" w:line="240" w:lineRule="auto"/>
              <w:ind w:left="0" w:firstLine="0"/>
              <w:rPr>
                <w:rFonts w:eastAsia="Calibri"/>
                <w:color w:val="auto"/>
                <w:szCs w:val="24"/>
                <w:lang w:eastAsia="en-US"/>
              </w:rPr>
            </w:pPr>
            <w:r w:rsidRPr="00325736">
              <w:rPr>
                <w:rFonts w:eastAsia="Calibri"/>
                <w:color w:val="auto"/>
                <w:szCs w:val="24"/>
                <w:lang w:eastAsia="en-US"/>
              </w:rPr>
              <w:t>Количество дипломов с отличием</w:t>
            </w:r>
          </w:p>
        </w:tc>
        <w:tc>
          <w:tcPr>
            <w:tcW w:w="3208" w:type="dxa"/>
            <w:gridSpan w:val="2"/>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2</w:t>
            </w:r>
          </w:p>
        </w:tc>
        <w:tc>
          <w:tcPr>
            <w:tcW w:w="3425" w:type="dxa"/>
            <w:gridSpan w:val="2"/>
            <w:tcBorders>
              <w:top w:val="single" w:sz="4" w:space="0" w:color="auto"/>
              <w:left w:val="single" w:sz="4" w:space="0" w:color="auto"/>
              <w:bottom w:val="single" w:sz="4" w:space="0" w:color="auto"/>
              <w:right w:val="single" w:sz="4" w:space="0" w:color="auto"/>
            </w:tcBorders>
            <w:shd w:val="clear" w:color="auto" w:fill="FF9999"/>
            <w:vAlign w:val="center"/>
          </w:tcPr>
          <w:p w:rsidR="000A6355" w:rsidRPr="00325736" w:rsidRDefault="000A6355" w:rsidP="00F134D9">
            <w:pPr>
              <w:spacing w:after="160" w:line="240" w:lineRule="auto"/>
              <w:ind w:left="0" w:firstLine="0"/>
              <w:jc w:val="center"/>
              <w:rPr>
                <w:rFonts w:eastAsia="Calibri"/>
                <w:color w:val="auto"/>
                <w:szCs w:val="24"/>
                <w:lang w:eastAsia="en-US"/>
              </w:rPr>
            </w:pPr>
            <w:r>
              <w:rPr>
                <w:rFonts w:eastAsia="Calibri"/>
                <w:color w:val="auto"/>
                <w:szCs w:val="24"/>
                <w:lang w:eastAsia="en-US"/>
              </w:rPr>
              <w:t>9</w:t>
            </w:r>
          </w:p>
        </w:tc>
      </w:tr>
    </w:tbl>
    <w:p w:rsidR="000A6355" w:rsidRPr="00325736" w:rsidRDefault="000A6355" w:rsidP="000A6355">
      <w:pPr>
        <w:spacing w:after="0" w:line="240" w:lineRule="auto"/>
        <w:ind w:left="0" w:firstLine="0"/>
        <w:jc w:val="left"/>
        <w:rPr>
          <w:color w:val="auto"/>
          <w:sz w:val="16"/>
          <w:szCs w:val="16"/>
        </w:rPr>
      </w:pPr>
    </w:p>
    <w:p w:rsidR="000A6355" w:rsidRPr="000A6355" w:rsidRDefault="000A6355" w:rsidP="000A6355">
      <w:pPr>
        <w:spacing w:after="0" w:line="240" w:lineRule="auto"/>
        <w:ind w:left="0" w:firstLine="0"/>
        <w:jc w:val="left"/>
        <w:rPr>
          <w:color w:val="auto"/>
          <w:sz w:val="28"/>
          <w:szCs w:val="28"/>
        </w:rPr>
      </w:pPr>
    </w:p>
    <w:p w:rsidR="000A6355" w:rsidRPr="000A6355" w:rsidRDefault="000A6355" w:rsidP="000A6355">
      <w:pPr>
        <w:spacing w:after="25" w:line="240" w:lineRule="auto"/>
        <w:ind w:left="0" w:right="186" w:firstLine="0"/>
        <w:rPr>
          <w:sz w:val="28"/>
          <w:szCs w:val="28"/>
        </w:rPr>
      </w:pPr>
      <w:r w:rsidRPr="000A6355">
        <w:rPr>
          <w:sz w:val="28"/>
          <w:szCs w:val="28"/>
        </w:rPr>
        <w:t>Среди рекомендаций ГЭК следует отметить необходимость более конкретно увязывать тематику ВКР с потребностями практического здравоохранения и конкретных структурных единиц организаций здравоохранения.</w:t>
      </w:r>
    </w:p>
    <w:p w:rsidR="000A6355" w:rsidRPr="000A6355" w:rsidRDefault="000A6355" w:rsidP="000A6355">
      <w:pPr>
        <w:spacing w:line="240" w:lineRule="auto"/>
        <w:ind w:left="0" w:firstLine="0"/>
        <w:rPr>
          <w:sz w:val="28"/>
          <w:szCs w:val="28"/>
        </w:rPr>
      </w:pPr>
      <w:bookmarkStart w:id="50" w:name="_Toc100829584"/>
      <w:bookmarkStart w:id="51" w:name="_Toc100830139"/>
      <w:r w:rsidRPr="000A6355">
        <w:rPr>
          <w:sz w:val="28"/>
          <w:szCs w:val="28"/>
        </w:rPr>
        <w:t>Таким образом, анализ результатов ГИА за отчетный период по реализуемым специальностям установил, что совокупный процент отличных и хороших показателей качества обучения свидетельствует о высоком уровне профессиональной подготовки выпускников Колледжа. ГЭК отметила высокий уровень качественной подготовки выпускников Колледжа, соответствующий требованиям ФГОС по специальностям, и готовность выпускников к профессиональной медицинской деятельности в медицинских организациях</w:t>
      </w:r>
      <w:bookmarkEnd w:id="50"/>
      <w:bookmarkEnd w:id="51"/>
    </w:p>
    <w:p w:rsidR="00E10882" w:rsidRPr="00325736" w:rsidRDefault="00E10882" w:rsidP="00325736">
      <w:pPr>
        <w:pStyle w:val="2"/>
        <w:spacing w:line="240" w:lineRule="auto"/>
      </w:pPr>
    </w:p>
    <w:p w:rsidR="008F2D4F" w:rsidRPr="00B3660D" w:rsidRDefault="0081718A" w:rsidP="00325736">
      <w:pPr>
        <w:pStyle w:val="2"/>
        <w:spacing w:line="240" w:lineRule="auto"/>
        <w:rPr>
          <w:sz w:val="28"/>
          <w:szCs w:val="28"/>
        </w:rPr>
      </w:pPr>
      <w:bookmarkStart w:id="52" w:name="_Toc147848221"/>
      <w:r w:rsidRPr="00B3660D">
        <w:rPr>
          <w:sz w:val="28"/>
          <w:szCs w:val="28"/>
        </w:rPr>
        <w:t>5.3.</w:t>
      </w:r>
      <w:r w:rsidRPr="00B3660D">
        <w:rPr>
          <w:rFonts w:eastAsia="Arial"/>
          <w:sz w:val="28"/>
          <w:szCs w:val="28"/>
        </w:rPr>
        <w:t xml:space="preserve"> </w:t>
      </w:r>
      <w:r w:rsidRPr="00B3660D">
        <w:rPr>
          <w:sz w:val="28"/>
          <w:szCs w:val="28"/>
        </w:rPr>
        <w:t>Участие студентов в конкурсном движении</w:t>
      </w:r>
      <w:bookmarkEnd w:id="45"/>
      <w:bookmarkEnd w:id="52"/>
    </w:p>
    <w:p w:rsidR="008F2D4F" w:rsidRPr="00B3660D" w:rsidRDefault="0081718A" w:rsidP="00325736">
      <w:pPr>
        <w:spacing w:line="240" w:lineRule="auto"/>
        <w:ind w:left="-15" w:right="245"/>
        <w:rPr>
          <w:sz w:val="28"/>
          <w:szCs w:val="28"/>
        </w:rPr>
      </w:pPr>
      <w:r w:rsidRPr="00B3660D">
        <w:rPr>
          <w:sz w:val="28"/>
          <w:szCs w:val="28"/>
        </w:rPr>
        <w:t xml:space="preserve">Одним из показателей мониторинга системы образования качества освоения образовательных программ является результативность участия студентов в конкурсном движении.  </w:t>
      </w:r>
    </w:p>
    <w:p w:rsidR="008F2D4F" w:rsidRPr="00B3660D" w:rsidRDefault="000C3079" w:rsidP="00325736">
      <w:pPr>
        <w:spacing w:line="240" w:lineRule="auto"/>
        <w:ind w:left="-15" w:right="243"/>
        <w:rPr>
          <w:sz w:val="28"/>
          <w:szCs w:val="28"/>
        </w:rPr>
      </w:pPr>
      <w:r w:rsidRPr="00B3660D">
        <w:rPr>
          <w:sz w:val="28"/>
          <w:szCs w:val="28"/>
        </w:rPr>
        <w:t xml:space="preserve">Санкт-Петербургское государственное бюджетное профессиональное образовательное учреждение </w:t>
      </w:r>
      <w:r w:rsidR="00B3660D">
        <w:rPr>
          <w:sz w:val="28"/>
          <w:szCs w:val="28"/>
        </w:rPr>
        <w:t>«М</w:t>
      </w:r>
      <w:r w:rsidRPr="00B3660D">
        <w:rPr>
          <w:sz w:val="28"/>
          <w:szCs w:val="28"/>
        </w:rPr>
        <w:t>едицинский</w:t>
      </w:r>
      <w:r w:rsidR="0081718A" w:rsidRPr="00B3660D">
        <w:rPr>
          <w:sz w:val="28"/>
          <w:szCs w:val="28"/>
        </w:rPr>
        <w:t xml:space="preserve"> </w:t>
      </w:r>
      <w:r w:rsidR="00B3660D" w:rsidRPr="00B3660D">
        <w:rPr>
          <w:sz w:val="28"/>
          <w:szCs w:val="28"/>
        </w:rPr>
        <w:t>колледж</w:t>
      </w:r>
      <w:r w:rsidR="00B3660D">
        <w:rPr>
          <w:sz w:val="28"/>
          <w:szCs w:val="28"/>
        </w:rPr>
        <w:t>№1</w:t>
      </w:r>
      <w:r w:rsidR="00B3660D" w:rsidRPr="00B3660D">
        <w:rPr>
          <w:sz w:val="28"/>
          <w:szCs w:val="28"/>
        </w:rPr>
        <w:t xml:space="preserve">» </w:t>
      </w:r>
      <w:r w:rsidR="00B3660D">
        <w:rPr>
          <w:sz w:val="28"/>
          <w:szCs w:val="28"/>
        </w:rPr>
        <w:t xml:space="preserve">с 2016 г. </w:t>
      </w:r>
      <w:r w:rsidR="0081718A" w:rsidRPr="00B3660D">
        <w:rPr>
          <w:sz w:val="28"/>
          <w:szCs w:val="28"/>
        </w:rPr>
        <w:t>явля</w:t>
      </w:r>
      <w:r w:rsidR="00B3660D">
        <w:rPr>
          <w:sz w:val="28"/>
          <w:szCs w:val="28"/>
        </w:rPr>
        <w:t>лся</w:t>
      </w:r>
      <w:r w:rsidR="0081718A" w:rsidRPr="00B3660D">
        <w:rPr>
          <w:sz w:val="28"/>
          <w:szCs w:val="28"/>
        </w:rPr>
        <w:t xml:space="preserve"> организатором площадок</w:t>
      </w:r>
      <w:r w:rsidRPr="00B3660D">
        <w:rPr>
          <w:sz w:val="28"/>
          <w:szCs w:val="28"/>
        </w:rPr>
        <w:t xml:space="preserve"> Регионального чемпионата</w:t>
      </w:r>
      <w:r w:rsidR="0081718A" w:rsidRPr="00B3660D">
        <w:rPr>
          <w:sz w:val="28"/>
          <w:szCs w:val="28"/>
        </w:rPr>
        <w:t xml:space="preserve"> профессионального мастерства «Молодые профессионалы» (WorldSkills Russia</w:t>
      </w:r>
      <w:r w:rsidR="00B3660D">
        <w:rPr>
          <w:sz w:val="28"/>
          <w:szCs w:val="28"/>
        </w:rPr>
        <w:t xml:space="preserve">), с 2012 - </w:t>
      </w:r>
      <w:r w:rsidR="00AE79F3" w:rsidRPr="00B3660D">
        <w:rPr>
          <w:sz w:val="28"/>
          <w:szCs w:val="28"/>
        </w:rPr>
        <w:t xml:space="preserve">регионального этапа Всероссийской олимпиады профессионального мастерства по специальности Сестринское дело, </w:t>
      </w:r>
      <w:r w:rsidR="00B3660D">
        <w:rPr>
          <w:sz w:val="28"/>
          <w:szCs w:val="28"/>
        </w:rPr>
        <w:t xml:space="preserve">Городских олимпиад </w:t>
      </w:r>
      <w:r w:rsidR="00AE79F3" w:rsidRPr="00B3660D">
        <w:rPr>
          <w:sz w:val="28"/>
          <w:szCs w:val="28"/>
        </w:rPr>
        <w:t>по биологии</w:t>
      </w:r>
      <w:r w:rsidR="00B3660D">
        <w:rPr>
          <w:sz w:val="28"/>
          <w:szCs w:val="28"/>
        </w:rPr>
        <w:t xml:space="preserve"> и химии</w:t>
      </w:r>
      <w:r w:rsidRPr="00B3660D">
        <w:rPr>
          <w:sz w:val="28"/>
          <w:szCs w:val="28"/>
        </w:rPr>
        <w:t>.</w:t>
      </w:r>
      <w:r w:rsidR="0081718A" w:rsidRPr="00B3660D">
        <w:rPr>
          <w:sz w:val="28"/>
          <w:szCs w:val="28"/>
        </w:rPr>
        <w:t xml:space="preserve"> </w:t>
      </w:r>
    </w:p>
    <w:p w:rsidR="008F2D4F" w:rsidRPr="00B3660D" w:rsidRDefault="0081718A" w:rsidP="00325736">
      <w:pPr>
        <w:spacing w:after="0" w:line="240" w:lineRule="auto"/>
        <w:ind w:left="708" w:firstLine="0"/>
        <w:jc w:val="left"/>
        <w:rPr>
          <w:sz w:val="28"/>
          <w:szCs w:val="28"/>
        </w:rPr>
      </w:pPr>
      <w:r w:rsidRPr="00B3660D">
        <w:rPr>
          <w:sz w:val="28"/>
          <w:szCs w:val="28"/>
        </w:rPr>
        <w:t xml:space="preserve"> </w:t>
      </w:r>
    </w:p>
    <w:tbl>
      <w:tblPr>
        <w:tblStyle w:val="TableGrid"/>
        <w:tblW w:w="9567" w:type="dxa"/>
        <w:tblInd w:w="12" w:type="dxa"/>
        <w:tblCellMar>
          <w:top w:w="18" w:type="dxa"/>
          <w:left w:w="187" w:type="dxa"/>
          <w:right w:w="115" w:type="dxa"/>
        </w:tblCellMar>
        <w:tblLook w:val="04A0" w:firstRow="1" w:lastRow="0" w:firstColumn="1" w:lastColumn="0" w:noHBand="0" w:noVBand="1"/>
      </w:tblPr>
      <w:tblGrid>
        <w:gridCol w:w="1241"/>
        <w:gridCol w:w="3255"/>
        <w:gridCol w:w="2535"/>
        <w:gridCol w:w="2536"/>
      </w:tblGrid>
      <w:tr w:rsidR="008F2D4F" w:rsidRPr="00325736" w:rsidTr="00B44AB8">
        <w:trPr>
          <w:trHeight w:val="1122"/>
        </w:trPr>
        <w:tc>
          <w:tcPr>
            <w:tcW w:w="1241" w:type="dxa"/>
            <w:tcBorders>
              <w:top w:val="single" w:sz="8" w:space="0" w:color="000000"/>
              <w:left w:val="single" w:sz="8" w:space="0" w:color="000000"/>
              <w:bottom w:val="single" w:sz="8" w:space="0" w:color="000000"/>
              <w:right w:val="single" w:sz="8" w:space="0" w:color="000000"/>
            </w:tcBorders>
            <w:shd w:val="clear" w:color="auto" w:fill="ED7D31" w:themeFill="accent2"/>
            <w:vAlign w:val="center"/>
          </w:tcPr>
          <w:p w:rsidR="008F2D4F" w:rsidRPr="00325736" w:rsidRDefault="0081718A" w:rsidP="00325736">
            <w:pPr>
              <w:spacing w:after="0" w:line="240" w:lineRule="auto"/>
              <w:ind w:left="0" w:right="73" w:firstLine="0"/>
              <w:jc w:val="center"/>
            </w:pPr>
            <w:r w:rsidRPr="00325736">
              <w:rPr>
                <w:b/>
              </w:rPr>
              <w:t>Год</w:t>
            </w:r>
            <w:r w:rsidRPr="00325736">
              <w:rPr>
                <w:sz w:val="20"/>
              </w:rPr>
              <w:t xml:space="preserve"> </w:t>
            </w:r>
          </w:p>
        </w:tc>
        <w:tc>
          <w:tcPr>
            <w:tcW w:w="3255" w:type="dxa"/>
            <w:tcBorders>
              <w:top w:val="single" w:sz="8" w:space="0" w:color="000000"/>
              <w:left w:val="single" w:sz="8" w:space="0" w:color="000000"/>
              <w:bottom w:val="single" w:sz="8" w:space="0" w:color="000000"/>
              <w:right w:val="single" w:sz="8" w:space="0" w:color="000000"/>
            </w:tcBorders>
            <w:shd w:val="clear" w:color="auto" w:fill="ED7D31" w:themeFill="accent2"/>
            <w:vAlign w:val="center"/>
          </w:tcPr>
          <w:p w:rsidR="008F2D4F" w:rsidRPr="00325736" w:rsidRDefault="0081718A" w:rsidP="00325736">
            <w:pPr>
              <w:spacing w:after="0" w:line="240" w:lineRule="auto"/>
              <w:ind w:left="0" w:firstLine="0"/>
              <w:jc w:val="center"/>
            </w:pPr>
            <w:r w:rsidRPr="00325736">
              <w:rPr>
                <w:b/>
              </w:rPr>
              <w:t>Наименование компетенции WSR</w:t>
            </w:r>
            <w:r w:rsidRPr="00325736">
              <w:rPr>
                <w:sz w:val="20"/>
              </w:rPr>
              <w:t xml:space="preserve"> </w:t>
            </w:r>
          </w:p>
        </w:tc>
        <w:tc>
          <w:tcPr>
            <w:tcW w:w="2535" w:type="dxa"/>
            <w:tcBorders>
              <w:top w:val="single" w:sz="8" w:space="0" w:color="000000"/>
              <w:left w:val="single" w:sz="8" w:space="0" w:color="000000"/>
              <w:bottom w:val="single" w:sz="8" w:space="0" w:color="000000"/>
              <w:right w:val="single" w:sz="8" w:space="0" w:color="000000"/>
            </w:tcBorders>
            <w:shd w:val="clear" w:color="auto" w:fill="ED7D31" w:themeFill="accent2"/>
            <w:vAlign w:val="center"/>
          </w:tcPr>
          <w:p w:rsidR="008F2D4F" w:rsidRPr="00325736" w:rsidRDefault="0081718A" w:rsidP="00325736">
            <w:pPr>
              <w:spacing w:after="0" w:line="240" w:lineRule="auto"/>
              <w:ind w:left="0" w:firstLine="0"/>
              <w:jc w:val="center"/>
            </w:pPr>
            <w:r w:rsidRPr="00325736">
              <w:rPr>
                <w:b/>
              </w:rPr>
              <w:t>Количество участников</w:t>
            </w:r>
            <w:r w:rsidRPr="00325736">
              <w:rPr>
                <w:sz w:val="20"/>
              </w:rPr>
              <w:t xml:space="preserve"> </w:t>
            </w:r>
          </w:p>
        </w:tc>
        <w:tc>
          <w:tcPr>
            <w:tcW w:w="2536" w:type="dxa"/>
            <w:tcBorders>
              <w:top w:val="single" w:sz="8" w:space="0" w:color="000000"/>
              <w:left w:val="single" w:sz="8" w:space="0" w:color="000000"/>
              <w:bottom w:val="single" w:sz="8" w:space="0" w:color="000000"/>
              <w:right w:val="single" w:sz="8" w:space="0" w:color="000000"/>
            </w:tcBorders>
            <w:shd w:val="clear" w:color="auto" w:fill="ED7D31" w:themeFill="accent2"/>
          </w:tcPr>
          <w:p w:rsidR="008F2D4F" w:rsidRPr="00325736" w:rsidRDefault="0081718A" w:rsidP="00325736">
            <w:pPr>
              <w:spacing w:after="0" w:line="240" w:lineRule="auto"/>
              <w:ind w:left="0" w:firstLine="0"/>
              <w:jc w:val="center"/>
            </w:pPr>
            <w:r w:rsidRPr="00325736">
              <w:rPr>
                <w:b/>
              </w:rPr>
              <w:t xml:space="preserve">Количество экспертов из числа </w:t>
            </w:r>
          </w:p>
          <w:p w:rsidR="008F2D4F" w:rsidRPr="00325736" w:rsidRDefault="0081718A" w:rsidP="00325736">
            <w:pPr>
              <w:spacing w:after="0" w:line="240" w:lineRule="auto"/>
              <w:ind w:left="0" w:right="70" w:firstLine="0"/>
              <w:jc w:val="center"/>
            </w:pPr>
            <w:r w:rsidRPr="00325736">
              <w:rPr>
                <w:b/>
              </w:rPr>
              <w:t xml:space="preserve">преподавателей </w:t>
            </w:r>
          </w:p>
          <w:p w:rsidR="008F2D4F" w:rsidRPr="00325736" w:rsidRDefault="0081718A" w:rsidP="00325736">
            <w:pPr>
              <w:spacing w:after="0" w:line="240" w:lineRule="auto"/>
              <w:ind w:left="0" w:right="68" w:firstLine="0"/>
              <w:jc w:val="center"/>
            </w:pPr>
            <w:r w:rsidRPr="00325736">
              <w:rPr>
                <w:b/>
              </w:rPr>
              <w:t>Колледжа</w:t>
            </w:r>
            <w:r w:rsidRPr="00325736">
              <w:rPr>
                <w:sz w:val="20"/>
              </w:rPr>
              <w:t xml:space="preserve"> </w:t>
            </w:r>
          </w:p>
        </w:tc>
      </w:tr>
      <w:tr w:rsidR="008F2D4F" w:rsidRPr="00325736" w:rsidTr="00B44AB8">
        <w:trPr>
          <w:trHeight w:val="250"/>
        </w:trPr>
        <w:tc>
          <w:tcPr>
            <w:tcW w:w="1241" w:type="dxa"/>
            <w:tcBorders>
              <w:top w:val="single" w:sz="8" w:space="0" w:color="000000"/>
              <w:left w:val="single" w:sz="8" w:space="0" w:color="000000"/>
              <w:bottom w:val="single" w:sz="8" w:space="0" w:color="000000"/>
              <w:right w:val="single" w:sz="8" w:space="0" w:color="000000"/>
            </w:tcBorders>
            <w:shd w:val="clear" w:color="auto" w:fill="C45911" w:themeFill="accent2" w:themeFillShade="BF"/>
          </w:tcPr>
          <w:p w:rsidR="008F2D4F" w:rsidRPr="00325736" w:rsidRDefault="0081718A" w:rsidP="00325736">
            <w:pPr>
              <w:spacing w:after="0" w:line="240" w:lineRule="auto"/>
              <w:ind w:left="0" w:right="71" w:firstLine="0"/>
              <w:jc w:val="center"/>
            </w:pPr>
            <w:r w:rsidRPr="00325736">
              <w:rPr>
                <w:sz w:val="20"/>
              </w:rPr>
              <w:t xml:space="preserve">2016 </w:t>
            </w:r>
          </w:p>
        </w:tc>
        <w:tc>
          <w:tcPr>
            <w:tcW w:w="3255"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Pr>
          <w:p w:rsidR="008F2D4F" w:rsidRPr="00325736" w:rsidRDefault="0081718A" w:rsidP="00325736">
            <w:pPr>
              <w:spacing w:after="0" w:line="240" w:lineRule="auto"/>
              <w:ind w:left="0" w:firstLine="0"/>
              <w:jc w:val="left"/>
            </w:pPr>
            <w:r w:rsidRPr="00325736">
              <w:rPr>
                <w:sz w:val="20"/>
              </w:rPr>
              <w:t xml:space="preserve">Медицинский и социальный уход </w:t>
            </w:r>
          </w:p>
        </w:tc>
        <w:tc>
          <w:tcPr>
            <w:tcW w:w="253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8F2D4F" w:rsidRPr="00325736" w:rsidRDefault="000C3079" w:rsidP="00325736">
            <w:pPr>
              <w:spacing w:after="0" w:line="240" w:lineRule="auto"/>
              <w:ind w:left="0" w:right="68" w:firstLine="0"/>
              <w:jc w:val="center"/>
            </w:pPr>
            <w:r w:rsidRPr="00325736">
              <w:rPr>
                <w:sz w:val="20"/>
              </w:rPr>
              <w:t>9</w:t>
            </w:r>
          </w:p>
        </w:tc>
        <w:tc>
          <w:tcPr>
            <w:tcW w:w="2536"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rsidR="008F2D4F" w:rsidRPr="00325736" w:rsidRDefault="000C3079" w:rsidP="00325736">
            <w:pPr>
              <w:spacing w:after="0" w:line="240" w:lineRule="auto"/>
              <w:ind w:left="0" w:right="69" w:firstLine="0"/>
              <w:jc w:val="center"/>
            </w:pPr>
            <w:r w:rsidRPr="00325736">
              <w:rPr>
                <w:sz w:val="20"/>
              </w:rPr>
              <w:t>2</w:t>
            </w:r>
            <w:r w:rsidR="0081718A" w:rsidRPr="00325736">
              <w:rPr>
                <w:sz w:val="20"/>
              </w:rPr>
              <w:t xml:space="preserve"> </w:t>
            </w:r>
          </w:p>
        </w:tc>
      </w:tr>
      <w:tr w:rsidR="008F2D4F" w:rsidRPr="00325736" w:rsidTr="00B44AB8">
        <w:trPr>
          <w:trHeight w:val="250"/>
        </w:trPr>
        <w:tc>
          <w:tcPr>
            <w:tcW w:w="1241" w:type="dxa"/>
            <w:tcBorders>
              <w:top w:val="single" w:sz="8" w:space="0" w:color="000000"/>
              <w:left w:val="single" w:sz="8" w:space="0" w:color="000000"/>
              <w:bottom w:val="single" w:sz="8" w:space="0" w:color="000000"/>
              <w:right w:val="single" w:sz="8" w:space="0" w:color="000000"/>
            </w:tcBorders>
            <w:shd w:val="clear" w:color="auto" w:fill="C45911" w:themeFill="accent2" w:themeFillShade="BF"/>
          </w:tcPr>
          <w:p w:rsidR="008F2D4F" w:rsidRPr="00325736" w:rsidRDefault="0081718A" w:rsidP="00325736">
            <w:pPr>
              <w:spacing w:after="0" w:line="240" w:lineRule="auto"/>
              <w:ind w:left="0" w:right="71" w:firstLine="0"/>
              <w:jc w:val="center"/>
            </w:pPr>
            <w:r w:rsidRPr="00325736">
              <w:rPr>
                <w:sz w:val="20"/>
              </w:rPr>
              <w:t xml:space="preserve">2017 </w:t>
            </w:r>
          </w:p>
        </w:tc>
        <w:tc>
          <w:tcPr>
            <w:tcW w:w="3255"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Pr>
          <w:p w:rsidR="008F2D4F" w:rsidRPr="00325736" w:rsidRDefault="0081718A" w:rsidP="00325736">
            <w:pPr>
              <w:spacing w:after="0" w:line="240" w:lineRule="auto"/>
              <w:ind w:left="0" w:firstLine="0"/>
              <w:jc w:val="left"/>
            </w:pPr>
            <w:r w:rsidRPr="00325736">
              <w:rPr>
                <w:sz w:val="20"/>
              </w:rPr>
              <w:t xml:space="preserve">Медицинский и социальный уход </w:t>
            </w:r>
          </w:p>
        </w:tc>
        <w:tc>
          <w:tcPr>
            <w:tcW w:w="253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8F2D4F" w:rsidRPr="00325736" w:rsidRDefault="00AE79F3" w:rsidP="00325736">
            <w:pPr>
              <w:spacing w:after="0" w:line="240" w:lineRule="auto"/>
              <w:ind w:left="0" w:right="68" w:firstLine="0"/>
              <w:jc w:val="center"/>
            </w:pPr>
            <w:r w:rsidRPr="00325736">
              <w:rPr>
                <w:sz w:val="20"/>
              </w:rPr>
              <w:t>10</w:t>
            </w:r>
          </w:p>
        </w:tc>
        <w:tc>
          <w:tcPr>
            <w:tcW w:w="2536"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rsidR="008F2D4F" w:rsidRPr="00325736" w:rsidRDefault="000C3079" w:rsidP="00325736">
            <w:pPr>
              <w:spacing w:after="0" w:line="240" w:lineRule="auto"/>
              <w:ind w:left="0" w:right="69" w:firstLine="0"/>
              <w:jc w:val="center"/>
            </w:pPr>
            <w:r w:rsidRPr="00325736">
              <w:rPr>
                <w:sz w:val="20"/>
              </w:rPr>
              <w:t>3</w:t>
            </w:r>
            <w:r w:rsidR="0081718A" w:rsidRPr="00325736">
              <w:rPr>
                <w:sz w:val="20"/>
              </w:rPr>
              <w:t xml:space="preserve"> </w:t>
            </w:r>
          </w:p>
        </w:tc>
      </w:tr>
      <w:tr w:rsidR="008F2D4F" w:rsidRPr="00325736" w:rsidTr="00B44AB8">
        <w:trPr>
          <w:trHeight w:val="251"/>
        </w:trPr>
        <w:tc>
          <w:tcPr>
            <w:tcW w:w="1241" w:type="dxa"/>
            <w:tcBorders>
              <w:top w:val="single" w:sz="8" w:space="0" w:color="000000"/>
              <w:left w:val="single" w:sz="8" w:space="0" w:color="000000"/>
              <w:bottom w:val="single" w:sz="8" w:space="0" w:color="000000"/>
              <w:right w:val="single" w:sz="8" w:space="0" w:color="000000"/>
            </w:tcBorders>
            <w:shd w:val="clear" w:color="auto" w:fill="C45911" w:themeFill="accent2" w:themeFillShade="BF"/>
          </w:tcPr>
          <w:p w:rsidR="008F2D4F" w:rsidRPr="00325736" w:rsidRDefault="0081718A" w:rsidP="00325736">
            <w:pPr>
              <w:spacing w:after="0" w:line="240" w:lineRule="auto"/>
              <w:ind w:left="0" w:right="71" w:firstLine="0"/>
              <w:jc w:val="center"/>
            </w:pPr>
            <w:r w:rsidRPr="00325736">
              <w:rPr>
                <w:sz w:val="20"/>
              </w:rPr>
              <w:t xml:space="preserve">2018 </w:t>
            </w:r>
          </w:p>
        </w:tc>
        <w:tc>
          <w:tcPr>
            <w:tcW w:w="3255"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Pr>
          <w:p w:rsidR="008F2D4F" w:rsidRPr="00325736" w:rsidRDefault="0081718A" w:rsidP="00325736">
            <w:pPr>
              <w:spacing w:after="0" w:line="240" w:lineRule="auto"/>
              <w:ind w:left="0" w:firstLine="0"/>
              <w:jc w:val="left"/>
            </w:pPr>
            <w:r w:rsidRPr="00325736">
              <w:rPr>
                <w:sz w:val="20"/>
              </w:rPr>
              <w:t xml:space="preserve">Медицинский и социальный уход </w:t>
            </w:r>
          </w:p>
        </w:tc>
        <w:tc>
          <w:tcPr>
            <w:tcW w:w="253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8F2D4F" w:rsidRPr="00325736" w:rsidRDefault="00AE79F3" w:rsidP="00325736">
            <w:pPr>
              <w:spacing w:after="0" w:line="240" w:lineRule="auto"/>
              <w:ind w:left="0" w:right="68" w:firstLine="0"/>
              <w:jc w:val="center"/>
            </w:pPr>
            <w:r w:rsidRPr="00325736">
              <w:rPr>
                <w:sz w:val="20"/>
              </w:rPr>
              <w:t>9</w:t>
            </w:r>
            <w:r w:rsidR="0081718A" w:rsidRPr="00325736">
              <w:rPr>
                <w:sz w:val="20"/>
              </w:rPr>
              <w:t xml:space="preserve"> </w:t>
            </w:r>
          </w:p>
        </w:tc>
        <w:tc>
          <w:tcPr>
            <w:tcW w:w="2536"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rsidR="008F2D4F" w:rsidRPr="00325736" w:rsidRDefault="00AE79F3" w:rsidP="00325736">
            <w:pPr>
              <w:spacing w:after="0" w:line="240" w:lineRule="auto"/>
              <w:ind w:left="0" w:right="69" w:firstLine="0"/>
              <w:jc w:val="center"/>
            </w:pPr>
            <w:r w:rsidRPr="00325736">
              <w:rPr>
                <w:sz w:val="20"/>
              </w:rPr>
              <w:t>4</w:t>
            </w:r>
            <w:r w:rsidR="0081718A" w:rsidRPr="00325736">
              <w:rPr>
                <w:sz w:val="20"/>
              </w:rPr>
              <w:t xml:space="preserve"> </w:t>
            </w:r>
          </w:p>
        </w:tc>
      </w:tr>
      <w:tr w:rsidR="008F2D4F" w:rsidRPr="00325736" w:rsidTr="00B44AB8">
        <w:trPr>
          <w:trHeight w:val="250"/>
        </w:trPr>
        <w:tc>
          <w:tcPr>
            <w:tcW w:w="1241" w:type="dxa"/>
            <w:tcBorders>
              <w:top w:val="single" w:sz="8" w:space="0" w:color="000000"/>
              <w:left w:val="single" w:sz="8" w:space="0" w:color="000000"/>
              <w:bottom w:val="single" w:sz="8" w:space="0" w:color="000000"/>
              <w:right w:val="single" w:sz="8" w:space="0" w:color="000000"/>
            </w:tcBorders>
            <w:shd w:val="clear" w:color="auto" w:fill="C45911" w:themeFill="accent2" w:themeFillShade="BF"/>
          </w:tcPr>
          <w:p w:rsidR="008F2D4F" w:rsidRPr="00325736" w:rsidRDefault="0081718A" w:rsidP="00325736">
            <w:pPr>
              <w:spacing w:after="0" w:line="240" w:lineRule="auto"/>
              <w:ind w:left="0" w:right="71" w:firstLine="0"/>
              <w:jc w:val="center"/>
            </w:pPr>
            <w:r w:rsidRPr="00325736">
              <w:rPr>
                <w:sz w:val="20"/>
              </w:rPr>
              <w:t xml:space="preserve">2019 </w:t>
            </w:r>
          </w:p>
        </w:tc>
        <w:tc>
          <w:tcPr>
            <w:tcW w:w="3255"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Pr>
          <w:p w:rsidR="008F2D4F" w:rsidRPr="00325736" w:rsidRDefault="0081718A" w:rsidP="00325736">
            <w:pPr>
              <w:spacing w:after="0" w:line="240" w:lineRule="auto"/>
              <w:ind w:left="0" w:firstLine="0"/>
              <w:jc w:val="left"/>
            </w:pPr>
            <w:r w:rsidRPr="00325736">
              <w:rPr>
                <w:sz w:val="20"/>
              </w:rPr>
              <w:t xml:space="preserve">Медицинский и социальный уход </w:t>
            </w:r>
          </w:p>
        </w:tc>
        <w:tc>
          <w:tcPr>
            <w:tcW w:w="253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8F2D4F" w:rsidRPr="00325736" w:rsidRDefault="0081718A" w:rsidP="00325736">
            <w:pPr>
              <w:spacing w:after="0" w:line="240" w:lineRule="auto"/>
              <w:ind w:left="0" w:right="68" w:firstLine="0"/>
              <w:jc w:val="center"/>
            </w:pPr>
            <w:r w:rsidRPr="00325736">
              <w:rPr>
                <w:sz w:val="20"/>
              </w:rPr>
              <w:t>1</w:t>
            </w:r>
            <w:r w:rsidR="00AE79F3" w:rsidRPr="00325736">
              <w:rPr>
                <w:sz w:val="20"/>
              </w:rPr>
              <w:t>1</w:t>
            </w:r>
            <w:r w:rsidRPr="00325736">
              <w:rPr>
                <w:sz w:val="20"/>
              </w:rPr>
              <w:t xml:space="preserve"> </w:t>
            </w:r>
          </w:p>
        </w:tc>
        <w:tc>
          <w:tcPr>
            <w:tcW w:w="2536"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rsidR="008F2D4F" w:rsidRPr="00325736" w:rsidRDefault="00AE79F3" w:rsidP="00325736">
            <w:pPr>
              <w:spacing w:after="0" w:line="240" w:lineRule="auto"/>
              <w:ind w:left="0" w:right="69" w:firstLine="0"/>
              <w:jc w:val="center"/>
            </w:pPr>
            <w:r w:rsidRPr="00325736">
              <w:rPr>
                <w:sz w:val="20"/>
              </w:rPr>
              <w:t>4</w:t>
            </w:r>
          </w:p>
        </w:tc>
      </w:tr>
      <w:tr w:rsidR="00AE79F3" w:rsidRPr="00325736" w:rsidTr="00B44AB8">
        <w:trPr>
          <w:trHeight w:val="250"/>
        </w:trPr>
        <w:tc>
          <w:tcPr>
            <w:tcW w:w="1241" w:type="dxa"/>
            <w:tcBorders>
              <w:top w:val="single" w:sz="8" w:space="0" w:color="000000"/>
              <w:left w:val="single" w:sz="8" w:space="0" w:color="000000"/>
              <w:bottom w:val="single" w:sz="8" w:space="0" w:color="000000"/>
              <w:right w:val="single" w:sz="8" w:space="0" w:color="000000"/>
            </w:tcBorders>
            <w:shd w:val="clear" w:color="auto" w:fill="C45911" w:themeFill="accent2" w:themeFillShade="BF"/>
          </w:tcPr>
          <w:p w:rsidR="00AE79F3" w:rsidRPr="00325736" w:rsidRDefault="00AE79F3" w:rsidP="00325736">
            <w:pPr>
              <w:spacing w:after="0" w:line="240" w:lineRule="auto"/>
              <w:ind w:left="0" w:right="71" w:firstLine="0"/>
              <w:jc w:val="center"/>
              <w:rPr>
                <w:sz w:val="20"/>
              </w:rPr>
            </w:pPr>
            <w:r w:rsidRPr="00325736">
              <w:rPr>
                <w:sz w:val="20"/>
              </w:rPr>
              <w:t>2020</w:t>
            </w:r>
            <w:r w:rsidRPr="00325736">
              <w:rPr>
                <w:rStyle w:val="ad"/>
                <w:sz w:val="20"/>
              </w:rPr>
              <w:endnoteReference w:id="1"/>
            </w:r>
          </w:p>
        </w:tc>
        <w:tc>
          <w:tcPr>
            <w:tcW w:w="3255"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Pr>
          <w:p w:rsidR="00AE79F3" w:rsidRPr="00325736" w:rsidRDefault="00AE79F3" w:rsidP="00325736">
            <w:pPr>
              <w:spacing w:after="0" w:line="240" w:lineRule="auto"/>
              <w:ind w:left="0" w:firstLine="0"/>
              <w:jc w:val="left"/>
              <w:rPr>
                <w:sz w:val="20"/>
              </w:rPr>
            </w:pPr>
            <w:r w:rsidRPr="00325736">
              <w:rPr>
                <w:sz w:val="20"/>
              </w:rPr>
              <w:t>Медицинский и социальный уход</w:t>
            </w:r>
          </w:p>
        </w:tc>
        <w:tc>
          <w:tcPr>
            <w:tcW w:w="253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AE79F3" w:rsidRPr="00325736" w:rsidRDefault="00AE79F3" w:rsidP="00325736">
            <w:pPr>
              <w:spacing w:after="0" w:line="240" w:lineRule="auto"/>
              <w:ind w:left="0" w:right="68" w:firstLine="0"/>
              <w:jc w:val="center"/>
              <w:rPr>
                <w:sz w:val="20"/>
              </w:rPr>
            </w:pPr>
            <w:r w:rsidRPr="00325736">
              <w:rPr>
                <w:sz w:val="20"/>
              </w:rPr>
              <w:t>12</w:t>
            </w:r>
          </w:p>
        </w:tc>
        <w:tc>
          <w:tcPr>
            <w:tcW w:w="2536"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rsidR="00AE79F3" w:rsidRPr="00325736" w:rsidRDefault="00AE79F3" w:rsidP="00325736">
            <w:pPr>
              <w:spacing w:after="0" w:line="240" w:lineRule="auto"/>
              <w:ind w:left="0" w:right="69" w:firstLine="0"/>
              <w:jc w:val="center"/>
              <w:rPr>
                <w:sz w:val="20"/>
              </w:rPr>
            </w:pPr>
            <w:r w:rsidRPr="00325736">
              <w:rPr>
                <w:sz w:val="20"/>
              </w:rPr>
              <w:t>4</w:t>
            </w:r>
          </w:p>
        </w:tc>
      </w:tr>
      <w:tr w:rsidR="00AE79F3" w:rsidRPr="00325736" w:rsidTr="00B44AB8">
        <w:trPr>
          <w:trHeight w:val="250"/>
        </w:trPr>
        <w:tc>
          <w:tcPr>
            <w:tcW w:w="1241" w:type="dxa"/>
            <w:tcBorders>
              <w:top w:val="single" w:sz="8" w:space="0" w:color="000000"/>
              <w:left w:val="single" w:sz="8" w:space="0" w:color="000000"/>
              <w:bottom w:val="single" w:sz="8" w:space="0" w:color="000000"/>
              <w:right w:val="single" w:sz="8" w:space="0" w:color="000000"/>
            </w:tcBorders>
            <w:shd w:val="clear" w:color="auto" w:fill="C45911" w:themeFill="accent2" w:themeFillShade="BF"/>
          </w:tcPr>
          <w:p w:rsidR="00AE79F3" w:rsidRPr="00325736" w:rsidRDefault="00AE79F3" w:rsidP="00325736">
            <w:pPr>
              <w:spacing w:after="0" w:line="240" w:lineRule="auto"/>
              <w:ind w:left="0" w:right="71" w:firstLine="0"/>
              <w:jc w:val="center"/>
              <w:rPr>
                <w:sz w:val="20"/>
              </w:rPr>
            </w:pPr>
            <w:r w:rsidRPr="00325736">
              <w:rPr>
                <w:sz w:val="20"/>
              </w:rPr>
              <w:t>2021</w:t>
            </w:r>
            <w:r w:rsidRPr="00325736">
              <w:rPr>
                <w:rStyle w:val="ad"/>
                <w:sz w:val="20"/>
              </w:rPr>
              <w:endnoteReference w:id="2"/>
            </w:r>
          </w:p>
        </w:tc>
        <w:tc>
          <w:tcPr>
            <w:tcW w:w="3255"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Pr>
          <w:p w:rsidR="00AE79F3" w:rsidRPr="00325736" w:rsidRDefault="00AE79F3" w:rsidP="00325736">
            <w:pPr>
              <w:spacing w:after="0" w:line="240" w:lineRule="auto"/>
              <w:ind w:left="0" w:firstLine="0"/>
              <w:jc w:val="left"/>
              <w:rPr>
                <w:sz w:val="20"/>
              </w:rPr>
            </w:pPr>
            <w:r w:rsidRPr="00325736">
              <w:rPr>
                <w:sz w:val="20"/>
              </w:rPr>
              <w:t>Медицинский и социальный уход</w:t>
            </w:r>
          </w:p>
        </w:tc>
        <w:tc>
          <w:tcPr>
            <w:tcW w:w="253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AE79F3" w:rsidRPr="00325736" w:rsidRDefault="00AE79F3" w:rsidP="00325736">
            <w:pPr>
              <w:spacing w:after="0" w:line="240" w:lineRule="auto"/>
              <w:ind w:left="0" w:right="68" w:firstLine="0"/>
              <w:jc w:val="center"/>
              <w:rPr>
                <w:sz w:val="20"/>
              </w:rPr>
            </w:pPr>
            <w:r w:rsidRPr="00325736">
              <w:rPr>
                <w:sz w:val="20"/>
              </w:rPr>
              <w:t>9</w:t>
            </w:r>
          </w:p>
        </w:tc>
        <w:tc>
          <w:tcPr>
            <w:tcW w:w="2536"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rsidR="00AE79F3" w:rsidRPr="00325736" w:rsidRDefault="00AE79F3" w:rsidP="00325736">
            <w:pPr>
              <w:spacing w:after="0" w:line="240" w:lineRule="auto"/>
              <w:ind w:left="0" w:right="69" w:firstLine="0"/>
              <w:jc w:val="center"/>
              <w:rPr>
                <w:sz w:val="20"/>
              </w:rPr>
            </w:pPr>
            <w:r w:rsidRPr="00325736">
              <w:rPr>
                <w:sz w:val="20"/>
              </w:rPr>
              <w:t>4</w:t>
            </w:r>
          </w:p>
        </w:tc>
      </w:tr>
      <w:tr w:rsidR="00B3660D" w:rsidRPr="00325736" w:rsidTr="00B44AB8">
        <w:trPr>
          <w:trHeight w:val="250"/>
        </w:trPr>
        <w:tc>
          <w:tcPr>
            <w:tcW w:w="1241" w:type="dxa"/>
            <w:tcBorders>
              <w:top w:val="single" w:sz="8" w:space="0" w:color="000000"/>
              <w:left w:val="single" w:sz="8" w:space="0" w:color="000000"/>
              <w:bottom w:val="single" w:sz="8" w:space="0" w:color="000000"/>
              <w:right w:val="single" w:sz="8" w:space="0" w:color="000000"/>
            </w:tcBorders>
            <w:shd w:val="clear" w:color="auto" w:fill="C45911" w:themeFill="accent2" w:themeFillShade="BF"/>
          </w:tcPr>
          <w:p w:rsidR="00B3660D" w:rsidRPr="00325736" w:rsidRDefault="00B3660D" w:rsidP="00B3660D">
            <w:pPr>
              <w:spacing w:after="0" w:line="240" w:lineRule="auto"/>
              <w:ind w:left="0" w:right="71" w:firstLine="0"/>
              <w:jc w:val="center"/>
              <w:rPr>
                <w:sz w:val="20"/>
              </w:rPr>
            </w:pPr>
            <w:r>
              <w:rPr>
                <w:sz w:val="20"/>
              </w:rPr>
              <w:t>2022</w:t>
            </w:r>
          </w:p>
        </w:tc>
        <w:tc>
          <w:tcPr>
            <w:tcW w:w="3255"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Pr>
          <w:p w:rsidR="00B3660D" w:rsidRPr="00325736" w:rsidRDefault="00B3660D" w:rsidP="00B3660D">
            <w:pPr>
              <w:spacing w:after="0" w:line="240" w:lineRule="auto"/>
              <w:ind w:left="0" w:firstLine="0"/>
              <w:jc w:val="left"/>
              <w:rPr>
                <w:sz w:val="20"/>
              </w:rPr>
            </w:pPr>
            <w:r w:rsidRPr="00325736">
              <w:rPr>
                <w:sz w:val="20"/>
              </w:rPr>
              <w:t>Медицинский и социальный уход</w:t>
            </w:r>
          </w:p>
        </w:tc>
        <w:tc>
          <w:tcPr>
            <w:tcW w:w="253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B3660D" w:rsidRPr="00325736" w:rsidRDefault="00B3660D" w:rsidP="00B3660D">
            <w:pPr>
              <w:spacing w:after="0" w:line="240" w:lineRule="auto"/>
              <w:ind w:left="0" w:right="68" w:firstLine="0"/>
              <w:jc w:val="center"/>
              <w:rPr>
                <w:sz w:val="20"/>
              </w:rPr>
            </w:pPr>
            <w:r w:rsidRPr="00325736">
              <w:rPr>
                <w:sz w:val="20"/>
              </w:rPr>
              <w:t>9</w:t>
            </w:r>
          </w:p>
        </w:tc>
        <w:tc>
          <w:tcPr>
            <w:tcW w:w="2536"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rsidR="00B3660D" w:rsidRPr="00325736" w:rsidRDefault="00B3660D" w:rsidP="00B3660D">
            <w:pPr>
              <w:spacing w:after="0" w:line="240" w:lineRule="auto"/>
              <w:ind w:left="0" w:right="69" w:firstLine="0"/>
              <w:jc w:val="center"/>
              <w:rPr>
                <w:sz w:val="20"/>
              </w:rPr>
            </w:pPr>
            <w:r>
              <w:rPr>
                <w:sz w:val="20"/>
              </w:rPr>
              <w:t>5</w:t>
            </w:r>
          </w:p>
        </w:tc>
      </w:tr>
    </w:tbl>
    <w:p w:rsidR="008F2D4F" w:rsidRPr="00B03352" w:rsidRDefault="0081718A" w:rsidP="00325736">
      <w:pPr>
        <w:spacing w:after="0" w:line="240" w:lineRule="auto"/>
        <w:ind w:left="708" w:firstLine="0"/>
        <w:jc w:val="left"/>
        <w:rPr>
          <w:sz w:val="28"/>
          <w:szCs w:val="28"/>
        </w:rPr>
      </w:pPr>
      <w:r w:rsidRPr="00B03352">
        <w:rPr>
          <w:sz w:val="28"/>
          <w:szCs w:val="28"/>
        </w:rPr>
        <w:t xml:space="preserve">  </w:t>
      </w:r>
    </w:p>
    <w:p w:rsidR="008F2D4F" w:rsidRPr="00B03352" w:rsidRDefault="0081718A" w:rsidP="00325736">
      <w:pPr>
        <w:spacing w:line="240" w:lineRule="auto"/>
        <w:ind w:left="-15" w:right="241"/>
        <w:rPr>
          <w:sz w:val="28"/>
          <w:szCs w:val="28"/>
        </w:rPr>
      </w:pPr>
      <w:r w:rsidRPr="00B03352">
        <w:rPr>
          <w:sz w:val="28"/>
          <w:szCs w:val="28"/>
        </w:rPr>
        <w:t>В 20</w:t>
      </w:r>
      <w:r w:rsidR="00AE79F3" w:rsidRPr="00B03352">
        <w:rPr>
          <w:sz w:val="28"/>
          <w:szCs w:val="28"/>
        </w:rPr>
        <w:t>2</w:t>
      </w:r>
      <w:r w:rsidR="00B3660D" w:rsidRPr="00B03352">
        <w:rPr>
          <w:sz w:val="28"/>
          <w:szCs w:val="28"/>
        </w:rPr>
        <w:t>2</w:t>
      </w:r>
      <w:r w:rsidR="00AE79F3" w:rsidRPr="00B03352">
        <w:rPr>
          <w:sz w:val="28"/>
          <w:szCs w:val="28"/>
        </w:rPr>
        <w:t xml:space="preserve"> </w:t>
      </w:r>
      <w:r w:rsidRPr="00B03352">
        <w:rPr>
          <w:sz w:val="28"/>
          <w:szCs w:val="28"/>
        </w:rPr>
        <w:t xml:space="preserve">году студент колледжа </w:t>
      </w:r>
      <w:r w:rsidR="00B3660D" w:rsidRPr="00B03352">
        <w:rPr>
          <w:sz w:val="28"/>
          <w:szCs w:val="28"/>
        </w:rPr>
        <w:t xml:space="preserve">Федоров Кирилл (эксперт- компатриот – Довгалева О.В.) </w:t>
      </w:r>
      <w:r w:rsidRPr="00B03352">
        <w:rPr>
          <w:sz w:val="28"/>
          <w:szCs w:val="28"/>
        </w:rPr>
        <w:t>стал победителями регионального этапа чемпионат</w:t>
      </w:r>
      <w:r w:rsidR="00B3660D" w:rsidRPr="00B03352">
        <w:rPr>
          <w:sz w:val="28"/>
          <w:szCs w:val="28"/>
        </w:rPr>
        <w:t>а</w:t>
      </w:r>
      <w:r w:rsidRPr="00B03352">
        <w:rPr>
          <w:sz w:val="28"/>
          <w:szCs w:val="28"/>
        </w:rPr>
        <w:t xml:space="preserve"> профессионального мастерства «Молодые профессионалы» (WorldSkills Russia)</w:t>
      </w:r>
      <w:r w:rsidR="00B3660D" w:rsidRPr="00B03352">
        <w:rPr>
          <w:sz w:val="28"/>
          <w:szCs w:val="28"/>
        </w:rPr>
        <w:t xml:space="preserve">. В апреле 2022 г. он под руководством главного регионального эксперта Пантелеевой О.А. участвовал во Всероссийском этапе Чемпионата, стал призером (Медальон Чемпионата). С 2022 г. Российская Федерация вышла из Международного движения </w:t>
      </w:r>
      <w:r w:rsidR="00B3660D" w:rsidRPr="00B03352">
        <w:rPr>
          <w:sz w:val="28"/>
          <w:szCs w:val="28"/>
          <w:lang w:val="en-US"/>
        </w:rPr>
        <w:t>Worldskills</w:t>
      </w:r>
      <w:r w:rsidR="00B3660D" w:rsidRPr="00B03352">
        <w:rPr>
          <w:sz w:val="28"/>
          <w:szCs w:val="28"/>
        </w:rPr>
        <w:t xml:space="preserve">, в настоящее время колледж является организатором площадки Регионального этапа </w:t>
      </w:r>
      <w:r w:rsidR="00B03352" w:rsidRPr="00B03352">
        <w:rPr>
          <w:sz w:val="28"/>
          <w:szCs w:val="28"/>
        </w:rPr>
        <w:t xml:space="preserve"> Чемпионата Профессионалы.</w:t>
      </w:r>
      <w:r w:rsidRPr="00B03352">
        <w:rPr>
          <w:sz w:val="28"/>
          <w:szCs w:val="28"/>
        </w:rPr>
        <w:t xml:space="preserve"> </w:t>
      </w:r>
    </w:p>
    <w:p w:rsidR="008F2D4F" w:rsidRPr="00325736" w:rsidRDefault="0081718A" w:rsidP="00325736">
      <w:pPr>
        <w:spacing w:after="0" w:line="240" w:lineRule="auto"/>
        <w:ind w:left="708" w:firstLine="0"/>
        <w:jc w:val="left"/>
      </w:pPr>
      <w:r w:rsidRPr="00325736">
        <w:t xml:space="preserve"> </w:t>
      </w:r>
    </w:p>
    <w:tbl>
      <w:tblPr>
        <w:tblStyle w:val="TableGrid"/>
        <w:tblW w:w="9626" w:type="dxa"/>
        <w:tblInd w:w="6" w:type="dxa"/>
        <w:tblCellMar>
          <w:top w:w="15" w:type="dxa"/>
          <w:left w:w="108" w:type="dxa"/>
          <w:right w:w="69" w:type="dxa"/>
        </w:tblCellMar>
        <w:tblLook w:val="04A0" w:firstRow="1" w:lastRow="0" w:firstColumn="1" w:lastColumn="0" w:noHBand="0" w:noVBand="1"/>
      </w:tblPr>
      <w:tblGrid>
        <w:gridCol w:w="784"/>
        <w:gridCol w:w="1772"/>
        <w:gridCol w:w="1774"/>
        <w:gridCol w:w="3536"/>
        <w:gridCol w:w="1760"/>
      </w:tblGrid>
      <w:tr w:rsidR="008F2D4F" w:rsidRPr="00325736">
        <w:trPr>
          <w:trHeight w:val="559"/>
        </w:trPr>
        <w:tc>
          <w:tcPr>
            <w:tcW w:w="784" w:type="dxa"/>
            <w:tcBorders>
              <w:top w:val="single" w:sz="4" w:space="0" w:color="000000"/>
              <w:left w:val="single" w:sz="4" w:space="0" w:color="000000"/>
              <w:bottom w:val="single" w:sz="4" w:space="0" w:color="000000"/>
              <w:right w:val="single" w:sz="4" w:space="0" w:color="000000"/>
            </w:tcBorders>
            <w:shd w:val="clear" w:color="auto" w:fill="C6D9F1"/>
          </w:tcPr>
          <w:p w:rsidR="008F2D4F" w:rsidRPr="00325736" w:rsidRDefault="0081718A" w:rsidP="00325736">
            <w:pPr>
              <w:spacing w:after="0" w:line="240" w:lineRule="auto"/>
              <w:ind w:left="162" w:firstLine="0"/>
              <w:jc w:val="left"/>
            </w:pPr>
            <w:r w:rsidRPr="00325736">
              <w:rPr>
                <w:b/>
              </w:rPr>
              <w:t xml:space="preserve">№ </w:t>
            </w:r>
          </w:p>
        </w:tc>
        <w:tc>
          <w:tcPr>
            <w:tcW w:w="1772" w:type="dxa"/>
            <w:tcBorders>
              <w:top w:val="single" w:sz="4" w:space="0" w:color="000000"/>
              <w:left w:val="single" w:sz="4" w:space="0" w:color="000000"/>
              <w:bottom w:val="single" w:sz="4" w:space="0" w:color="000000"/>
              <w:right w:val="single" w:sz="4" w:space="0" w:color="000000"/>
            </w:tcBorders>
            <w:shd w:val="clear" w:color="auto" w:fill="C6D9F1"/>
          </w:tcPr>
          <w:p w:rsidR="008F2D4F" w:rsidRPr="00325736" w:rsidRDefault="0081718A" w:rsidP="00325736">
            <w:pPr>
              <w:spacing w:after="24" w:line="240" w:lineRule="auto"/>
              <w:ind w:left="0" w:right="41" w:firstLine="0"/>
              <w:jc w:val="center"/>
            </w:pPr>
            <w:r w:rsidRPr="00325736">
              <w:rPr>
                <w:b/>
              </w:rPr>
              <w:t xml:space="preserve">ФИО </w:t>
            </w:r>
          </w:p>
          <w:p w:rsidR="008F2D4F" w:rsidRPr="00325736" w:rsidRDefault="0081718A" w:rsidP="00325736">
            <w:pPr>
              <w:spacing w:after="0" w:line="240" w:lineRule="auto"/>
              <w:ind w:left="0" w:right="42" w:firstLine="0"/>
              <w:jc w:val="center"/>
            </w:pPr>
            <w:r w:rsidRPr="00325736">
              <w:rPr>
                <w:b/>
              </w:rPr>
              <w:t xml:space="preserve">студента </w:t>
            </w:r>
          </w:p>
        </w:tc>
        <w:tc>
          <w:tcPr>
            <w:tcW w:w="1774" w:type="dxa"/>
            <w:tcBorders>
              <w:top w:val="single" w:sz="4" w:space="0" w:color="000000"/>
              <w:left w:val="single" w:sz="4" w:space="0" w:color="000000"/>
              <w:bottom w:val="single" w:sz="4" w:space="0" w:color="000000"/>
              <w:right w:val="single" w:sz="4" w:space="0" w:color="000000"/>
            </w:tcBorders>
            <w:shd w:val="clear" w:color="auto" w:fill="C6D9F1"/>
          </w:tcPr>
          <w:p w:rsidR="008F2D4F" w:rsidRPr="00325736" w:rsidRDefault="0081718A" w:rsidP="00325736">
            <w:pPr>
              <w:spacing w:after="0" w:line="240" w:lineRule="auto"/>
              <w:ind w:left="0" w:right="42" w:firstLine="0"/>
              <w:jc w:val="center"/>
            </w:pPr>
            <w:r w:rsidRPr="00325736">
              <w:rPr>
                <w:b/>
              </w:rPr>
              <w:t xml:space="preserve">ПОО </w:t>
            </w:r>
          </w:p>
        </w:tc>
        <w:tc>
          <w:tcPr>
            <w:tcW w:w="3536" w:type="dxa"/>
            <w:tcBorders>
              <w:top w:val="single" w:sz="4" w:space="0" w:color="000000"/>
              <w:left w:val="single" w:sz="4" w:space="0" w:color="000000"/>
              <w:bottom w:val="single" w:sz="4" w:space="0" w:color="000000"/>
              <w:right w:val="single" w:sz="4" w:space="0" w:color="000000"/>
            </w:tcBorders>
            <w:shd w:val="clear" w:color="auto" w:fill="C6D9F1"/>
          </w:tcPr>
          <w:p w:rsidR="008F2D4F" w:rsidRPr="00325736" w:rsidRDefault="0081718A" w:rsidP="00325736">
            <w:pPr>
              <w:spacing w:after="0" w:line="240" w:lineRule="auto"/>
              <w:ind w:left="0" w:firstLine="0"/>
              <w:jc w:val="center"/>
            </w:pPr>
            <w:r w:rsidRPr="00325736">
              <w:rPr>
                <w:b/>
              </w:rPr>
              <w:t xml:space="preserve">Наименование мероприятия / компетенция </w:t>
            </w:r>
          </w:p>
        </w:tc>
        <w:tc>
          <w:tcPr>
            <w:tcW w:w="1760" w:type="dxa"/>
            <w:tcBorders>
              <w:top w:val="single" w:sz="4" w:space="0" w:color="000000"/>
              <w:left w:val="single" w:sz="4" w:space="0" w:color="000000"/>
              <w:bottom w:val="single" w:sz="4" w:space="0" w:color="000000"/>
              <w:right w:val="single" w:sz="4" w:space="0" w:color="000000"/>
            </w:tcBorders>
            <w:shd w:val="clear" w:color="auto" w:fill="C6D9F1"/>
          </w:tcPr>
          <w:p w:rsidR="008F2D4F" w:rsidRPr="00325736" w:rsidRDefault="0081718A" w:rsidP="00325736">
            <w:pPr>
              <w:spacing w:after="0" w:line="240" w:lineRule="auto"/>
              <w:ind w:left="0" w:firstLine="0"/>
              <w:jc w:val="center"/>
            </w:pPr>
            <w:r w:rsidRPr="00325736">
              <w:rPr>
                <w:b/>
              </w:rPr>
              <w:t xml:space="preserve">Результат участия </w:t>
            </w:r>
          </w:p>
        </w:tc>
      </w:tr>
      <w:tr w:rsidR="008F2D4F" w:rsidRPr="00325736" w:rsidTr="00E20495">
        <w:trPr>
          <w:trHeight w:val="1075"/>
        </w:trPr>
        <w:tc>
          <w:tcPr>
            <w:tcW w:w="784"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8F2D4F" w:rsidRPr="00325736" w:rsidRDefault="0081718A" w:rsidP="00325736">
            <w:pPr>
              <w:spacing w:after="0" w:line="240" w:lineRule="auto"/>
              <w:ind w:left="0" w:right="44" w:firstLine="0"/>
              <w:jc w:val="center"/>
            </w:pPr>
            <w:r w:rsidRPr="00325736">
              <w:rPr>
                <w:sz w:val="20"/>
              </w:rPr>
              <w:t xml:space="preserve">1 </w:t>
            </w:r>
          </w:p>
        </w:tc>
        <w:tc>
          <w:tcPr>
            <w:tcW w:w="1772"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8F2D4F" w:rsidRPr="00325736" w:rsidRDefault="00AE79F3" w:rsidP="00325736">
            <w:pPr>
              <w:spacing w:after="0" w:line="240" w:lineRule="auto"/>
              <w:ind w:left="0" w:firstLine="0"/>
              <w:jc w:val="left"/>
            </w:pPr>
            <w:r w:rsidRPr="00325736">
              <w:rPr>
                <w:sz w:val="20"/>
              </w:rPr>
              <w:t>Фёдоров Кирилл</w:t>
            </w:r>
            <w:r w:rsidR="0081718A" w:rsidRPr="00325736">
              <w:rPr>
                <w:sz w:val="20"/>
              </w:rPr>
              <w:t xml:space="preserve">  </w:t>
            </w:r>
          </w:p>
        </w:tc>
        <w:tc>
          <w:tcPr>
            <w:tcW w:w="1774"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8F2D4F" w:rsidRPr="00325736" w:rsidRDefault="00AE79F3" w:rsidP="00325736">
            <w:pPr>
              <w:spacing w:after="0" w:line="240" w:lineRule="auto"/>
              <w:ind w:left="0" w:firstLine="0"/>
              <w:jc w:val="left"/>
            </w:pPr>
            <w:r w:rsidRPr="00325736">
              <w:rPr>
                <w:sz w:val="20"/>
              </w:rPr>
              <w:t>СПбГБПОУ «МК№1»</w:t>
            </w:r>
            <w:r w:rsidR="0081718A" w:rsidRPr="00325736">
              <w:rPr>
                <w:sz w:val="20"/>
              </w:rPr>
              <w:t xml:space="preserve"> </w:t>
            </w:r>
          </w:p>
        </w:tc>
        <w:tc>
          <w:tcPr>
            <w:tcW w:w="3536"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8F2D4F" w:rsidRPr="00325736" w:rsidRDefault="0081718A" w:rsidP="00B03352">
            <w:pPr>
              <w:spacing w:after="0" w:line="240" w:lineRule="auto"/>
              <w:ind w:left="0" w:firstLine="0"/>
              <w:jc w:val="left"/>
            </w:pPr>
            <w:r w:rsidRPr="00325736">
              <w:rPr>
                <w:sz w:val="20"/>
              </w:rPr>
              <w:t>V</w:t>
            </w:r>
            <w:r w:rsidR="00B03352">
              <w:rPr>
                <w:sz w:val="20"/>
              </w:rPr>
              <w:t>Ш</w:t>
            </w:r>
            <w:r w:rsidRPr="00325736">
              <w:rPr>
                <w:sz w:val="20"/>
              </w:rPr>
              <w:t xml:space="preserve">Открытый </w:t>
            </w:r>
            <w:r w:rsidR="00B03352">
              <w:rPr>
                <w:sz w:val="20"/>
              </w:rPr>
              <w:t>Всероссийский</w:t>
            </w:r>
            <w:r w:rsidRPr="00325736">
              <w:rPr>
                <w:sz w:val="20"/>
              </w:rPr>
              <w:t xml:space="preserve">  чемпионат «Молодые профессионалы» (WorldSkills Russia) – 20</w:t>
            </w:r>
            <w:r w:rsidR="00AE79F3" w:rsidRPr="00325736">
              <w:rPr>
                <w:sz w:val="20"/>
              </w:rPr>
              <w:t>2</w:t>
            </w:r>
            <w:r w:rsidR="00B03352">
              <w:rPr>
                <w:sz w:val="20"/>
              </w:rPr>
              <w:t>2</w:t>
            </w:r>
            <w:r w:rsidRPr="00325736">
              <w:rPr>
                <w:sz w:val="20"/>
              </w:rPr>
              <w:t xml:space="preserve">/«Медицинский и социальный уход» </w:t>
            </w:r>
          </w:p>
        </w:tc>
        <w:tc>
          <w:tcPr>
            <w:tcW w:w="17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8F2D4F" w:rsidRPr="00B03352" w:rsidRDefault="00B03352" w:rsidP="00325736">
            <w:pPr>
              <w:spacing w:after="0" w:line="240" w:lineRule="auto"/>
              <w:ind w:left="0" w:right="38" w:firstLine="0"/>
              <w:jc w:val="center"/>
            </w:pPr>
            <w:r w:rsidRPr="00B03352">
              <w:t>Медальон</w:t>
            </w:r>
          </w:p>
        </w:tc>
      </w:tr>
      <w:tr w:rsidR="00AE79F3" w:rsidRPr="00325736" w:rsidTr="00B44AB8">
        <w:trPr>
          <w:trHeight w:val="1194"/>
        </w:trPr>
        <w:tc>
          <w:tcPr>
            <w:tcW w:w="78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AE79F3" w:rsidRPr="00325736" w:rsidRDefault="00AE79F3" w:rsidP="00325736">
            <w:pPr>
              <w:spacing w:after="0" w:line="240" w:lineRule="auto"/>
              <w:ind w:left="0" w:right="44" w:firstLine="0"/>
              <w:jc w:val="center"/>
              <w:rPr>
                <w:sz w:val="20"/>
              </w:rPr>
            </w:pPr>
            <w:r w:rsidRPr="00325736">
              <w:rPr>
                <w:sz w:val="20"/>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AE79F3" w:rsidRPr="00325736" w:rsidRDefault="00B03352" w:rsidP="00325736">
            <w:pPr>
              <w:spacing w:after="0" w:line="240" w:lineRule="auto"/>
              <w:ind w:left="0" w:firstLine="0"/>
              <w:jc w:val="left"/>
              <w:rPr>
                <w:sz w:val="20"/>
              </w:rPr>
            </w:pPr>
            <w:r w:rsidRPr="00B03352">
              <w:rPr>
                <w:sz w:val="22"/>
                <w:lang w:eastAsia="en-US"/>
              </w:rPr>
              <w:t>Нефедова Екатерина Андреевна</w:t>
            </w:r>
          </w:p>
        </w:tc>
        <w:tc>
          <w:tcPr>
            <w:tcW w:w="177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AE79F3" w:rsidRPr="00325736" w:rsidRDefault="00AE79F3" w:rsidP="00325736">
            <w:pPr>
              <w:spacing w:after="0" w:line="240" w:lineRule="auto"/>
              <w:ind w:left="0" w:firstLine="0"/>
              <w:jc w:val="left"/>
              <w:rPr>
                <w:sz w:val="20"/>
              </w:rPr>
            </w:pPr>
            <w:r w:rsidRPr="00325736">
              <w:rPr>
                <w:sz w:val="20"/>
              </w:rPr>
              <w:t>СПбГБПОУ «МК№1»</w:t>
            </w:r>
          </w:p>
        </w:tc>
        <w:tc>
          <w:tcPr>
            <w:tcW w:w="353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AE79F3" w:rsidRPr="00325736" w:rsidRDefault="00AE79F3" w:rsidP="00325736">
            <w:pPr>
              <w:spacing w:after="0" w:line="240" w:lineRule="auto"/>
              <w:ind w:left="0" w:firstLine="0"/>
              <w:jc w:val="left"/>
              <w:rPr>
                <w:sz w:val="22"/>
              </w:rPr>
            </w:pPr>
            <w:r w:rsidRPr="00325736">
              <w:rPr>
                <w:sz w:val="22"/>
              </w:rPr>
              <w:t>Региональный этап Всероссийской олимпиады профессионального мастерства по специальности Сестринское дело</w:t>
            </w:r>
          </w:p>
        </w:tc>
        <w:tc>
          <w:tcPr>
            <w:tcW w:w="176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AE79F3" w:rsidRPr="00325736" w:rsidRDefault="00B03352" w:rsidP="00325736">
            <w:pPr>
              <w:spacing w:after="0" w:line="240" w:lineRule="auto"/>
              <w:ind w:left="0" w:right="38" w:firstLine="0"/>
              <w:jc w:val="center"/>
              <w:rPr>
                <w:sz w:val="20"/>
              </w:rPr>
            </w:pPr>
            <w:r>
              <w:rPr>
                <w:sz w:val="20"/>
              </w:rPr>
              <w:t>1</w:t>
            </w:r>
            <w:r w:rsidR="00AE79F3" w:rsidRPr="00325736">
              <w:rPr>
                <w:sz w:val="20"/>
              </w:rPr>
              <w:t xml:space="preserve"> место, премия Правительства СПб</w:t>
            </w:r>
          </w:p>
        </w:tc>
      </w:tr>
      <w:tr w:rsidR="00D80E00" w:rsidRPr="00325736" w:rsidTr="00E20495">
        <w:trPr>
          <w:trHeight w:val="1009"/>
        </w:trPr>
        <w:tc>
          <w:tcPr>
            <w:tcW w:w="784"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D80E00" w:rsidRPr="00325736" w:rsidRDefault="00D80E00" w:rsidP="00325736">
            <w:pPr>
              <w:spacing w:after="0" w:line="240" w:lineRule="auto"/>
              <w:ind w:left="0" w:right="44" w:firstLine="0"/>
              <w:jc w:val="center"/>
              <w:rPr>
                <w:sz w:val="20"/>
              </w:rPr>
            </w:pPr>
            <w:r w:rsidRPr="00325736">
              <w:rPr>
                <w:sz w:val="20"/>
              </w:rPr>
              <w:lastRenderedPageBreak/>
              <w:t>3</w:t>
            </w:r>
          </w:p>
        </w:tc>
        <w:tc>
          <w:tcPr>
            <w:tcW w:w="1772"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D80E00" w:rsidRPr="00325736" w:rsidRDefault="00D80E00" w:rsidP="00325736">
            <w:pPr>
              <w:spacing w:after="0" w:line="240" w:lineRule="auto"/>
              <w:ind w:left="0" w:firstLine="0"/>
              <w:jc w:val="left"/>
              <w:rPr>
                <w:sz w:val="20"/>
              </w:rPr>
            </w:pPr>
            <w:r w:rsidRPr="00325736">
              <w:rPr>
                <w:color w:val="auto"/>
                <w:sz w:val="20"/>
                <w:szCs w:val="20"/>
              </w:rPr>
              <w:t>Матох Елизавета</w:t>
            </w:r>
          </w:p>
        </w:tc>
        <w:tc>
          <w:tcPr>
            <w:tcW w:w="1774"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D80E00" w:rsidRPr="00325736" w:rsidRDefault="00D80E00" w:rsidP="00325736">
            <w:pPr>
              <w:spacing w:after="0" w:line="240" w:lineRule="auto"/>
              <w:ind w:left="0" w:firstLine="0"/>
              <w:jc w:val="left"/>
              <w:rPr>
                <w:sz w:val="20"/>
              </w:rPr>
            </w:pPr>
            <w:r w:rsidRPr="00325736">
              <w:rPr>
                <w:sz w:val="20"/>
              </w:rPr>
              <w:t>СПбГБПОУ «МК№1»</w:t>
            </w:r>
          </w:p>
        </w:tc>
        <w:tc>
          <w:tcPr>
            <w:tcW w:w="3536"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D80E00" w:rsidRPr="00325736" w:rsidRDefault="00D80E00" w:rsidP="00325736">
            <w:pPr>
              <w:spacing w:after="0" w:line="240" w:lineRule="auto"/>
              <w:ind w:left="0" w:firstLine="0"/>
              <w:jc w:val="left"/>
              <w:rPr>
                <w:sz w:val="22"/>
              </w:rPr>
            </w:pPr>
            <w:r w:rsidRPr="00325736">
              <w:rPr>
                <w:sz w:val="22"/>
              </w:rPr>
              <w:t>Региональный этап Всероссийской олимпиады по биологии</w:t>
            </w:r>
          </w:p>
        </w:tc>
        <w:tc>
          <w:tcPr>
            <w:tcW w:w="17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D80E00" w:rsidRPr="00325736" w:rsidRDefault="00B03352" w:rsidP="00325736">
            <w:pPr>
              <w:spacing w:after="0" w:line="240" w:lineRule="auto"/>
              <w:ind w:left="0" w:right="38" w:firstLine="0"/>
              <w:jc w:val="center"/>
              <w:rPr>
                <w:sz w:val="20"/>
              </w:rPr>
            </w:pPr>
            <w:r>
              <w:rPr>
                <w:sz w:val="20"/>
              </w:rPr>
              <w:t>2</w:t>
            </w:r>
            <w:r w:rsidR="00D80E00" w:rsidRPr="00325736">
              <w:rPr>
                <w:sz w:val="20"/>
              </w:rPr>
              <w:t xml:space="preserve"> место, премия Правительства СПб</w:t>
            </w:r>
          </w:p>
        </w:tc>
      </w:tr>
    </w:tbl>
    <w:p w:rsidR="008F2D4F" w:rsidRPr="00325736" w:rsidRDefault="0081718A" w:rsidP="00325736">
      <w:pPr>
        <w:spacing w:after="22" w:line="240" w:lineRule="auto"/>
        <w:ind w:left="708" w:firstLine="0"/>
        <w:jc w:val="left"/>
      </w:pPr>
      <w:r w:rsidRPr="00325736">
        <w:t xml:space="preserve"> </w:t>
      </w:r>
    </w:p>
    <w:p w:rsidR="00651509" w:rsidRPr="00325736" w:rsidRDefault="0081718A" w:rsidP="00325736">
      <w:pPr>
        <w:keepNext/>
        <w:keepLines/>
        <w:spacing w:after="5" w:line="240" w:lineRule="auto"/>
        <w:ind w:left="993" w:hanging="10"/>
        <w:outlineLvl w:val="1"/>
      </w:pPr>
      <w:r w:rsidRPr="00325736">
        <w:t xml:space="preserve"> </w:t>
      </w:r>
      <w:r w:rsidRPr="00325736">
        <w:tab/>
      </w:r>
    </w:p>
    <w:p w:rsidR="008F2D4F" w:rsidRPr="00325736" w:rsidRDefault="0081718A" w:rsidP="002B14A6">
      <w:pPr>
        <w:pStyle w:val="1"/>
        <w:ind w:left="1418" w:firstLine="0"/>
      </w:pPr>
      <w:bookmarkStart w:id="53" w:name="_Toc438007"/>
      <w:bookmarkStart w:id="54" w:name="_Toc147848222"/>
      <w:r w:rsidRPr="002B14A6">
        <w:t>6.</w:t>
      </w:r>
      <w:r w:rsidRPr="002B14A6">
        <w:rPr>
          <w:rFonts w:eastAsia="Arial"/>
        </w:rPr>
        <w:t xml:space="preserve"> </w:t>
      </w:r>
      <w:r w:rsidRPr="002B14A6">
        <w:t>ВОСТРЕБОВАННОСТЬ ВЫПУСКНИКОВ</w:t>
      </w:r>
      <w:bookmarkEnd w:id="54"/>
      <w:r w:rsidRPr="00325736">
        <w:t xml:space="preserve"> </w:t>
      </w:r>
      <w:bookmarkEnd w:id="53"/>
    </w:p>
    <w:p w:rsidR="008F2D4F" w:rsidRPr="00325736" w:rsidRDefault="008F2D4F" w:rsidP="00325736">
      <w:pPr>
        <w:spacing w:after="0" w:line="240" w:lineRule="auto"/>
        <w:ind w:left="0" w:right="186" w:firstLine="0"/>
        <w:jc w:val="center"/>
      </w:pPr>
    </w:p>
    <w:p w:rsidR="002B14A6" w:rsidRPr="002B14A6" w:rsidRDefault="002B14A6" w:rsidP="002B14A6">
      <w:pPr>
        <w:spacing w:line="240" w:lineRule="auto"/>
        <w:ind w:left="-15" w:right="245"/>
        <w:rPr>
          <w:sz w:val="28"/>
          <w:szCs w:val="28"/>
        </w:rPr>
      </w:pPr>
      <w:r w:rsidRPr="002B14A6">
        <w:rPr>
          <w:sz w:val="28"/>
          <w:szCs w:val="28"/>
        </w:rPr>
        <w:t xml:space="preserve">В 2022 году выпуск специалистов по учреждению составил 307 человек, из них 238 по очной форме обучения, 69 по очно – заочной форме обучения. Динамика численности выпускников за период 2020-2022 гг. представлена в таблице: </w:t>
      </w:r>
    </w:p>
    <w:p w:rsidR="002B14A6" w:rsidRPr="00325736" w:rsidRDefault="002B14A6" w:rsidP="002B14A6">
      <w:pPr>
        <w:spacing w:after="0" w:line="240" w:lineRule="auto"/>
        <w:ind w:left="0" w:right="184" w:firstLine="0"/>
        <w:jc w:val="right"/>
      </w:pPr>
      <w:r w:rsidRPr="00325736">
        <w:t xml:space="preserve"> </w:t>
      </w:r>
    </w:p>
    <w:tbl>
      <w:tblPr>
        <w:tblStyle w:val="TableGrid"/>
        <w:tblW w:w="9354" w:type="dxa"/>
        <w:tblInd w:w="114" w:type="dxa"/>
        <w:tblCellMar>
          <w:left w:w="107" w:type="dxa"/>
          <w:bottom w:w="4" w:type="dxa"/>
          <w:right w:w="58" w:type="dxa"/>
        </w:tblCellMar>
        <w:tblLook w:val="04A0" w:firstRow="1" w:lastRow="0" w:firstColumn="1" w:lastColumn="0" w:noHBand="0" w:noVBand="1"/>
      </w:tblPr>
      <w:tblGrid>
        <w:gridCol w:w="4535"/>
        <w:gridCol w:w="1606"/>
        <w:gridCol w:w="1607"/>
        <w:gridCol w:w="1606"/>
      </w:tblGrid>
      <w:tr w:rsidR="002B14A6" w:rsidRPr="00325736" w:rsidTr="00602535">
        <w:trPr>
          <w:trHeight w:val="663"/>
        </w:trPr>
        <w:tc>
          <w:tcPr>
            <w:tcW w:w="4535"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2B14A6" w:rsidRPr="00325736" w:rsidRDefault="002B14A6" w:rsidP="00602535">
            <w:pPr>
              <w:spacing w:after="0" w:line="240" w:lineRule="auto"/>
              <w:ind w:left="0" w:firstLine="0"/>
              <w:jc w:val="center"/>
            </w:pPr>
            <w:r w:rsidRPr="00325736">
              <w:rPr>
                <w:b/>
                <w:sz w:val="20"/>
              </w:rPr>
              <w:t xml:space="preserve">Код и наименование специальности (направление подготовки) </w:t>
            </w:r>
          </w:p>
        </w:tc>
        <w:tc>
          <w:tcPr>
            <w:tcW w:w="4819" w:type="dxa"/>
            <w:gridSpan w:val="3"/>
            <w:tcBorders>
              <w:top w:val="single" w:sz="4" w:space="0" w:color="000000"/>
              <w:left w:val="single" w:sz="4" w:space="0" w:color="000000"/>
              <w:right w:val="single" w:sz="4" w:space="0" w:color="000000"/>
            </w:tcBorders>
            <w:shd w:val="clear" w:color="auto" w:fill="F4B083" w:themeFill="accent2" w:themeFillTint="99"/>
            <w:vAlign w:val="bottom"/>
          </w:tcPr>
          <w:p w:rsidR="002B14A6" w:rsidRPr="00325736" w:rsidRDefault="002B14A6" w:rsidP="00602535">
            <w:pPr>
              <w:spacing w:after="0" w:line="240" w:lineRule="auto"/>
              <w:ind w:left="0" w:right="48" w:firstLine="0"/>
              <w:jc w:val="center"/>
            </w:pPr>
            <w:r w:rsidRPr="00325736">
              <w:rPr>
                <w:b/>
                <w:sz w:val="20"/>
              </w:rPr>
              <w:t xml:space="preserve">Выпуск (кол-во выпускников) </w:t>
            </w:r>
          </w:p>
          <w:p w:rsidR="002B14A6" w:rsidRPr="00325736" w:rsidRDefault="002B14A6" w:rsidP="00602535">
            <w:pPr>
              <w:spacing w:after="0" w:line="240" w:lineRule="auto"/>
              <w:ind w:left="0" w:right="48"/>
              <w:jc w:val="center"/>
            </w:pPr>
            <w:r w:rsidRPr="00325736">
              <w:rPr>
                <w:b/>
                <w:sz w:val="20"/>
              </w:rPr>
              <w:t xml:space="preserve">год </w:t>
            </w:r>
          </w:p>
        </w:tc>
      </w:tr>
      <w:tr w:rsidR="002B14A6" w:rsidRPr="00325736" w:rsidTr="00602535">
        <w:trPr>
          <w:trHeight w:val="324"/>
        </w:trPr>
        <w:tc>
          <w:tcPr>
            <w:tcW w:w="0" w:type="auto"/>
            <w:vMerge/>
            <w:tcBorders>
              <w:top w:val="nil"/>
              <w:left w:val="single" w:sz="4" w:space="0" w:color="000000"/>
              <w:bottom w:val="single" w:sz="4" w:space="0" w:color="000000"/>
              <w:right w:val="single" w:sz="4" w:space="0" w:color="000000"/>
            </w:tcBorders>
            <w:shd w:val="clear" w:color="auto" w:fill="F4B083" w:themeFill="accent2" w:themeFillTint="99"/>
          </w:tcPr>
          <w:p w:rsidR="002B14A6" w:rsidRPr="00325736" w:rsidRDefault="002B14A6" w:rsidP="00602535">
            <w:pPr>
              <w:spacing w:after="0" w:line="240" w:lineRule="auto"/>
              <w:ind w:left="0" w:firstLine="0"/>
              <w:jc w:val="left"/>
            </w:pPr>
          </w:p>
        </w:tc>
        <w:tc>
          <w:tcPr>
            <w:tcW w:w="1606"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325736" w:rsidRDefault="002B14A6" w:rsidP="00602535">
            <w:pPr>
              <w:spacing w:after="0" w:line="240" w:lineRule="auto"/>
              <w:ind w:left="0" w:right="49" w:firstLine="0"/>
              <w:jc w:val="center"/>
            </w:pPr>
            <w:r w:rsidRPr="00325736">
              <w:rPr>
                <w:b/>
                <w:sz w:val="20"/>
              </w:rPr>
              <w:t xml:space="preserve">2020 </w:t>
            </w:r>
          </w:p>
        </w:tc>
        <w:tc>
          <w:tcPr>
            <w:tcW w:w="1607"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325736" w:rsidRDefault="002B14A6" w:rsidP="00602535">
            <w:pPr>
              <w:spacing w:after="0" w:line="240" w:lineRule="auto"/>
              <w:ind w:left="0" w:right="45" w:firstLine="0"/>
              <w:jc w:val="center"/>
            </w:pPr>
            <w:r w:rsidRPr="00325736">
              <w:rPr>
                <w:b/>
                <w:sz w:val="20"/>
              </w:rPr>
              <w:t>2021</w:t>
            </w:r>
          </w:p>
        </w:tc>
        <w:tc>
          <w:tcPr>
            <w:tcW w:w="1606"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325736" w:rsidRDefault="002B14A6" w:rsidP="00602535">
            <w:pPr>
              <w:spacing w:after="0" w:line="240" w:lineRule="auto"/>
              <w:ind w:left="0" w:right="45" w:firstLine="0"/>
              <w:jc w:val="center"/>
            </w:pPr>
            <w:r>
              <w:t>2022</w:t>
            </w:r>
          </w:p>
        </w:tc>
      </w:tr>
      <w:tr w:rsidR="002B14A6" w:rsidRPr="00325736" w:rsidTr="00602535">
        <w:trPr>
          <w:trHeight w:val="326"/>
        </w:trPr>
        <w:tc>
          <w:tcPr>
            <w:tcW w:w="4535" w:type="dxa"/>
            <w:tcBorders>
              <w:top w:val="single" w:sz="4" w:space="0" w:color="000000"/>
              <w:left w:val="single" w:sz="4" w:space="0" w:color="000000"/>
              <w:bottom w:val="single" w:sz="4" w:space="0" w:color="000000"/>
              <w:right w:val="single" w:sz="4" w:space="0" w:color="000000"/>
            </w:tcBorders>
            <w:shd w:val="clear" w:color="auto" w:fill="767171" w:themeFill="background2" w:themeFillShade="80"/>
          </w:tcPr>
          <w:p w:rsidR="002B14A6" w:rsidRPr="00325736" w:rsidRDefault="002B14A6" w:rsidP="00602535">
            <w:pPr>
              <w:spacing w:after="0" w:line="240" w:lineRule="auto"/>
              <w:ind w:left="0" w:firstLine="0"/>
              <w:jc w:val="left"/>
            </w:pPr>
            <w:r w:rsidRPr="00325736">
              <w:rPr>
                <w:sz w:val="20"/>
              </w:rPr>
              <w:t xml:space="preserve">31.02.01 Лечебное дело </w:t>
            </w:r>
          </w:p>
        </w:tc>
        <w:tc>
          <w:tcPr>
            <w:tcW w:w="1606"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Pr>
          <w:p w:rsidR="002B14A6" w:rsidRPr="00325736" w:rsidRDefault="002B14A6" w:rsidP="00602535">
            <w:pPr>
              <w:spacing w:after="0" w:line="240" w:lineRule="auto"/>
              <w:ind w:left="0" w:right="49" w:firstLine="0"/>
              <w:jc w:val="center"/>
            </w:pPr>
            <w:r w:rsidRPr="00325736">
              <w:t>24</w:t>
            </w:r>
          </w:p>
        </w:tc>
        <w:tc>
          <w:tcPr>
            <w:tcW w:w="1607"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Pr>
          <w:p w:rsidR="002B14A6" w:rsidRPr="00325736" w:rsidRDefault="002B14A6" w:rsidP="00602535">
            <w:pPr>
              <w:spacing w:after="0" w:line="240" w:lineRule="auto"/>
              <w:ind w:left="0" w:right="45" w:firstLine="0"/>
              <w:jc w:val="center"/>
            </w:pPr>
            <w:r w:rsidRPr="00325736">
              <w:t>28</w:t>
            </w:r>
          </w:p>
        </w:tc>
        <w:tc>
          <w:tcPr>
            <w:tcW w:w="1606"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Pr>
          <w:p w:rsidR="002B14A6" w:rsidRPr="00325736" w:rsidRDefault="002B14A6" w:rsidP="00602535">
            <w:pPr>
              <w:spacing w:after="0" w:line="240" w:lineRule="auto"/>
              <w:ind w:left="0" w:right="45" w:firstLine="0"/>
              <w:jc w:val="center"/>
            </w:pPr>
            <w:r>
              <w:t>24</w:t>
            </w:r>
          </w:p>
        </w:tc>
      </w:tr>
      <w:tr w:rsidR="002B14A6" w:rsidRPr="00325736" w:rsidTr="00602535">
        <w:trPr>
          <w:trHeight w:val="324"/>
        </w:trPr>
        <w:tc>
          <w:tcPr>
            <w:tcW w:w="4535" w:type="dxa"/>
            <w:tcBorders>
              <w:top w:val="single" w:sz="4" w:space="0" w:color="000000"/>
              <w:left w:val="single" w:sz="4" w:space="0" w:color="000000"/>
              <w:bottom w:val="single" w:sz="4" w:space="0" w:color="000000"/>
              <w:right w:val="single" w:sz="4" w:space="0" w:color="000000"/>
            </w:tcBorders>
            <w:shd w:val="clear" w:color="auto" w:fill="92D050"/>
            <w:vAlign w:val="bottom"/>
          </w:tcPr>
          <w:p w:rsidR="002B14A6" w:rsidRPr="00325736" w:rsidRDefault="002B14A6" w:rsidP="00602535">
            <w:pPr>
              <w:spacing w:after="0" w:line="240" w:lineRule="auto"/>
              <w:ind w:left="0" w:firstLine="0"/>
              <w:jc w:val="left"/>
            </w:pPr>
            <w:r w:rsidRPr="00325736">
              <w:rPr>
                <w:sz w:val="20"/>
              </w:rPr>
              <w:t xml:space="preserve">34.02.01 Сестринское дело </w:t>
            </w:r>
          </w:p>
        </w:tc>
        <w:tc>
          <w:tcPr>
            <w:tcW w:w="1606" w:type="dxa"/>
            <w:tcBorders>
              <w:top w:val="single" w:sz="4" w:space="0" w:color="000000"/>
              <w:left w:val="single" w:sz="4" w:space="0" w:color="000000"/>
              <w:bottom w:val="single" w:sz="4" w:space="0" w:color="000000"/>
              <w:right w:val="single" w:sz="4" w:space="0" w:color="000000"/>
            </w:tcBorders>
            <w:shd w:val="clear" w:color="auto" w:fill="92D050"/>
          </w:tcPr>
          <w:p w:rsidR="002B14A6" w:rsidRPr="00325736" w:rsidRDefault="002B14A6" w:rsidP="00602535">
            <w:pPr>
              <w:spacing w:after="0" w:line="240" w:lineRule="auto"/>
              <w:ind w:left="0" w:right="49" w:firstLine="0"/>
              <w:jc w:val="center"/>
            </w:pPr>
            <w:r w:rsidRPr="00325736">
              <w:t>298</w:t>
            </w:r>
          </w:p>
        </w:tc>
        <w:tc>
          <w:tcPr>
            <w:tcW w:w="1607" w:type="dxa"/>
            <w:tcBorders>
              <w:top w:val="single" w:sz="4" w:space="0" w:color="000000"/>
              <w:left w:val="single" w:sz="4" w:space="0" w:color="000000"/>
              <w:bottom w:val="single" w:sz="4" w:space="0" w:color="000000"/>
              <w:right w:val="single" w:sz="4" w:space="0" w:color="000000"/>
            </w:tcBorders>
            <w:shd w:val="clear" w:color="auto" w:fill="92D050"/>
          </w:tcPr>
          <w:p w:rsidR="002B14A6" w:rsidRPr="00325736" w:rsidRDefault="002B14A6" w:rsidP="00602535">
            <w:pPr>
              <w:spacing w:after="0" w:line="240" w:lineRule="auto"/>
              <w:ind w:left="0" w:right="45" w:firstLine="0"/>
              <w:jc w:val="center"/>
            </w:pPr>
            <w:r w:rsidRPr="00325736">
              <w:t>284</w:t>
            </w:r>
          </w:p>
        </w:tc>
        <w:tc>
          <w:tcPr>
            <w:tcW w:w="1606" w:type="dxa"/>
            <w:tcBorders>
              <w:top w:val="single" w:sz="4" w:space="0" w:color="000000"/>
              <w:left w:val="single" w:sz="4" w:space="0" w:color="000000"/>
              <w:bottom w:val="single" w:sz="4" w:space="0" w:color="000000"/>
              <w:right w:val="single" w:sz="4" w:space="0" w:color="000000"/>
            </w:tcBorders>
            <w:shd w:val="clear" w:color="auto" w:fill="92D050"/>
          </w:tcPr>
          <w:p w:rsidR="002B14A6" w:rsidRPr="00325736" w:rsidRDefault="002B14A6" w:rsidP="00602535">
            <w:pPr>
              <w:spacing w:after="0" w:line="240" w:lineRule="auto"/>
              <w:ind w:left="0" w:right="45" w:firstLine="0"/>
              <w:jc w:val="center"/>
            </w:pPr>
            <w:r>
              <w:t>283</w:t>
            </w:r>
          </w:p>
        </w:tc>
      </w:tr>
      <w:tr w:rsidR="002B14A6" w:rsidRPr="00325736" w:rsidTr="00602535">
        <w:trPr>
          <w:trHeight w:val="323"/>
        </w:trPr>
        <w:tc>
          <w:tcPr>
            <w:tcW w:w="4535"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bottom"/>
          </w:tcPr>
          <w:p w:rsidR="002B14A6" w:rsidRPr="00325736" w:rsidRDefault="002B14A6" w:rsidP="00602535">
            <w:pPr>
              <w:spacing w:after="0" w:line="240" w:lineRule="auto"/>
              <w:ind w:left="0" w:right="51" w:firstLine="0"/>
              <w:jc w:val="right"/>
            </w:pPr>
            <w:r w:rsidRPr="00325736">
              <w:rPr>
                <w:b/>
                <w:sz w:val="20"/>
              </w:rPr>
              <w:t xml:space="preserve">Всего </w:t>
            </w:r>
          </w:p>
        </w:tc>
        <w:tc>
          <w:tcPr>
            <w:tcW w:w="1606"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Pr>
          <w:p w:rsidR="002B14A6" w:rsidRPr="00325736" w:rsidRDefault="002B14A6" w:rsidP="00602535">
            <w:pPr>
              <w:spacing w:after="0" w:line="240" w:lineRule="auto"/>
              <w:ind w:left="0" w:right="49" w:firstLine="0"/>
              <w:jc w:val="center"/>
            </w:pPr>
            <w:r w:rsidRPr="00325736">
              <w:t>322</w:t>
            </w:r>
          </w:p>
        </w:tc>
        <w:tc>
          <w:tcPr>
            <w:tcW w:w="1607"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Pr>
          <w:p w:rsidR="002B14A6" w:rsidRPr="00325736" w:rsidRDefault="002B14A6" w:rsidP="00602535">
            <w:pPr>
              <w:spacing w:after="0" w:line="240" w:lineRule="auto"/>
              <w:ind w:left="0" w:right="45" w:firstLine="0"/>
              <w:jc w:val="center"/>
            </w:pPr>
            <w:r w:rsidRPr="00325736">
              <w:t>312</w:t>
            </w:r>
          </w:p>
        </w:tc>
        <w:tc>
          <w:tcPr>
            <w:tcW w:w="1606"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Pr>
          <w:p w:rsidR="002B14A6" w:rsidRPr="00325736" w:rsidRDefault="002B14A6" w:rsidP="00602535">
            <w:pPr>
              <w:spacing w:after="0" w:line="240" w:lineRule="auto"/>
              <w:ind w:left="0" w:right="45" w:firstLine="0"/>
              <w:jc w:val="center"/>
            </w:pPr>
            <w:r>
              <w:t>307</w:t>
            </w:r>
          </w:p>
        </w:tc>
      </w:tr>
    </w:tbl>
    <w:p w:rsidR="002B14A6" w:rsidRPr="00325736" w:rsidRDefault="002B14A6" w:rsidP="002B14A6">
      <w:pPr>
        <w:spacing w:after="0" w:line="240" w:lineRule="auto"/>
        <w:ind w:left="0" w:right="186" w:firstLine="0"/>
        <w:jc w:val="center"/>
      </w:pPr>
      <w:r w:rsidRPr="00325736">
        <w:t xml:space="preserve"> </w:t>
      </w:r>
    </w:p>
    <w:p w:rsidR="002B14A6" w:rsidRPr="002B14A6" w:rsidRDefault="002B14A6" w:rsidP="002B14A6">
      <w:pPr>
        <w:spacing w:line="240" w:lineRule="auto"/>
        <w:ind w:left="-15" w:right="11"/>
        <w:rPr>
          <w:sz w:val="28"/>
          <w:szCs w:val="28"/>
        </w:rPr>
      </w:pPr>
      <w:r w:rsidRPr="002B14A6">
        <w:rPr>
          <w:sz w:val="28"/>
          <w:szCs w:val="28"/>
        </w:rPr>
        <w:t xml:space="preserve">Трудоустроено 279 человек - 90.88 (%). По каналам занятости показатели, следующие: </w:t>
      </w:r>
    </w:p>
    <w:p w:rsidR="002B14A6" w:rsidRPr="002B14A6" w:rsidRDefault="002B14A6" w:rsidP="00602535">
      <w:pPr>
        <w:tabs>
          <w:tab w:val="left" w:pos="720"/>
        </w:tabs>
        <w:spacing w:after="0" w:line="240" w:lineRule="auto"/>
        <w:ind w:left="360" w:firstLine="0"/>
        <w:jc w:val="left"/>
        <w:rPr>
          <w:color w:val="auto"/>
          <w:sz w:val="28"/>
          <w:szCs w:val="28"/>
        </w:rPr>
      </w:pPr>
      <w:r w:rsidRPr="002B14A6">
        <w:rPr>
          <w:rFonts w:eastAsia="Segoe UI Symbol"/>
          <w:sz w:val="28"/>
          <w:szCs w:val="28"/>
        </w:rPr>
        <w:t>−</w:t>
      </w:r>
      <w:r w:rsidRPr="002B14A6">
        <w:rPr>
          <w:rFonts w:eastAsia="Arial"/>
          <w:sz w:val="28"/>
          <w:szCs w:val="28"/>
        </w:rPr>
        <w:t xml:space="preserve"> </w:t>
      </w:r>
      <w:r w:rsidRPr="002B14A6">
        <w:rPr>
          <w:sz w:val="28"/>
          <w:szCs w:val="28"/>
        </w:rPr>
        <w:tab/>
      </w:r>
      <w:r w:rsidRPr="002B14A6">
        <w:rPr>
          <w:color w:val="auto"/>
          <w:sz w:val="28"/>
          <w:szCs w:val="28"/>
        </w:rPr>
        <w:t xml:space="preserve">продолжили обучение </w:t>
      </w:r>
      <w:r>
        <w:rPr>
          <w:color w:val="auto"/>
          <w:sz w:val="28"/>
          <w:szCs w:val="28"/>
        </w:rPr>
        <w:t xml:space="preserve">в ВУЗах </w:t>
      </w:r>
      <w:r w:rsidRPr="002B14A6">
        <w:rPr>
          <w:color w:val="auto"/>
          <w:sz w:val="28"/>
          <w:szCs w:val="28"/>
        </w:rPr>
        <w:t>19</w:t>
      </w:r>
      <w:r>
        <w:rPr>
          <w:color w:val="auto"/>
          <w:sz w:val="28"/>
          <w:szCs w:val="28"/>
        </w:rPr>
        <w:t xml:space="preserve"> </w:t>
      </w:r>
      <w:r w:rsidRPr="002B14A6">
        <w:rPr>
          <w:color w:val="auto"/>
          <w:sz w:val="28"/>
          <w:szCs w:val="28"/>
        </w:rPr>
        <w:t xml:space="preserve">человек, что составило 6,19 % </w:t>
      </w:r>
    </w:p>
    <w:p w:rsidR="002B14A6" w:rsidRPr="002B14A6" w:rsidRDefault="002B14A6" w:rsidP="00602535">
      <w:pPr>
        <w:tabs>
          <w:tab w:val="left" w:pos="720"/>
        </w:tabs>
        <w:spacing w:after="0" w:line="240" w:lineRule="auto"/>
        <w:ind w:left="360" w:firstLine="0"/>
        <w:jc w:val="left"/>
        <w:rPr>
          <w:color w:val="auto"/>
          <w:sz w:val="28"/>
          <w:szCs w:val="28"/>
        </w:rPr>
      </w:pPr>
      <w:r w:rsidRPr="002B14A6">
        <w:rPr>
          <w:rFonts w:eastAsia="Segoe UI Symbol"/>
          <w:sz w:val="28"/>
          <w:szCs w:val="28"/>
        </w:rPr>
        <w:t>−</w:t>
      </w:r>
      <w:r w:rsidRPr="002B14A6">
        <w:rPr>
          <w:rFonts w:eastAsia="Arial"/>
          <w:sz w:val="28"/>
          <w:szCs w:val="28"/>
        </w:rPr>
        <w:t xml:space="preserve"> </w:t>
      </w:r>
      <w:r w:rsidRPr="002B14A6">
        <w:rPr>
          <w:sz w:val="28"/>
          <w:szCs w:val="28"/>
        </w:rPr>
        <w:tab/>
      </w:r>
      <w:r w:rsidRPr="002B14A6">
        <w:rPr>
          <w:color w:val="auto"/>
          <w:sz w:val="28"/>
          <w:szCs w:val="28"/>
        </w:rPr>
        <w:t>служат в рядах Российской армии 4 человек</w:t>
      </w:r>
      <w:r>
        <w:rPr>
          <w:color w:val="auto"/>
          <w:sz w:val="28"/>
          <w:szCs w:val="28"/>
        </w:rPr>
        <w:t xml:space="preserve">а, </w:t>
      </w:r>
      <w:r w:rsidRPr="002B14A6">
        <w:rPr>
          <w:color w:val="auto"/>
          <w:sz w:val="28"/>
          <w:szCs w:val="28"/>
        </w:rPr>
        <w:t xml:space="preserve">1,3%; </w:t>
      </w:r>
    </w:p>
    <w:p w:rsidR="002B14A6" w:rsidRPr="002B14A6" w:rsidRDefault="002B14A6" w:rsidP="00602535">
      <w:pPr>
        <w:tabs>
          <w:tab w:val="left" w:pos="720"/>
        </w:tabs>
        <w:spacing w:after="0" w:line="240" w:lineRule="auto"/>
        <w:ind w:left="360" w:firstLine="0"/>
        <w:jc w:val="left"/>
        <w:rPr>
          <w:color w:val="auto"/>
          <w:sz w:val="28"/>
          <w:szCs w:val="28"/>
        </w:rPr>
      </w:pPr>
      <w:r w:rsidRPr="002B14A6">
        <w:rPr>
          <w:rFonts w:eastAsia="Segoe UI Symbol"/>
          <w:sz w:val="28"/>
          <w:szCs w:val="28"/>
        </w:rPr>
        <w:t>−</w:t>
      </w:r>
      <w:r w:rsidRPr="002B14A6">
        <w:rPr>
          <w:rFonts w:eastAsia="Arial"/>
          <w:sz w:val="28"/>
          <w:szCs w:val="28"/>
        </w:rPr>
        <w:t xml:space="preserve"> </w:t>
      </w:r>
      <w:r w:rsidRPr="002B14A6">
        <w:rPr>
          <w:sz w:val="28"/>
          <w:szCs w:val="28"/>
        </w:rPr>
        <w:tab/>
      </w:r>
      <w:r w:rsidRPr="002B14A6">
        <w:rPr>
          <w:color w:val="auto"/>
          <w:sz w:val="28"/>
          <w:szCs w:val="28"/>
        </w:rPr>
        <w:t xml:space="preserve">находятся в отпуске по уходу за ребенком 5 человек, что составило 1,63 % </w:t>
      </w:r>
    </w:p>
    <w:p w:rsidR="002B14A6" w:rsidRPr="002B14A6" w:rsidRDefault="002B14A6" w:rsidP="00602535">
      <w:pPr>
        <w:tabs>
          <w:tab w:val="left" w:pos="720"/>
        </w:tabs>
        <w:spacing w:after="0" w:line="240" w:lineRule="auto"/>
        <w:ind w:left="360" w:firstLine="0"/>
        <w:jc w:val="left"/>
        <w:rPr>
          <w:color w:val="auto"/>
          <w:sz w:val="28"/>
          <w:szCs w:val="28"/>
        </w:rPr>
      </w:pPr>
      <w:r w:rsidRPr="002B14A6">
        <w:rPr>
          <w:rFonts w:eastAsia="Segoe UI Symbol"/>
          <w:sz w:val="28"/>
          <w:szCs w:val="28"/>
        </w:rPr>
        <w:t>−</w:t>
      </w:r>
      <w:r w:rsidRPr="002B14A6">
        <w:rPr>
          <w:rFonts w:eastAsia="Arial"/>
          <w:sz w:val="28"/>
          <w:szCs w:val="28"/>
        </w:rPr>
        <w:t xml:space="preserve"> </w:t>
      </w:r>
      <w:r w:rsidRPr="002B14A6">
        <w:rPr>
          <w:sz w:val="28"/>
          <w:szCs w:val="28"/>
        </w:rPr>
        <w:tab/>
      </w:r>
      <w:r w:rsidRPr="002B14A6">
        <w:rPr>
          <w:color w:val="auto"/>
          <w:sz w:val="28"/>
          <w:szCs w:val="28"/>
        </w:rPr>
        <w:t xml:space="preserve">не трудоустроенных на отчетный период нет. </w:t>
      </w:r>
    </w:p>
    <w:p w:rsidR="002B14A6" w:rsidRPr="002B14A6" w:rsidRDefault="002B14A6" w:rsidP="002B14A6">
      <w:pPr>
        <w:spacing w:after="55" w:line="240" w:lineRule="auto"/>
        <w:ind w:left="0" w:right="11" w:firstLine="0"/>
        <w:rPr>
          <w:sz w:val="28"/>
          <w:szCs w:val="28"/>
        </w:rPr>
      </w:pPr>
    </w:p>
    <w:p w:rsidR="002B14A6" w:rsidRPr="002B14A6" w:rsidRDefault="002B14A6" w:rsidP="002B14A6">
      <w:pPr>
        <w:spacing w:line="240" w:lineRule="auto"/>
        <w:ind w:left="-15" w:right="11" w:firstLine="0"/>
        <w:rPr>
          <w:sz w:val="28"/>
          <w:szCs w:val="28"/>
        </w:rPr>
      </w:pPr>
      <w:r w:rsidRPr="002B14A6">
        <w:rPr>
          <w:sz w:val="28"/>
          <w:szCs w:val="28"/>
        </w:rPr>
        <w:t xml:space="preserve">Показатели трудоустройства выпускников представлены в таблице. </w:t>
      </w:r>
    </w:p>
    <w:p w:rsidR="002B14A6" w:rsidRPr="002B14A6" w:rsidRDefault="002B14A6" w:rsidP="002B14A6">
      <w:pPr>
        <w:spacing w:after="27" w:line="240" w:lineRule="auto"/>
        <w:ind w:left="0" w:firstLine="0"/>
        <w:jc w:val="left"/>
        <w:rPr>
          <w:sz w:val="28"/>
          <w:szCs w:val="28"/>
        </w:rPr>
      </w:pPr>
      <w:r w:rsidRPr="002B14A6">
        <w:rPr>
          <w:sz w:val="28"/>
          <w:szCs w:val="28"/>
        </w:rPr>
        <w:t xml:space="preserve"> </w:t>
      </w:r>
    </w:p>
    <w:p w:rsidR="002B14A6" w:rsidRPr="002B14A6" w:rsidRDefault="002B14A6" w:rsidP="002B14A6">
      <w:pPr>
        <w:spacing w:after="5" w:line="240" w:lineRule="auto"/>
        <w:ind w:left="710" w:right="946" w:hanging="10"/>
        <w:jc w:val="right"/>
        <w:rPr>
          <w:sz w:val="28"/>
          <w:szCs w:val="28"/>
        </w:rPr>
      </w:pPr>
      <w:r w:rsidRPr="002B14A6">
        <w:rPr>
          <w:sz w:val="28"/>
          <w:szCs w:val="28"/>
        </w:rPr>
        <w:t xml:space="preserve">Общие итоги трудоустройства выпускников СПб ГБПОУ «МК№1» </w:t>
      </w:r>
    </w:p>
    <w:p w:rsidR="002B14A6" w:rsidRPr="00325736" w:rsidRDefault="002B14A6" w:rsidP="002B14A6">
      <w:pPr>
        <w:spacing w:after="0" w:line="240" w:lineRule="auto"/>
        <w:ind w:left="0" w:right="176" w:firstLine="0"/>
        <w:jc w:val="center"/>
      </w:pPr>
      <w:r w:rsidRPr="00325736">
        <w:rPr>
          <w:b/>
          <w:sz w:val="28"/>
        </w:rPr>
        <w:t xml:space="preserve"> </w:t>
      </w:r>
    </w:p>
    <w:tbl>
      <w:tblPr>
        <w:tblStyle w:val="TableGrid"/>
        <w:tblW w:w="9745" w:type="dxa"/>
        <w:tblInd w:w="114" w:type="dxa"/>
        <w:tblCellMar>
          <w:top w:w="12" w:type="dxa"/>
          <w:right w:w="5" w:type="dxa"/>
        </w:tblCellMar>
        <w:tblLook w:val="04A0" w:firstRow="1" w:lastRow="0" w:firstColumn="1" w:lastColumn="0" w:noHBand="0" w:noVBand="1"/>
      </w:tblPr>
      <w:tblGrid>
        <w:gridCol w:w="1755"/>
        <w:gridCol w:w="1538"/>
        <w:gridCol w:w="1385"/>
        <w:gridCol w:w="1134"/>
        <w:gridCol w:w="1134"/>
        <w:gridCol w:w="1179"/>
        <w:gridCol w:w="1620"/>
      </w:tblGrid>
      <w:tr w:rsidR="002B14A6" w:rsidRPr="00325736" w:rsidTr="00602535">
        <w:trPr>
          <w:trHeight w:val="240"/>
        </w:trPr>
        <w:tc>
          <w:tcPr>
            <w:tcW w:w="1755" w:type="dxa"/>
            <w:vMerge w:val="restart"/>
            <w:tcBorders>
              <w:top w:val="single" w:sz="4" w:space="0" w:color="000000"/>
              <w:left w:val="single" w:sz="4" w:space="0" w:color="000000"/>
              <w:bottom w:val="single" w:sz="4" w:space="0" w:color="000000"/>
              <w:right w:val="single" w:sz="4" w:space="0" w:color="000000"/>
            </w:tcBorders>
            <w:shd w:val="clear" w:color="auto" w:fill="C45911" w:themeFill="accent2" w:themeFillShade="BF"/>
            <w:vAlign w:val="center"/>
          </w:tcPr>
          <w:p w:rsidR="002B14A6" w:rsidRPr="00325736" w:rsidRDefault="002B14A6" w:rsidP="00602535">
            <w:pPr>
              <w:spacing w:after="0" w:line="240" w:lineRule="auto"/>
              <w:ind w:left="0" w:firstLine="0"/>
              <w:jc w:val="center"/>
            </w:pPr>
            <w:r w:rsidRPr="00325736">
              <w:rPr>
                <w:b/>
                <w:sz w:val="20"/>
              </w:rPr>
              <w:t xml:space="preserve">Наименование специальности, профессии </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C45911" w:themeFill="accent2" w:themeFillShade="BF"/>
            <w:vAlign w:val="center"/>
          </w:tcPr>
          <w:p w:rsidR="002B14A6" w:rsidRPr="00325736" w:rsidRDefault="002B14A6" w:rsidP="00602535">
            <w:pPr>
              <w:spacing w:after="32" w:line="240" w:lineRule="auto"/>
              <w:ind w:left="0" w:firstLine="0"/>
              <w:jc w:val="center"/>
              <w:rPr>
                <w:b/>
                <w:sz w:val="18"/>
                <w:szCs w:val="18"/>
              </w:rPr>
            </w:pPr>
            <w:r w:rsidRPr="00325736">
              <w:rPr>
                <w:b/>
                <w:sz w:val="18"/>
                <w:szCs w:val="18"/>
              </w:rPr>
              <w:t>Всего</w:t>
            </w:r>
          </w:p>
          <w:p w:rsidR="002B14A6" w:rsidRPr="00325736" w:rsidRDefault="002B14A6" w:rsidP="00602535">
            <w:pPr>
              <w:spacing w:after="32" w:line="240" w:lineRule="auto"/>
              <w:ind w:left="0" w:firstLine="0"/>
              <w:jc w:val="center"/>
              <w:rPr>
                <w:sz w:val="18"/>
                <w:szCs w:val="18"/>
              </w:rPr>
            </w:pPr>
            <w:r w:rsidRPr="00325736">
              <w:rPr>
                <w:b/>
                <w:sz w:val="18"/>
                <w:szCs w:val="18"/>
              </w:rPr>
              <w:t xml:space="preserve"> выпускников </w:t>
            </w:r>
          </w:p>
        </w:tc>
        <w:tc>
          <w:tcPr>
            <w:tcW w:w="6452" w:type="dxa"/>
            <w:gridSpan w:val="5"/>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325736" w:rsidRDefault="002B14A6" w:rsidP="00602535">
            <w:pPr>
              <w:spacing w:after="0" w:line="240" w:lineRule="auto"/>
              <w:ind w:left="60" w:firstLine="0"/>
              <w:jc w:val="center"/>
            </w:pPr>
            <w:r w:rsidRPr="00325736">
              <w:rPr>
                <w:b/>
                <w:sz w:val="20"/>
              </w:rPr>
              <w:t>Распределение по каналам занятости</w:t>
            </w:r>
          </w:p>
          <w:p w:rsidR="002B14A6" w:rsidRPr="00325736" w:rsidRDefault="002B14A6" w:rsidP="00602535">
            <w:pPr>
              <w:spacing w:after="0" w:line="240" w:lineRule="auto"/>
              <w:ind w:left="0" w:firstLine="0"/>
              <w:jc w:val="center"/>
            </w:pPr>
          </w:p>
        </w:tc>
      </w:tr>
      <w:tr w:rsidR="002B14A6" w:rsidRPr="00325736" w:rsidTr="00602535">
        <w:trPr>
          <w:trHeight w:val="700"/>
        </w:trPr>
        <w:tc>
          <w:tcPr>
            <w:tcW w:w="0" w:type="auto"/>
            <w:vMerge/>
            <w:tcBorders>
              <w:top w:val="nil"/>
              <w:left w:val="single" w:sz="4" w:space="0" w:color="000000"/>
              <w:bottom w:val="single" w:sz="4" w:space="0" w:color="000000"/>
              <w:right w:val="single" w:sz="4" w:space="0" w:color="000000"/>
            </w:tcBorders>
            <w:shd w:val="clear" w:color="auto" w:fill="C45911" w:themeFill="accent2" w:themeFillShade="BF"/>
          </w:tcPr>
          <w:p w:rsidR="002B14A6" w:rsidRPr="00325736" w:rsidRDefault="002B14A6" w:rsidP="00602535">
            <w:pPr>
              <w:spacing w:after="0" w:line="240" w:lineRule="auto"/>
              <w:ind w:left="0" w:firstLine="0"/>
              <w:jc w:val="left"/>
            </w:pPr>
          </w:p>
        </w:tc>
        <w:tc>
          <w:tcPr>
            <w:tcW w:w="1538" w:type="dxa"/>
            <w:vMerge/>
            <w:tcBorders>
              <w:top w:val="nil"/>
              <w:left w:val="single" w:sz="4" w:space="0" w:color="000000"/>
              <w:bottom w:val="single" w:sz="4" w:space="0" w:color="000000"/>
              <w:right w:val="single" w:sz="4" w:space="0" w:color="000000"/>
            </w:tcBorders>
            <w:shd w:val="clear" w:color="auto" w:fill="C45911" w:themeFill="accent2" w:themeFillShade="BF"/>
          </w:tcPr>
          <w:p w:rsidR="002B14A6" w:rsidRPr="00325736" w:rsidRDefault="002B14A6" w:rsidP="00602535">
            <w:pPr>
              <w:spacing w:after="0" w:line="240" w:lineRule="auto"/>
              <w:ind w:left="0" w:firstLine="0"/>
              <w:jc w:val="left"/>
              <w:rPr>
                <w:sz w:val="18"/>
                <w:szCs w:val="18"/>
              </w:rPr>
            </w:pPr>
          </w:p>
        </w:tc>
        <w:tc>
          <w:tcPr>
            <w:tcW w:w="1385"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325736" w:rsidRDefault="002B14A6" w:rsidP="00602535">
            <w:pPr>
              <w:spacing w:after="0" w:line="240" w:lineRule="auto"/>
              <w:ind w:left="20" w:right="16" w:firstLine="0"/>
              <w:jc w:val="center"/>
              <w:rPr>
                <w:sz w:val="18"/>
                <w:szCs w:val="18"/>
              </w:rPr>
            </w:pPr>
            <w:r w:rsidRPr="00325736">
              <w:rPr>
                <w:b/>
                <w:sz w:val="18"/>
                <w:szCs w:val="18"/>
              </w:rPr>
              <w:t xml:space="preserve">трудоустройство </w:t>
            </w:r>
          </w:p>
        </w:tc>
        <w:tc>
          <w:tcPr>
            <w:tcW w:w="1134"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325736" w:rsidRDefault="002B14A6" w:rsidP="00602535">
            <w:pPr>
              <w:spacing w:after="0" w:line="240" w:lineRule="auto"/>
              <w:ind w:left="156" w:firstLine="0"/>
              <w:jc w:val="left"/>
            </w:pPr>
            <w:r w:rsidRPr="00325736">
              <w:rPr>
                <w:b/>
                <w:sz w:val="20"/>
              </w:rPr>
              <w:t xml:space="preserve">обучение </w:t>
            </w:r>
          </w:p>
        </w:tc>
        <w:tc>
          <w:tcPr>
            <w:tcW w:w="1134"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325736" w:rsidRDefault="002B14A6" w:rsidP="00602535">
            <w:pPr>
              <w:spacing w:after="0" w:line="240" w:lineRule="auto"/>
              <w:ind w:left="3" w:firstLine="0"/>
              <w:jc w:val="center"/>
            </w:pPr>
            <w:r w:rsidRPr="00325736">
              <w:rPr>
                <w:b/>
                <w:sz w:val="20"/>
              </w:rPr>
              <w:t xml:space="preserve">РА </w:t>
            </w:r>
          </w:p>
        </w:tc>
        <w:tc>
          <w:tcPr>
            <w:tcW w:w="1179"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325736" w:rsidRDefault="002B14A6" w:rsidP="00602535">
            <w:pPr>
              <w:spacing w:after="0" w:line="240" w:lineRule="auto"/>
              <w:ind w:left="0" w:firstLine="0"/>
              <w:jc w:val="center"/>
            </w:pPr>
            <w:r w:rsidRPr="00325736">
              <w:rPr>
                <w:b/>
                <w:sz w:val="20"/>
              </w:rPr>
              <w:t xml:space="preserve">отпуск по уходу за ребенком </w:t>
            </w:r>
          </w:p>
        </w:tc>
        <w:tc>
          <w:tcPr>
            <w:tcW w:w="162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325736" w:rsidRDefault="002B14A6" w:rsidP="00602535">
            <w:pPr>
              <w:spacing w:after="20" w:line="240" w:lineRule="auto"/>
              <w:ind w:left="4" w:firstLine="0"/>
              <w:jc w:val="center"/>
            </w:pPr>
            <w:r w:rsidRPr="00325736">
              <w:rPr>
                <w:b/>
                <w:sz w:val="20"/>
              </w:rPr>
              <w:t xml:space="preserve">не </w:t>
            </w:r>
          </w:p>
          <w:p w:rsidR="002B14A6" w:rsidRPr="00325736" w:rsidRDefault="002B14A6" w:rsidP="00602535">
            <w:pPr>
              <w:spacing w:after="0" w:line="240" w:lineRule="auto"/>
              <w:ind w:left="125" w:firstLine="0"/>
              <w:jc w:val="left"/>
            </w:pPr>
            <w:r w:rsidRPr="00325736">
              <w:rPr>
                <w:b/>
                <w:sz w:val="20"/>
              </w:rPr>
              <w:t xml:space="preserve">трудоустроены </w:t>
            </w:r>
          </w:p>
        </w:tc>
      </w:tr>
      <w:tr w:rsidR="002B14A6" w:rsidRPr="00325736" w:rsidTr="00602535">
        <w:trPr>
          <w:trHeight w:val="241"/>
        </w:trPr>
        <w:tc>
          <w:tcPr>
            <w:tcW w:w="1755" w:type="dxa"/>
            <w:tcBorders>
              <w:top w:val="single" w:sz="4" w:space="0" w:color="000000"/>
              <w:left w:val="single" w:sz="4" w:space="0" w:color="000000"/>
              <w:bottom w:val="single" w:sz="4" w:space="0" w:color="000000"/>
              <w:right w:val="single" w:sz="4" w:space="0" w:color="000000"/>
            </w:tcBorders>
            <w:shd w:val="clear" w:color="auto" w:fill="92D050"/>
          </w:tcPr>
          <w:p w:rsidR="002B14A6" w:rsidRPr="00325736" w:rsidRDefault="002B14A6" w:rsidP="00602535">
            <w:pPr>
              <w:spacing w:after="0" w:line="240" w:lineRule="auto"/>
              <w:ind w:left="114" w:firstLine="0"/>
              <w:jc w:val="left"/>
            </w:pPr>
            <w:r w:rsidRPr="00325736">
              <w:rPr>
                <w:sz w:val="20"/>
              </w:rPr>
              <w:t xml:space="preserve">Сестринское дело </w:t>
            </w:r>
          </w:p>
        </w:tc>
        <w:tc>
          <w:tcPr>
            <w:tcW w:w="1538" w:type="dxa"/>
            <w:tcBorders>
              <w:top w:val="single" w:sz="4" w:space="0" w:color="000000"/>
              <w:left w:val="single" w:sz="4" w:space="0" w:color="000000"/>
              <w:bottom w:val="single" w:sz="4" w:space="0" w:color="000000"/>
              <w:right w:val="single" w:sz="4" w:space="0" w:color="000000"/>
            </w:tcBorders>
            <w:shd w:val="clear" w:color="auto" w:fill="92D050"/>
          </w:tcPr>
          <w:p w:rsidR="002B14A6" w:rsidRPr="00325736" w:rsidRDefault="002B14A6" w:rsidP="00602535">
            <w:pPr>
              <w:spacing w:after="0" w:line="240" w:lineRule="auto"/>
              <w:ind w:left="6" w:firstLine="0"/>
              <w:jc w:val="center"/>
            </w:pPr>
            <w:r>
              <w:t>283</w:t>
            </w:r>
          </w:p>
        </w:tc>
        <w:tc>
          <w:tcPr>
            <w:tcW w:w="1385" w:type="dxa"/>
            <w:tcBorders>
              <w:top w:val="single" w:sz="4" w:space="0" w:color="000000"/>
              <w:left w:val="single" w:sz="4" w:space="0" w:color="000000"/>
              <w:bottom w:val="single" w:sz="4" w:space="0" w:color="000000"/>
              <w:right w:val="single" w:sz="4" w:space="0" w:color="000000"/>
            </w:tcBorders>
            <w:shd w:val="clear" w:color="auto" w:fill="92D050"/>
          </w:tcPr>
          <w:p w:rsidR="002B14A6" w:rsidRPr="00325736" w:rsidRDefault="002B14A6" w:rsidP="00602535">
            <w:pPr>
              <w:spacing w:after="0" w:line="240" w:lineRule="auto"/>
              <w:ind w:left="2" w:firstLine="0"/>
              <w:jc w:val="center"/>
            </w:pPr>
            <w:r>
              <w:t>255</w:t>
            </w:r>
          </w:p>
        </w:tc>
        <w:tc>
          <w:tcPr>
            <w:tcW w:w="1134" w:type="dxa"/>
            <w:tcBorders>
              <w:top w:val="single" w:sz="4" w:space="0" w:color="000000"/>
              <w:left w:val="single" w:sz="4" w:space="0" w:color="000000"/>
              <w:bottom w:val="single" w:sz="4" w:space="0" w:color="000000"/>
              <w:right w:val="single" w:sz="4" w:space="0" w:color="000000"/>
            </w:tcBorders>
            <w:shd w:val="clear" w:color="auto" w:fill="92D050"/>
          </w:tcPr>
          <w:p w:rsidR="002B14A6" w:rsidRPr="00325736" w:rsidRDefault="002B14A6" w:rsidP="00602535">
            <w:pPr>
              <w:spacing w:after="0" w:line="240" w:lineRule="auto"/>
              <w:ind w:left="3" w:firstLine="0"/>
              <w:jc w:val="center"/>
            </w:pPr>
            <w:r>
              <w:t>19</w:t>
            </w:r>
          </w:p>
        </w:tc>
        <w:tc>
          <w:tcPr>
            <w:tcW w:w="1134" w:type="dxa"/>
            <w:tcBorders>
              <w:top w:val="single" w:sz="4" w:space="0" w:color="000000"/>
              <w:left w:val="single" w:sz="4" w:space="0" w:color="000000"/>
              <w:bottom w:val="single" w:sz="4" w:space="0" w:color="000000"/>
              <w:right w:val="single" w:sz="4" w:space="0" w:color="000000"/>
            </w:tcBorders>
            <w:shd w:val="clear" w:color="auto" w:fill="92D050"/>
          </w:tcPr>
          <w:p w:rsidR="002B14A6" w:rsidRPr="00325736" w:rsidRDefault="002B14A6" w:rsidP="00602535">
            <w:pPr>
              <w:spacing w:after="0" w:line="240" w:lineRule="auto"/>
              <w:ind w:left="5" w:firstLine="0"/>
              <w:jc w:val="center"/>
            </w:pPr>
            <w:r>
              <w:t>4</w:t>
            </w:r>
          </w:p>
        </w:tc>
        <w:tc>
          <w:tcPr>
            <w:tcW w:w="1179" w:type="dxa"/>
            <w:tcBorders>
              <w:top w:val="single" w:sz="4" w:space="0" w:color="000000"/>
              <w:left w:val="single" w:sz="4" w:space="0" w:color="000000"/>
              <w:bottom w:val="single" w:sz="4" w:space="0" w:color="000000"/>
              <w:right w:val="single" w:sz="4" w:space="0" w:color="000000"/>
            </w:tcBorders>
            <w:shd w:val="clear" w:color="auto" w:fill="92D050"/>
          </w:tcPr>
          <w:p w:rsidR="002B14A6" w:rsidRPr="00325736" w:rsidRDefault="002B14A6" w:rsidP="00602535">
            <w:pPr>
              <w:spacing w:after="0" w:line="240" w:lineRule="auto"/>
              <w:ind w:left="7" w:firstLine="0"/>
              <w:jc w:val="center"/>
            </w:pPr>
            <w:r>
              <w:t>5</w:t>
            </w:r>
          </w:p>
        </w:tc>
        <w:tc>
          <w:tcPr>
            <w:tcW w:w="1620" w:type="dxa"/>
            <w:tcBorders>
              <w:top w:val="single" w:sz="4" w:space="0" w:color="000000"/>
              <w:left w:val="single" w:sz="4" w:space="0" w:color="000000"/>
              <w:bottom w:val="single" w:sz="4" w:space="0" w:color="000000"/>
              <w:right w:val="single" w:sz="4" w:space="0" w:color="000000"/>
            </w:tcBorders>
            <w:shd w:val="clear" w:color="auto" w:fill="92D050"/>
          </w:tcPr>
          <w:p w:rsidR="002B14A6" w:rsidRPr="00325736" w:rsidRDefault="002B14A6" w:rsidP="00602535">
            <w:pPr>
              <w:spacing w:after="0" w:line="240" w:lineRule="auto"/>
              <w:ind w:left="5" w:firstLine="0"/>
              <w:jc w:val="center"/>
            </w:pPr>
            <w:r>
              <w:t>0</w:t>
            </w:r>
          </w:p>
        </w:tc>
      </w:tr>
      <w:tr w:rsidR="002B14A6" w:rsidRPr="00325736" w:rsidTr="00602535">
        <w:trPr>
          <w:trHeight w:val="241"/>
        </w:trPr>
        <w:tc>
          <w:tcPr>
            <w:tcW w:w="1755"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Pr>
          <w:p w:rsidR="002B14A6" w:rsidRPr="00325736" w:rsidRDefault="002B14A6" w:rsidP="00602535">
            <w:pPr>
              <w:spacing w:after="0" w:line="240" w:lineRule="auto"/>
              <w:ind w:left="0" w:firstLine="0"/>
              <w:jc w:val="center"/>
            </w:pPr>
            <w:r w:rsidRPr="00325736">
              <w:rPr>
                <w:sz w:val="20"/>
              </w:rPr>
              <w:t xml:space="preserve">Лечебное дело </w:t>
            </w:r>
          </w:p>
        </w:tc>
        <w:tc>
          <w:tcPr>
            <w:tcW w:w="1538"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Pr>
          <w:p w:rsidR="002B14A6" w:rsidRPr="00325736" w:rsidRDefault="002B14A6" w:rsidP="00602535">
            <w:pPr>
              <w:spacing w:after="0" w:line="240" w:lineRule="auto"/>
              <w:ind w:left="6" w:firstLine="0"/>
              <w:jc w:val="center"/>
            </w:pPr>
            <w:r>
              <w:t>24</w:t>
            </w:r>
          </w:p>
        </w:tc>
        <w:tc>
          <w:tcPr>
            <w:tcW w:w="1385"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Pr>
          <w:p w:rsidR="002B14A6" w:rsidRPr="00325736" w:rsidRDefault="002B14A6" w:rsidP="00602535">
            <w:pPr>
              <w:spacing w:after="0" w:line="240" w:lineRule="auto"/>
              <w:ind w:left="2" w:firstLine="0"/>
              <w:jc w:val="center"/>
            </w:pPr>
            <w:r>
              <w:t>24</w:t>
            </w:r>
          </w:p>
        </w:tc>
        <w:tc>
          <w:tcPr>
            <w:tcW w:w="1134"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Pr>
          <w:p w:rsidR="002B14A6" w:rsidRPr="00325736" w:rsidRDefault="002B14A6" w:rsidP="00602535">
            <w:pPr>
              <w:spacing w:after="0" w:line="240" w:lineRule="auto"/>
              <w:ind w:left="3" w:firstLine="0"/>
              <w:jc w:val="cente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Pr>
          <w:p w:rsidR="002B14A6" w:rsidRPr="00325736" w:rsidRDefault="002B14A6" w:rsidP="00602535">
            <w:pPr>
              <w:spacing w:after="0" w:line="240" w:lineRule="auto"/>
              <w:ind w:left="5" w:firstLine="0"/>
              <w:jc w:val="center"/>
            </w:pPr>
            <w:r>
              <w:t>0</w:t>
            </w:r>
          </w:p>
        </w:tc>
        <w:tc>
          <w:tcPr>
            <w:tcW w:w="1179"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Pr>
          <w:p w:rsidR="002B14A6" w:rsidRPr="00325736" w:rsidRDefault="002B14A6" w:rsidP="00602535">
            <w:pPr>
              <w:spacing w:after="0" w:line="240" w:lineRule="auto"/>
              <w:ind w:left="2" w:firstLine="0"/>
              <w:jc w:val="center"/>
            </w:pPr>
            <w:r>
              <w:t>0</w:t>
            </w:r>
          </w:p>
        </w:tc>
        <w:tc>
          <w:tcPr>
            <w:tcW w:w="1620" w:type="dxa"/>
            <w:tcBorders>
              <w:top w:val="single" w:sz="4" w:space="0" w:color="000000"/>
              <w:left w:val="single" w:sz="4" w:space="0" w:color="000000"/>
              <w:bottom w:val="single" w:sz="4" w:space="0" w:color="000000"/>
              <w:right w:val="single" w:sz="4" w:space="0" w:color="000000"/>
            </w:tcBorders>
            <w:shd w:val="clear" w:color="auto" w:fill="7B7B7B" w:themeFill="accent3" w:themeFillShade="BF"/>
          </w:tcPr>
          <w:p w:rsidR="002B14A6" w:rsidRPr="00325736" w:rsidRDefault="002B14A6" w:rsidP="00602535">
            <w:pPr>
              <w:spacing w:after="0" w:line="240" w:lineRule="auto"/>
              <w:ind w:left="1" w:firstLine="0"/>
              <w:jc w:val="center"/>
            </w:pPr>
            <w:r w:rsidRPr="00325736">
              <w:t>0</w:t>
            </w:r>
          </w:p>
        </w:tc>
      </w:tr>
      <w:tr w:rsidR="002B14A6" w:rsidRPr="00325736" w:rsidTr="00602535">
        <w:trPr>
          <w:trHeight w:val="238"/>
        </w:trPr>
        <w:tc>
          <w:tcPr>
            <w:tcW w:w="1755"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Pr>
          <w:p w:rsidR="002B14A6" w:rsidRPr="00325736" w:rsidRDefault="002B14A6" w:rsidP="00602535">
            <w:pPr>
              <w:spacing w:after="0" w:line="240" w:lineRule="auto"/>
              <w:ind w:left="3" w:firstLine="0"/>
              <w:jc w:val="center"/>
            </w:pPr>
            <w:r w:rsidRPr="00325736">
              <w:rPr>
                <w:b/>
                <w:sz w:val="20"/>
              </w:rPr>
              <w:t xml:space="preserve">Итого </w:t>
            </w:r>
          </w:p>
        </w:tc>
        <w:tc>
          <w:tcPr>
            <w:tcW w:w="1538"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Pr>
          <w:p w:rsidR="002B14A6" w:rsidRPr="00325736" w:rsidRDefault="002B14A6" w:rsidP="00602535">
            <w:pPr>
              <w:spacing w:after="0" w:line="240" w:lineRule="auto"/>
              <w:ind w:left="6" w:firstLine="0"/>
              <w:jc w:val="center"/>
            </w:pPr>
            <w:r>
              <w:t>307</w:t>
            </w:r>
          </w:p>
        </w:tc>
        <w:tc>
          <w:tcPr>
            <w:tcW w:w="1385"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Pr>
          <w:p w:rsidR="002B14A6" w:rsidRPr="00325736" w:rsidRDefault="002B14A6" w:rsidP="00602535">
            <w:pPr>
              <w:spacing w:after="0" w:line="240" w:lineRule="auto"/>
              <w:ind w:left="2" w:firstLine="0"/>
              <w:jc w:val="center"/>
            </w:pPr>
            <w:r>
              <w:t>279</w:t>
            </w:r>
          </w:p>
        </w:tc>
        <w:tc>
          <w:tcPr>
            <w:tcW w:w="1134"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Pr>
          <w:p w:rsidR="002B14A6" w:rsidRPr="00325736" w:rsidRDefault="002B14A6" w:rsidP="00602535">
            <w:pPr>
              <w:spacing w:after="0" w:line="240" w:lineRule="auto"/>
              <w:ind w:left="164" w:firstLine="0"/>
              <w:jc w:val="left"/>
            </w:pPr>
            <w:r>
              <w:t xml:space="preserve">    19</w:t>
            </w:r>
          </w:p>
        </w:tc>
        <w:tc>
          <w:tcPr>
            <w:tcW w:w="1134"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Pr>
          <w:p w:rsidR="002B14A6" w:rsidRPr="00325736" w:rsidRDefault="002B14A6" w:rsidP="00602535">
            <w:pPr>
              <w:spacing w:after="0" w:line="240" w:lineRule="auto"/>
              <w:ind w:left="164" w:firstLine="0"/>
              <w:jc w:val="left"/>
            </w:pPr>
            <w:r>
              <w:t xml:space="preserve">      4</w:t>
            </w:r>
          </w:p>
        </w:tc>
        <w:tc>
          <w:tcPr>
            <w:tcW w:w="1179"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Pr>
          <w:p w:rsidR="002B14A6" w:rsidRPr="00325736" w:rsidRDefault="002B14A6" w:rsidP="00602535">
            <w:pPr>
              <w:spacing w:after="0" w:line="240" w:lineRule="auto"/>
              <w:ind w:left="1" w:firstLine="0"/>
              <w:jc w:val="center"/>
            </w:pPr>
            <w:r>
              <w:t>5</w:t>
            </w:r>
          </w:p>
        </w:tc>
        <w:tc>
          <w:tcPr>
            <w:tcW w:w="1620"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Pr>
          <w:p w:rsidR="002B14A6" w:rsidRPr="00325736" w:rsidRDefault="002B14A6" w:rsidP="00602535">
            <w:pPr>
              <w:spacing w:after="0" w:line="240" w:lineRule="auto"/>
              <w:ind w:left="1" w:firstLine="0"/>
              <w:jc w:val="center"/>
            </w:pPr>
            <w:r w:rsidRPr="00325736">
              <w:t>0</w:t>
            </w:r>
          </w:p>
        </w:tc>
      </w:tr>
    </w:tbl>
    <w:p w:rsidR="002B14A6" w:rsidRPr="00325736" w:rsidRDefault="002B14A6" w:rsidP="002B14A6">
      <w:pPr>
        <w:spacing w:after="0" w:line="240" w:lineRule="auto"/>
        <w:ind w:left="0" w:firstLine="0"/>
        <w:jc w:val="left"/>
      </w:pPr>
    </w:p>
    <w:p w:rsidR="002B14A6" w:rsidRDefault="002B14A6" w:rsidP="002B14A6">
      <w:pPr>
        <w:spacing w:after="27" w:line="240" w:lineRule="auto"/>
        <w:ind w:left="0" w:right="186" w:firstLine="0"/>
        <w:jc w:val="center"/>
      </w:pPr>
    </w:p>
    <w:p w:rsidR="002B14A6" w:rsidRDefault="002B14A6" w:rsidP="002B14A6">
      <w:pPr>
        <w:spacing w:after="27" w:line="240" w:lineRule="auto"/>
        <w:ind w:left="0" w:right="186" w:firstLine="0"/>
        <w:jc w:val="center"/>
      </w:pPr>
    </w:p>
    <w:p w:rsidR="002B14A6" w:rsidRDefault="002B14A6" w:rsidP="002B14A6">
      <w:pPr>
        <w:spacing w:after="27" w:line="240" w:lineRule="auto"/>
        <w:ind w:left="0" w:right="186" w:firstLine="0"/>
        <w:jc w:val="center"/>
      </w:pPr>
    </w:p>
    <w:p w:rsidR="002B14A6" w:rsidRDefault="002B14A6" w:rsidP="002B14A6">
      <w:pPr>
        <w:spacing w:after="27" w:line="240" w:lineRule="auto"/>
        <w:ind w:left="0" w:right="186" w:firstLine="0"/>
        <w:jc w:val="center"/>
      </w:pPr>
    </w:p>
    <w:p w:rsidR="002B14A6" w:rsidRPr="00325736" w:rsidRDefault="002B14A6" w:rsidP="002B14A6">
      <w:pPr>
        <w:spacing w:after="27" w:line="240" w:lineRule="auto"/>
        <w:ind w:left="0" w:right="186" w:firstLine="0"/>
        <w:jc w:val="center"/>
      </w:pPr>
    </w:p>
    <w:p w:rsidR="002B14A6" w:rsidRPr="002B14A6" w:rsidRDefault="002B14A6" w:rsidP="002B14A6">
      <w:pPr>
        <w:spacing w:after="5" w:line="240" w:lineRule="auto"/>
        <w:ind w:left="332" w:hanging="10"/>
        <w:jc w:val="right"/>
        <w:rPr>
          <w:sz w:val="28"/>
          <w:szCs w:val="28"/>
        </w:rPr>
      </w:pPr>
      <w:r w:rsidRPr="002B14A6">
        <w:rPr>
          <w:sz w:val="28"/>
          <w:szCs w:val="28"/>
        </w:rPr>
        <w:lastRenderedPageBreak/>
        <w:t>Динамика трудоустройства выпускников СПбГБПОУ «МК№1»</w:t>
      </w:r>
    </w:p>
    <w:p w:rsidR="002B14A6" w:rsidRPr="002B14A6" w:rsidRDefault="002B14A6" w:rsidP="002B14A6">
      <w:pPr>
        <w:spacing w:after="5" w:line="240" w:lineRule="auto"/>
        <w:ind w:left="332" w:hanging="10"/>
        <w:jc w:val="right"/>
        <w:rPr>
          <w:sz w:val="28"/>
          <w:szCs w:val="28"/>
        </w:rPr>
      </w:pPr>
      <w:r w:rsidRPr="002B14A6">
        <w:rPr>
          <w:sz w:val="28"/>
          <w:szCs w:val="28"/>
        </w:rPr>
        <w:t xml:space="preserve"> по каналам занятости</w:t>
      </w:r>
    </w:p>
    <w:p w:rsidR="002B14A6" w:rsidRPr="00325736" w:rsidRDefault="002B14A6" w:rsidP="002B14A6">
      <w:pPr>
        <w:spacing w:after="0" w:line="240" w:lineRule="auto"/>
        <w:ind w:left="0" w:right="186" w:firstLine="0"/>
        <w:jc w:val="center"/>
      </w:pPr>
      <w:r w:rsidRPr="00325736">
        <w:rPr>
          <w:b/>
        </w:rPr>
        <w:t xml:space="preserve"> </w:t>
      </w:r>
    </w:p>
    <w:tbl>
      <w:tblPr>
        <w:tblStyle w:val="TableGrid"/>
        <w:tblW w:w="9788" w:type="dxa"/>
        <w:tblInd w:w="-76" w:type="dxa"/>
        <w:tblCellMar>
          <w:top w:w="15" w:type="dxa"/>
          <w:left w:w="30" w:type="dxa"/>
          <w:right w:w="5" w:type="dxa"/>
        </w:tblCellMar>
        <w:tblLook w:val="04A0" w:firstRow="1" w:lastRow="0" w:firstColumn="1" w:lastColumn="0" w:noHBand="0" w:noVBand="1"/>
      </w:tblPr>
      <w:tblGrid>
        <w:gridCol w:w="906"/>
        <w:gridCol w:w="888"/>
        <w:gridCol w:w="889"/>
        <w:gridCol w:w="888"/>
        <w:gridCol w:w="888"/>
        <w:gridCol w:w="888"/>
        <w:gridCol w:w="888"/>
        <w:gridCol w:w="888"/>
        <w:gridCol w:w="889"/>
        <w:gridCol w:w="888"/>
        <w:gridCol w:w="888"/>
      </w:tblGrid>
      <w:tr w:rsidR="002B14A6" w:rsidRPr="00325736" w:rsidTr="00602535">
        <w:trPr>
          <w:trHeight w:val="468"/>
        </w:trPr>
        <w:tc>
          <w:tcPr>
            <w:tcW w:w="906" w:type="dxa"/>
            <w:vMerge w:val="restart"/>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0" w:line="240" w:lineRule="auto"/>
              <w:ind w:left="0" w:firstLine="0"/>
              <w:jc w:val="center"/>
              <w:rPr>
                <w:szCs w:val="24"/>
              </w:rPr>
            </w:pPr>
            <w:r w:rsidRPr="002B14A6">
              <w:rPr>
                <w:szCs w:val="24"/>
              </w:rPr>
              <w:t xml:space="preserve">Год обучения </w:t>
            </w:r>
          </w:p>
        </w:tc>
        <w:tc>
          <w:tcPr>
            <w:tcW w:w="1777" w:type="dxa"/>
            <w:gridSpan w:val="2"/>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0" w:line="240" w:lineRule="auto"/>
              <w:ind w:left="0" w:right="32" w:firstLine="0"/>
              <w:jc w:val="center"/>
              <w:rPr>
                <w:szCs w:val="24"/>
              </w:rPr>
            </w:pPr>
            <w:r w:rsidRPr="002B14A6">
              <w:rPr>
                <w:szCs w:val="24"/>
              </w:rPr>
              <w:t xml:space="preserve">трудоустроены </w:t>
            </w: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18" w:line="240" w:lineRule="auto"/>
              <w:ind w:left="0" w:right="27" w:firstLine="0"/>
              <w:jc w:val="center"/>
              <w:rPr>
                <w:szCs w:val="24"/>
              </w:rPr>
            </w:pPr>
            <w:r w:rsidRPr="002B14A6">
              <w:rPr>
                <w:szCs w:val="24"/>
              </w:rPr>
              <w:t xml:space="preserve">продолжили </w:t>
            </w:r>
          </w:p>
          <w:p w:rsidR="002B14A6" w:rsidRPr="002B14A6" w:rsidRDefault="002B14A6" w:rsidP="00602535">
            <w:pPr>
              <w:spacing w:after="0" w:line="240" w:lineRule="auto"/>
              <w:ind w:left="0" w:right="30" w:firstLine="0"/>
              <w:jc w:val="center"/>
              <w:rPr>
                <w:szCs w:val="24"/>
              </w:rPr>
            </w:pPr>
            <w:r w:rsidRPr="002B14A6">
              <w:rPr>
                <w:szCs w:val="24"/>
              </w:rPr>
              <w:t xml:space="preserve">обучение </w:t>
            </w: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0" w:line="240" w:lineRule="auto"/>
              <w:ind w:left="0" w:right="30" w:firstLine="0"/>
              <w:jc w:val="center"/>
              <w:rPr>
                <w:szCs w:val="24"/>
              </w:rPr>
            </w:pPr>
            <w:r w:rsidRPr="002B14A6">
              <w:rPr>
                <w:szCs w:val="24"/>
              </w:rPr>
              <w:t xml:space="preserve">служба в РА </w:t>
            </w:r>
          </w:p>
        </w:tc>
        <w:tc>
          <w:tcPr>
            <w:tcW w:w="1777" w:type="dxa"/>
            <w:gridSpan w:val="2"/>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0" w:line="240" w:lineRule="auto"/>
              <w:ind w:left="0" w:firstLine="0"/>
              <w:jc w:val="center"/>
              <w:rPr>
                <w:szCs w:val="24"/>
              </w:rPr>
            </w:pPr>
            <w:r w:rsidRPr="002B14A6">
              <w:rPr>
                <w:szCs w:val="24"/>
              </w:rPr>
              <w:t xml:space="preserve">отпуск по уходу за ребенком </w:t>
            </w: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0" w:line="240" w:lineRule="auto"/>
              <w:ind w:left="88" w:firstLine="0"/>
              <w:jc w:val="left"/>
              <w:rPr>
                <w:szCs w:val="24"/>
              </w:rPr>
            </w:pPr>
            <w:r w:rsidRPr="002B14A6">
              <w:rPr>
                <w:szCs w:val="24"/>
              </w:rPr>
              <w:t>не трудоустроены</w:t>
            </w:r>
          </w:p>
          <w:p w:rsidR="002B14A6" w:rsidRPr="002B14A6" w:rsidRDefault="002B14A6" w:rsidP="00602535">
            <w:pPr>
              <w:spacing w:after="0" w:line="240" w:lineRule="auto"/>
              <w:ind w:left="88" w:firstLine="0"/>
              <w:jc w:val="left"/>
              <w:rPr>
                <w:szCs w:val="24"/>
              </w:rPr>
            </w:pPr>
            <w:r w:rsidRPr="002B14A6">
              <w:rPr>
                <w:szCs w:val="24"/>
              </w:rPr>
              <w:t xml:space="preserve">на 31.12.21 г. </w:t>
            </w:r>
          </w:p>
        </w:tc>
      </w:tr>
      <w:tr w:rsidR="002B14A6" w:rsidRPr="00325736" w:rsidTr="00602535">
        <w:trPr>
          <w:trHeight w:val="299"/>
        </w:trPr>
        <w:tc>
          <w:tcPr>
            <w:tcW w:w="0" w:type="auto"/>
            <w:vMerge/>
            <w:tcBorders>
              <w:top w:val="nil"/>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0" w:line="240" w:lineRule="auto"/>
              <w:ind w:left="0" w:firstLine="0"/>
              <w:jc w:val="left"/>
              <w:rPr>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0" w:line="240" w:lineRule="auto"/>
              <w:ind w:left="0" w:right="30" w:firstLine="0"/>
              <w:jc w:val="center"/>
              <w:rPr>
                <w:szCs w:val="24"/>
              </w:rPr>
            </w:pPr>
            <w:r w:rsidRPr="002B14A6">
              <w:rPr>
                <w:szCs w:val="24"/>
              </w:rPr>
              <w:t xml:space="preserve">абс </w:t>
            </w:r>
          </w:p>
        </w:tc>
        <w:tc>
          <w:tcPr>
            <w:tcW w:w="889"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0" w:line="240" w:lineRule="auto"/>
              <w:ind w:left="0" w:right="27" w:firstLine="0"/>
              <w:jc w:val="center"/>
              <w:rPr>
                <w:szCs w:val="24"/>
              </w:rPr>
            </w:pPr>
            <w:r w:rsidRPr="002B14A6">
              <w:rPr>
                <w:szCs w:val="24"/>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0" w:line="240" w:lineRule="auto"/>
              <w:ind w:left="0" w:right="29" w:firstLine="0"/>
              <w:jc w:val="center"/>
              <w:rPr>
                <w:szCs w:val="24"/>
              </w:rPr>
            </w:pPr>
            <w:r w:rsidRPr="002B14A6">
              <w:rPr>
                <w:szCs w:val="24"/>
              </w:rPr>
              <w:t xml:space="preserve">абс </w:t>
            </w:r>
          </w:p>
        </w:tc>
        <w:tc>
          <w:tcPr>
            <w:tcW w:w="88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0" w:line="240" w:lineRule="auto"/>
              <w:ind w:left="0" w:right="27" w:firstLine="0"/>
              <w:jc w:val="center"/>
              <w:rPr>
                <w:szCs w:val="24"/>
              </w:rPr>
            </w:pPr>
            <w:r w:rsidRPr="002B14A6">
              <w:rPr>
                <w:szCs w:val="24"/>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0" w:line="240" w:lineRule="auto"/>
              <w:ind w:left="0" w:right="30" w:firstLine="0"/>
              <w:jc w:val="center"/>
              <w:rPr>
                <w:szCs w:val="24"/>
              </w:rPr>
            </w:pPr>
            <w:r w:rsidRPr="002B14A6">
              <w:rPr>
                <w:szCs w:val="24"/>
              </w:rPr>
              <w:t xml:space="preserve">абс </w:t>
            </w:r>
          </w:p>
        </w:tc>
        <w:tc>
          <w:tcPr>
            <w:tcW w:w="88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0" w:line="240" w:lineRule="auto"/>
              <w:ind w:left="0" w:right="22" w:firstLine="0"/>
              <w:jc w:val="center"/>
              <w:rPr>
                <w:szCs w:val="24"/>
              </w:rPr>
            </w:pPr>
            <w:r w:rsidRPr="002B14A6">
              <w:rPr>
                <w:szCs w:val="24"/>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0" w:line="240" w:lineRule="auto"/>
              <w:ind w:left="0" w:right="25" w:firstLine="0"/>
              <w:jc w:val="center"/>
              <w:rPr>
                <w:szCs w:val="24"/>
              </w:rPr>
            </w:pPr>
            <w:r w:rsidRPr="002B14A6">
              <w:rPr>
                <w:szCs w:val="24"/>
              </w:rPr>
              <w:t xml:space="preserve">абс </w:t>
            </w:r>
          </w:p>
        </w:tc>
        <w:tc>
          <w:tcPr>
            <w:tcW w:w="889"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0" w:line="240" w:lineRule="auto"/>
              <w:ind w:left="0" w:right="21" w:firstLine="0"/>
              <w:jc w:val="center"/>
              <w:rPr>
                <w:szCs w:val="24"/>
              </w:rPr>
            </w:pPr>
            <w:r w:rsidRPr="002B14A6">
              <w:rPr>
                <w:szCs w:val="24"/>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0" w:line="240" w:lineRule="auto"/>
              <w:ind w:left="0" w:right="25" w:firstLine="0"/>
              <w:jc w:val="center"/>
              <w:rPr>
                <w:szCs w:val="24"/>
              </w:rPr>
            </w:pPr>
            <w:r w:rsidRPr="002B14A6">
              <w:rPr>
                <w:szCs w:val="24"/>
              </w:rPr>
              <w:t xml:space="preserve">абс </w:t>
            </w:r>
          </w:p>
        </w:tc>
        <w:tc>
          <w:tcPr>
            <w:tcW w:w="88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rsidR="002B14A6" w:rsidRPr="002B14A6" w:rsidRDefault="002B14A6" w:rsidP="00602535">
            <w:pPr>
              <w:spacing w:after="0" w:line="240" w:lineRule="auto"/>
              <w:ind w:left="0" w:right="22" w:firstLine="0"/>
              <w:jc w:val="center"/>
              <w:rPr>
                <w:szCs w:val="24"/>
              </w:rPr>
            </w:pPr>
            <w:r w:rsidRPr="002B14A6">
              <w:rPr>
                <w:szCs w:val="24"/>
              </w:rPr>
              <w:t xml:space="preserve">% </w:t>
            </w:r>
          </w:p>
        </w:tc>
      </w:tr>
      <w:tr w:rsidR="002B14A6" w:rsidRPr="00325736" w:rsidTr="00602535">
        <w:trPr>
          <w:trHeight w:val="301"/>
        </w:trPr>
        <w:tc>
          <w:tcPr>
            <w:tcW w:w="906"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2B14A6" w:rsidRPr="002B14A6" w:rsidRDefault="002B14A6" w:rsidP="00602535">
            <w:pPr>
              <w:spacing w:after="0" w:line="240" w:lineRule="auto"/>
              <w:ind w:left="0" w:firstLine="0"/>
              <w:jc w:val="left"/>
              <w:rPr>
                <w:szCs w:val="24"/>
              </w:rPr>
            </w:pPr>
            <w:r w:rsidRPr="002B14A6">
              <w:rPr>
                <w:szCs w:val="24"/>
              </w:rPr>
              <w:t>2020</w:t>
            </w:r>
          </w:p>
        </w:tc>
        <w:tc>
          <w:tcPr>
            <w:tcW w:w="88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2B14A6" w:rsidRPr="002B14A6" w:rsidRDefault="002B14A6" w:rsidP="00602535">
            <w:pPr>
              <w:spacing w:after="0" w:line="240" w:lineRule="auto"/>
              <w:ind w:left="0" w:right="26" w:firstLine="0"/>
              <w:jc w:val="center"/>
              <w:rPr>
                <w:szCs w:val="24"/>
              </w:rPr>
            </w:pPr>
            <w:r w:rsidRPr="002B14A6">
              <w:rPr>
                <w:szCs w:val="24"/>
              </w:rPr>
              <w:t>265</w:t>
            </w:r>
          </w:p>
        </w:tc>
        <w:tc>
          <w:tcPr>
            <w:tcW w:w="88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2B14A6" w:rsidRPr="002B14A6" w:rsidRDefault="002B14A6" w:rsidP="00602535">
            <w:pPr>
              <w:spacing w:after="0" w:line="240" w:lineRule="auto"/>
              <w:ind w:left="0" w:right="29" w:firstLine="0"/>
              <w:jc w:val="center"/>
              <w:rPr>
                <w:szCs w:val="24"/>
              </w:rPr>
            </w:pPr>
            <w:r w:rsidRPr="002B14A6">
              <w:rPr>
                <w:szCs w:val="24"/>
              </w:rPr>
              <w:t>82.3</w:t>
            </w:r>
          </w:p>
        </w:tc>
        <w:tc>
          <w:tcPr>
            <w:tcW w:w="88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2B14A6" w:rsidRPr="002B14A6" w:rsidRDefault="002B14A6" w:rsidP="00602535">
            <w:pPr>
              <w:spacing w:after="0" w:line="240" w:lineRule="auto"/>
              <w:ind w:left="0" w:right="26" w:firstLine="0"/>
              <w:jc w:val="center"/>
              <w:rPr>
                <w:szCs w:val="24"/>
              </w:rPr>
            </w:pPr>
            <w:r w:rsidRPr="002B14A6">
              <w:rPr>
                <w:szCs w:val="24"/>
              </w:rPr>
              <w:t>19</w:t>
            </w:r>
          </w:p>
        </w:tc>
        <w:tc>
          <w:tcPr>
            <w:tcW w:w="88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2B14A6" w:rsidRPr="002B14A6" w:rsidRDefault="002B14A6" w:rsidP="00602535">
            <w:pPr>
              <w:spacing w:after="0" w:line="240" w:lineRule="auto"/>
              <w:ind w:left="0" w:right="29" w:firstLine="0"/>
              <w:jc w:val="center"/>
              <w:rPr>
                <w:szCs w:val="24"/>
              </w:rPr>
            </w:pPr>
            <w:r w:rsidRPr="002B14A6">
              <w:rPr>
                <w:szCs w:val="24"/>
              </w:rPr>
              <w:t>5.9</w:t>
            </w:r>
          </w:p>
        </w:tc>
        <w:tc>
          <w:tcPr>
            <w:tcW w:w="88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2B14A6" w:rsidRPr="002B14A6" w:rsidRDefault="002B14A6" w:rsidP="00602535">
            <w:pPr>
              <w:spacing w:after="0" w:line="240" w:lineRule="auto"/>
              <w:ind w:left="0" w:right="31" w:firstLine="0"/>
              <w:jc w:val="center"/>
              <w:rPr>
                <w:szCs w:val="24"/>
              </w:rPr>
            </w:pPr>
            <w:r w:rsidRPr="002B14A6">
              <w:rPr>
                <w:szCs w:val="24"/>
              </w:rPr>
              <w:t>3</w:t>
            </w:r>
          </w:p>
        </w:tc>
        <w:tc>
          <w:tcPr>
            <w:tcW w:w="88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2B14A6" w:rsidRPr="002B14A6" w:rsidRDefault="002B14A6" w:rsidP="00602535">
            <w:pPr>
              <w:spacing w:after="0" w:line="240" w:lineRule="auto"/>
              <w:ind w:left="0" w:right="24" w:firstLine="0"/>
              <w:jc w:val="center"/>
              <w:rPr>
                <w:szCs w:val="24"/>
              </w:rPr>
            </w:pPr>
            <w:r w:rsidRPr="002B14A6">
              <w:rPr>
                <w:szCs w:val="24"/>
              </w:rPr>
              <w:t>1</w:t>
            </w:r>
          </w:p>
        </w:tc>
        <w:tc>
          <w:tcPr>
            <w:tcW w:w="88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2B14A6" w:rsidRPr="002B14A6" w:rsidRDefault="002B14A6" w:rsidP="00602535">
            <w:pPr>
              <w:spacing w:after="0" w:line="240" w:lineRule="auto"/>
              <w:ind w:left="0" w:right="21" w:firstLine="0"/>
              <w:jc w:val="center"/>
              <w:rPr>
                <w:szCs w:val="24"/>
              </w:rPr>
            </w:pPr>
            <w:r w:rsidRPr="002B14A6">
              <w:rPr>
                <w:szCs w:val="24"/>
              </w:rPr>
              <w:t>17</w:t>
            </w:r>
          </w:p>
        </w:tc>
        <w:tc>
          <w:tcPr>
            <w:tcW w:w="88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2B14A6" w:rsidRPr="002B14A6" w:rsidRDefault="002B14A6" w:rsidP="00602535">
            <w:pPr>
              <w:spacing w:after="0" w:line="240" w:lineRule="auto"/>
              <w:ind w:left="0" w:right="23" w:firstLine="0"/>
              <w:jc w:val="center"/>
              <w:rPr>
                <w:szCs w:val="24"/>
              </w:rPr>
            </w:pPr>
            <w:r w:rsidRPr="002B14A6">
              <w:rPr>
                <w:szCs w:val="24"/>
              </w:rPr>
              <w:t>5.3</w:t>
            </w:r>
          </w:p>
        </w:tc>
        <w:tc>
          <w:tcPr>
            <w:tcW w:w="88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2B14A6" w:rsidRPr="002B14A6" w:rsidRDefault="002B14A6" w:rsidP="00602535">
            <w:pPr>
              <w:spacing w:after="0" w:line="240" w:lineRule="auto"/>
              <w:ind w:left="0" w:right="21" w:firstLine="0"/>
              <w:jc w:val="center"/>
              <w:rPr>
                <w:szCs w:val="24"/>
              </w:rPr>
            </w:pPr>
            <w:r w:rsidRPr="002B14A6">
              <w:rPr>
                <w:szCs w:val="24"/>
              </w:rPr>
              <w:t>18</w:t>
            </w:r>
          </w:p>
        </w:tc>
        <w:tc>
          <w:tcPr>
            <w:tcW w:w="888"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2B14A6" w:rsidRPr="002B14A6" w:rsidRDefault="002B14A6" w:rsidP="00602535">
            <w:pPr>
              <w:spacing w:after="0" w:line="240" w:lineRule="auto"/>
              <w:ind w:left="0" w:right="24" w:firstLine="0"/>
              <w:jc w:val="center"/>
              <w:rPr>
                <w:szCs w:val="24"/>
              </w:rPr>
            </w:pPr>
            <w:r w:rsidRPr="002B14A6">
              <w:rPr>
                <w:szCs w:val="24"/>
              </w:rPr>
              <w:t>5.6</w:t>
            </w:r>
          </w:p>
        </w:tc>
      </w:tr>
      <w:tr w:rsidR="002B14A6" w:rsidRPr="00325736" w:rsidTr="00602535">
        <w:trPr>
          <w:trHeight w:val="300"/>
        </w:trPr>
        <w:tc>
          <w:tcPr>
            <w:tcW w:w="90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firstLine="0"/>
              <w:jc w:val="left"/>
              <w:rPr>
                <w:szCs w:val="24"/>
              </w:rPr>
            </w:pPr>
            <w:r w:rsidRPr="002B14A6">
              <w:rPr>
                <w:szCs w:val="24"/>
              </w:rPr>
              <w:t xml:space="preserve">2021 </w:t>
            </w:r>
          </w:p>
        </w:tc>
        <w:tc>
          <w:tcPr>
            <w:tcW w:w="88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6" w:firstLine="0"/>
              <w:jc w:val="center"/>
              <w:rPr>
                <w:szCs w:val="24"/>
              </w:rPr>
            </w:pPr>
            <w:r w:rsidRPr="002B14A6">
              <w:rPr>
                <w:szCs w:val="24"/>
              </w:rPr>
              <w:t>245</w:t>
            </w:r>
          </w:p>
        </w:tc>
        <w:tc>
          <w:tcPr>
            <w:tcW w:w="88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9" w:firstLine="0"/>
              <w:jc w:val="center"/>
              <w:rPr>
                <w:szCs w:val="24"/>
              </w:rPr>
            </w:pPr>
            <w:r w:rsidRPr="002B14A6">
              <w:rPr>
                <w:szCs w:val="24"/>
              </w:rPr>
              <w:t>78.5</w:t>
            </w:r>
          </w:p>
        </w:tc>
        <w:tc>
          <w:tcPr>
            <w:tcW w:w="88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6" w:firstLine="0"/>
              <w:jc w:val="center"/>
              <w:rPr>
                <w:szCs w:val="24"/>
              </w:rPr>
            </w:pPr>
            <w:r w:rsidRPr="002B14A6">
              <w:rPr>
                <w:szCs w:val="24"/>
              </w:rPr>
              <w:t>28</w:t>
            </w:r>
          </w:p>
        </w:tc>
        <w:tc>
          <w:tcPr>
            <w:tcW w:w="88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9" w:firstLine="0"/>
              <w:jc w:val="center"/>
              <w:rPr>
                <w:szCs w:val="24"/>
              </w:rPr>
            </w:pPr>
            <w:r w:rsidRPr="002B14A6">
              <w:rPr>
                <w:szCs w:val="24"/>
              </w:rPr>
              <w:t>8.9</w:t>
            </w:r>
          </w:p>
        </w:tc>
        <w:tc>
          <w:tcPr>
            <w:tcW w:w="88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6" w:firstLine="0"/>
              <w:jc w:val="center"/>
              <w:rPr>
                <w:szCs w:val="24"/>
              </w:rPr>
            </w:pPr>
            <w:r w:rsidRPr="002B14A6">
              <w:rPr>
                <w:szCs w:val="24"/>
              </w:rPr>
              <w:t>7</w:t>
            </w:r>
          </w:p>
        </w:tc>
        <w:tc>
          <w:tcPr>
            <w:tcW w:w="88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4" w:firstLine="0"/>
              <w:jc w:val="center"/>
              <w:rPr>
                <w:szCs w:val="24"/>
              </w:rPr>
            </w:pPr>
            <w:r w:rsidRPr="002B14A6">
              <w:rPr>
                <w:szCs w:val="24"/>
              </w:rPr>
              <w:t>2.2</w:t>
            </w:r>
          </w:p>
        </w:tc>
        <w:tc>
          <w:tcPr>
            <w:tcW w:w="88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1" w:firstLine="0"/>
              <w:jc w:val="center"/>
              <w:rPr>
                <w:szCs w:val="24"/>
              </w:rPr>
            </w:pPr>
            <w:r w:rsidRPr="002B14A6">
              <w:rPr>
                <w:szCs w:val="24"/>
              </w:rPr>
              <w:t>12</w:t>
            </w:r>
          </w:p>
        </w:tc>
        <w:tc>
          <w:tcPr>
            <w:tcW w:w="88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3" w:firstLine="0"/>
              <w:jc w:val="center"/>
              <w:rPr>
                <w:szCs w:val="24"/>
              </w:rPr>
            </w:pPr>
            <w:r w:rsidRPr="002B14A6">
              <w:rPr>
                <w:szCs w:val="24"/>
              </w:rPr>
              <w:t>3.8</w:t>
            </w:r>
          </w:p>
        </w:tc>
        <w:tc>
          <w:tcPr>
            <w:tcW w:w="88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1" w:firstLine="0"/>
              <w:jc w:val="center"/>
              <w:rPr>
                <w:szCs w:val="24"/>
              </w:rPr>
            </w:pPr>
            <w:r w:rsidRPr="002B14A6">
              <w:rPr>
                <w:szCs w:val="24"/>
              </w:rPr>
              <w:t>20</w:t>
            </w:r>
          </w:p>
        </w:tc>
        <w:tc>
          <w:tcPr>
            <w:tcW w:w="88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4" w:firstLine="0"/>
              <w:jc w:val="center"/>
              <w:rPr>
                <w:szCs w:val="24"/>
              </w:rPr>
            </w:pPr>
            <w:r w:rsidRPr="002B14A6">
              <w:rPr>
                <w:szCs w:val="24"/>
              </w:rPr>
              <w:t>6.4</w:t>
            </w:r>
          </w:p>
        </w:tc>
      </w:tr>
      <w:tr w:rsidR="002B14A6" w:rsidRPr="00325736" w:rsidTr="00602535">
        <w:trPr>
          <w:trHeight w:val="301"/>
        </w:trPr>
        <w:tc>
          <w:tcPr>
            <w:tcW w:w="90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firstLine="0"/>
              <w:jc w:val="left"/>
              <w:rPr>
                <w:szCs w:val="24"/>
              </w:rPr>
            </w:pPr>
            <w:r w:rsidRPr="002B14A6">
              <w:rPr>
                <w:szCs w:val="24"/>
              </w:rPr>
              <w:t>2022</w:t>
            </w:r>
          </w:p>
        </w:tc>
        <w:tc>
          <w:tcPr>
            <w:tcW w:w="88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6" w:firstLine="0"/>
              <w:jc w:val="center"/>
              <w:rPr>
                <w:szCs w:val="24"/>
              </w:rPr>
            </w:pPr>
            <w:r w:rsidRPr="002B14A6">
              <w:rPr>
                <w:szCs w:val="24"/>
              </w:rPr>
              <w:t>307</w:t>
            </w:r>
          </w:p>
        </w:tc>
        <w:tc>
          <w:tcPr>
            <w:tcW w:w="88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9" w:firstLine="0"/>
              <w:jc w:val="center"/>
              <w:rPr>
                <w:szCs w:val="24"/>
              </w:rPr>
            </w:pPr>
            <w:r w:rsidRPr="002B14A6">
              <w:rPr>
                <w:szCs w:val="24"/>
              </w:rPr>
              <w:t>90,88</w:t>
            </w:r>
          </w:p>
        </w:tc>
        <w:tc>
          <w:tcPr>
            <w:tcW w:w="88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6" w:firstLine="0"/>
              <w:jc w:val="center"/>
              <w:rPr>
                <w:szCs w:val="24"/>
              </w:rPr>
            </w:pPr>
            <w:r w:rsidRPr="002B14A6">
              <w:rPr>
                <w:szCs w:val="24"/>
              </w:rPr>
              <w:t>19</w:t>
            </w:r>
          </w:p>
        </w:tc>
        <w:tc>
          <w:tcPr>
            <w:tcW w:w="88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9" w:firstLine="0"/>
              <w:jc w:val="center"/>
              <w:rPr>
                <w:szCs w:val="24"/>
              </w:rPr>
            </w:pPr>
            <w:r w:rsidRPr="002B14A6">
              <w:rPr>
                <w:szCs w:val="24"/>
              </w:rPr>
              <w:t>6,19</w:t>
            </w:r>
          </w:p>
        </w:tc>
        <w:tc>
          <w:tcPr>
            <w:tcW w:w="88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6" w:firstLine="0"/>
              <w:jc w:val="center"/>
              <w:rPr>
                <w:szCs w:val="24"/>
              </w:rPr>
            </w:pPr>
            <w:r w:rsidRPr="002B14A6">
              <w:rPr>
                <w:szCs w:val="24"/>
              </w:rPr>
              <w:t>4</w:t>
            </w:r>
          </w:p>
        </w:tc>
        <w:tc>
          <w:tcPr>
            <w:tcW w:w="88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4" w:firstLine="0"/>
              <w:jc w:val="center"/>
              <w:rPr>
                <w:szCs w:val="24"/>
              </w:rPr>
            </w:pPr>
            <w:r w:rsidRPr="002B14A6">
              <w:rPr>
                <w:szCs w:val="24"/>
              </w:rPr>
              <w:t>1,3</w:t>
            </w:r>
          </w:p>
        </w:tc>
        <w:tc>
          <w:tcPr>
            <w:tcW w:w="88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1" w:firstLine="0"/>
              <w:jc w:val="center"/>
              <w:rPr>
                <w:szCs w:val="24"/>
              </w:rPr>
            </w:pPr>
            <w:r w:rsidRPr="002B14A6">
              <w:rPr>
                <w:szCs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3" w:firstLine="0"/>
              <w:jc w:val="center"/>
              <w:rPr>
                <w:szCs w:val="24"/>
              </w:rPr>
            </w:pPr>
            <w:r w:rsidRPr="002B14A6">
              <w:rPr>
                <w:szCs w:val="24"/>
              </w:rPr>
              <w:t>1,63</w:t>
            </w:r>
          </w:p>
        </w:tc>
        <w:tc>
          <w:tcPr>
            <w:tcW w:w="88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1" w:firstLine="0"/>
              <w:jc w:val="center"/>
              <w:rPr>
                <w:szCs w:val="24"/>
              </w:rPr>
            </w:pPr>
            <w:r w:rsidRPr="002B14A6">
              <w:rPr>
                <w:szCs w:val="24"/>
              </w:rPr>
              <w:t>0</w:t>
            </w:r>
          </w:p>
        </w:tc>
        <w:tc>
          <w:tcPr>
            <w:tcW w:w="88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rsidR="002B14A6" w:rsidRPr="002B14A6" w:rsidRDefault="002B14A6" w:rsidP="00602535">
            <w:pPr>
              <w:spacing w:after="0" w:line="240" w:lineRule="auto"/>
              <w:ind w:left="0" w:right="24" w:firstLine="0"/>
              <w:jc w:val="center"/>
              <w:rPr>
                <w:szCs w:val="24"/>
              </w:rPr>
            </w:pPr>
            <w:r w:rsidRPr="002B14A6">
              <w:rPr>
                <w:szCs w:val="24"/>
              </w:rPr>
              <w:t>0</w:t>
            </w:r>
          </w:p>
        </w:tc>
      </w:tr>
    </w:tbl>
    <w:p w:rsidR="002B14A6" w:rsidRPr="00325736" w:rsidRDefault="002B14A6" w:rsidP="002B14A6">
      <w:pPr>
        <w:spacing w:after="0" w:line="240" w:lineRule="auto"/>
        <w:ind w:left="0" w:firstLine="0"/>
        <w:jc w:val="left"/>
      </w:pPr>
      <w:r w:rsidRPr="00325736">
        <w:t xml:space="preserve"> </w:t>
      </w:r>
    </w:p>
    <w:p w:rsidR="002B14A6" w:rsidRPr="002B14A6" w:rsidRDefault="002B14A6" w:rsidP="002B14A6">
      <w:pPr>
        <w:spacing w:line="240" w:lineRule="auto"/>
        <w:ind w:left="-15" w:right="248"/>
        <w:rPr>
          <w:sz w:val="28"/>
          <w:szCs w:val="28"/>
        </w:rPr>
      </w:pPr>
      <w:r w:rsidRPr="002B14A6">
        <w:rPr>
          <w:sz w:val="28"/>
          <w:szCs w:val="28"/>
        </w:rPr>
        <w:t xml:space="preserve">С целью эффективного трудоустройства выпускников в колледже проводятся следующие мероприятия: ярмарки вакансий, экскурсии в медицинские организации, индивидуальные и групповые встречи с работодателями, выбор места прохождения преддипломной практики осуществляется с учетом интересов выпускника и работодателя. </w:t>
      </w:r>
    </w:p>
    <w:p w:rsidR="002B14A6" w:rsidRPr="002B14A6" w:rsidRDefault="002B14A6" w:rsidP="002B14A6">
      <w:pPr>
        <w:spacing w:line="240" w:lineRule="auto"/>
        <w:ind w:left="-15" w:right="244"/>
        <w:rPr>
          <w:sz w:val="28"/>
          <w:szCs w:val="28"/>
        </w:rPr>
      </w:pPr>
      <w:r w:rsidRPr="002B14A6">
        <w:rPr>
          <w:sz w:val="28"/>
          <w:szCs w:val="28"/>
        </w:rPr>
        <w:t>По заявкам организаций здравоохранения выпускникам предоставляется возможность освоения профессиональных образовательных программ профессиональной переподготовки по специальностям «Операционное сестринское дело», «Сестринское дело в анестезиологии и реаниматологии», «Скорая и неотложная медицинская помощь» в ходе освоения ОПОП с последующим трудоустройством.</w:t>
      </w:r>
    </w:p>
    <w:p w:rsidR="008F2D4F" w:rsidRPr="00325736" w:rsidRDefault="00B44AB8" w:rsidP="00325736">
      <w:pPr>
        <w:spacing w:after="89" w:line="240" w:lineRule="auto"/>
        <w:ind w:left="0" w:firstLine="0"/>
        <w:jc w:val="left"/>
      </w:pPr>
      <w:r w:rsidRPr="00325736">
        <w:rPr>
          <w:sz w:val="20"/>
        </w:rPr>
        <w:t xml:space="preserve"> </w:t>
      </w:r>
    </w:p>
    <w:p w:rsidR="008F2D4F" w:rsidRPr="00B03352" w:rsidRDefault="0081718A" w:rsidP="00325736">
      <w:pPr>
        <w:pStyle w:val="1"/>
        <w:spacing w:line="240" w:lineRule="auto"/>
        <w:ind w:left="1985" w:hanging="1418"/>
        <w:rPr>
          <w:sz w:val="28"/>
          <w:szCs w:val="28"/>
        </w:rPr>
      </w:pPr>
      <w:bookmarkStart w:id="55" w:name="_Toc438008"/>
      <w:bookmarkStart w:id="56" w:name="_Toc147848223"/>
      <w:r w:rsidRPr="00B03352">
        <w:rPr>
          <w:sz w:val="28"/>
          <w:szCs w:val="28"/>
        </w:rPr>
        <w:t>7.</w:t>
      </w:r>
      <w:r w:rsidRPr="00B03352">
        <w:rPr>
          <w:rFonts w:eastAsia="Arial"/>
          <w:sz w:val="28"/>
          <w:szCs w:val="28"/>
        </w:rPr>
        <w:t xml:space="preserve"> </w:t>
      </w:r>
      <w:r w:rsidRPr="00B03352">
        <w:rPr>
          <w:sz w:val="28"/>
          <w:szCs w:val="28"/>
        </w:rPr>
        <w:t>ВНУТРЕННЯЯ СИСТЕМА ОЦЕНКИ КАЧЕСТВА ОБРАЗОВАНИЯ</w:t>
      </w:r>
      <w:bookmarkEnd w:id="56"/>
      <w:r w:rsidRPr="00B03352">
        <w:rPr>
          <w:sz w:val="28"/>
          <w:szCs w:val="28"/>
        </w:rPr>
        <w:t xml:space="preserve"> </w:t>
      </w:r>
      <w:bookmarkEnd w:id="55"/>
    </w:p>
    <w:p w:rsidR="008F2D4F" w:rsidRPr="00325736" w:rsidRDefault="0081718A" w:rsidP="00325736">
      <w:pPr>
        <w:spacing w:after="17" w:line="240" w:lineRule="auto"/>
        <w:ind w:left="0" w:firstLine="0"/>
        <w:jc w:val="left"/>
      </w:pPr>
      <w:r w:rsidRPr="00325736">
        <w:rPr>
          <w:sz w:val="20"/>
        </w:rPr>
        <w:t xml:space="preserve"> </w:t>
      </w:r>
    </w:p>
    <w:p w:rsidR="008F2D4F" w:rsidRPr="00B03352" w:rsidRDefault="0081718A" w:rsidP="00325736">
      <w:pPr>
        <w:spacing w:line="240" w:lineRule="auto"/>
        <w:ind w:left="-15" w:right="244"/>
        <w:rPr>
          <w:sz w:val="28"/>
          <w:szCs w:val="28"/>
        </w:rPr>
      </w:pPr>
      <w:r w:rsidRPr="00B03352">
        <w:rPr>
          <w:sz w:val="28"/>
          <w:szCs w:val="28"/>
        </w:rPr>
        <w:t xml:space="preserve">Под внутренней системой оценки качества образования в колледже понимается совокупность организационных структур, норм и правил, диагностических оценочных процедур, обеспечивающих на единой основе оценку эффективности реализации образовательных программ. Оценка качества образования в Колледже осуществляется посредством существующих процедур контроля и экспертной оценки качества образования: </w:t>
      </w:r>
      <w:r w:rsidRPr="00B03352">
        <w:rPr>
          <w:rFonts w:eastAsia="Segoe UI Symbol"/>
          <w:sz w:val="28"/>
          <w:szCs w:val="28"/>
        </w:rPr>
        <w:t>−</w:t>
      </w:r>
      <w:r w:rsidRPr="00B03352">
        <w:rPr>
          <w:rFonts w:eastAsia="Arial"/>
          <w:sz w:val="28"/>
          <w:szCs w:val="28"/>
        </w:rPr>
        <w:t xml:space="preserve"> </w:t>
      </w:r>
      <w:r w:rsidRPr="00B03352">
        <w:rPr>
          <w:sz w:val="28"/>
          <w:szCs w:val="28"/>
        </w:rPr>
        <w:t xml:space="preserve">лицензирования; </w:t>
      </w:r>
    </w:p>
    <w:p w:rsidR="008F2D4F" w:rsidRPr="00B03352" w:rsidRDefault="0081718A" w:rsidP="00325736">
      <w:pPr>
        <w:spacing w:line="240" w:lineRule="auto"/>
        <w:ind w:left="427" w:right="11" w:firstLine="0"/>
        <w:rPr>
          <w:sz w:val="28"/>
          <w:szCs w:val="28"/>
        </w:rPr>
      </w:pPr>
      <w:r w:rsidRPr="00B03352">
        <w:rPr>
          <w:rFonts w:eastAsia="Segoe UI Symbol"/>
          <w:sz w:val="28"/>
          <w:szCs w:val="28"/>
        </w:rPr>
        <w:t>−</w:t>
      </w:r>
      <w:r w:rsidRPr="00B03352">
        <w:rPr>
          <w:rFonts w:eastAsia="Arial"/>
          <w:sz w:val="28"/>
          <w:szCs w:val="28"/>
        </w:rPr>
        <w:t xml:space="preserve"> </w:t>
      </w:r>
      <w:r w:rsidRPr="00B03352">
        <w:rPr>
          <w:sz w:val="28"/>
          <w:szCs w:val="28"/>
        </w:rPr>
        <w:t xml:space="preserve">государственной аккредитации образовательных программ; </w:t>
      </w:r>
    </w:p>
    <w:p w:rsidR="008F2D4F" w:rsidRPr="00B03352" w:rsidRDefault="0081718A" w:rsidP="00325736">
      <w:pPr>
        <w:spacing w:line="240" w:lineRule="auto"/>
        <w:ind w:left="427" w:right="11" w:firstLine="0"/>
        <w:rPr>
          <w:sz w:val="28"/>
          <w:szCs w:val="28"/>
        </w:rPr>
      </w:pPr>
      <w:r w:rsidRPr="00B03352">
        <w:rPr>
          <w:rFonts w:eastAsia="Segoe UI Symbol"/>
          <w:sz w:val="28"/>
          <w:szCs w:val="28"/>
        </w:rPr>
        <w:t>−</w:t>
      </w:r>
      <w:r w:rsidRPr="00B03352">
        <w:rPr>
          <w:rFonts w:eastAsia="Arial"/>
          <w:sz w:val="28"/>
          <w:szCs w:val="28"/>
        </w:rPr>
        <w:t xml:space="preserve"> </w:t>
      </w:r>
      <w:r w:rsidRPr="00B03352">
        <w:rPr>
          <w:sz w:val="28"/>
          <w:szCs w:val="28"/>
        </w:rPr>
        <w:t xml:space="preserve">государственной итоговой аттестации выпускников; </w:t>
      </w:r>
    </w:p>
    <w:p w:rsidR="008F2D4F" w:rsidRPr="00B03352" w:rsidRDefault="0081718A" w:rsidP="00325736">
      <w:pPr>
        <w:spacing w:line="240" w:lineRule="auto"/>
        <w:ind w:left="427" w:right="11" w:firstLine="0"/>
        <w:rPr>
          <w:sz w:val="28"/>
          <w:szCs w:val="28"/>
        </w:rPr>
      </w:pPr>
      <w:r w:rsidRPr="00B03352">
        <w:rPr>
          <w:rFonts w:eastAsia="Segoe UI Symbol"/>
          <w:sz w:val="28"/>
          <w:szCs w:val="28"/>
        </w:rPr>
        <w:t>−</w:t>
      </w:r>
      <w:r w:rsidRPr="00B03352">
        <w:rPr>
          <w:rFonts w:eastAsia="Arial"/>
          <w:sz w:val="28"/>
          <w:szCs w:val="28"/>
        </w:rPr>
        <w:t xml:space="preserve"> </w:t>
      </w:r>
      <w:r w:rsidRPr="00B03352">
        <w:rPr>
          <w:sz w:val="28"/>
          <w:szCs w:val="28"/>
        </w:rPr>
        <w:t xml:space="preserve">текущего контроля успеваемости и промежуточной аттестации обучающихся; </w:t>
      </w:r>
    </w:p>
    <w:p w:rsidR="008F2D4F" w:rsidRPr="00B03352" w:rsidRDefault="0081718A" w:rsidP="00325736">
      <w:pPr>
        <w:spacing w:line="240" w:lineRule="auto"/>
        <w:ind w:left="427" w:right="11" w:firstLine="0"/>
        <w:rPr>
          <w:sz w:val="28"/>
          <w:szCs w:val="28"/>
        </w:rPr>
      </w:pPr>
      <w:r w:rsidRPr="00B03352">
        <w:rPr>
          <w:rFonts w:eastAsia="Segoe UI Symbol"/>
          <w:sz w:val="28"/>
          <w:szCs w:val="28"/>
        </w:rPr>
        <w:t>−</w:t>
      </w:r>
      <w:r w:rsidRPr="00B03352">
        <w:rPr>
          <w:rFonts w:eastAsia="Arial"/>
          <w:sz w:val="28"/>
          <w:szCs w:val="28"/>
        </w:rPr>
        <w:t xml:space="preserve"> </w:t>
      </w:r>
      <w:r w:rsidRPr="00B03352">
        <w:rPr>
          <w:sz w:val="28"/>
          <w:szCs w:val="28"/>
        </w:rPr>
        <w:t xml:space="preserve">внутриколледжного контроля; </w:t>
      </w:r>
    </w:p>
    <w:p w:rsidR="00AF11BF" w:rsidRPr="00B03352" w:rsidRDefault="0081718A" w:rsidP="00325736">
      <w:pPr>
        <w:spacing w:line="240" w:lineRule="auto"/>
        <w:ind w:left="427" w:right="3181" w:firstLine="0"/>
        <w:rPr>
          <w:sz w:val="28"/>
          <w:szCs w:val="28"/>
        </w:rPr>
      </w:pPr>
      <w:r w:rsidRPr="00B03352">
        <w:rPr>
          <w:rFonts w:eastAsia="Segoe UI Symbol"/>
          <w:sz w:val="28"/>
          <w:szCs w:val="28"/>
        </w:rPr>
        <w:t>−</w:t>
      </w:r>
      <w:r w:rsidRPr="00B03352">
        <w:rPr>
          <w:rFonts w:eastAsia="Arial"/>
          <w:sz w:val="28"/>
          <w:szCs w:val="28"/>
        </w:rPr>
        <w:t xml:space="preserve"> </w:t>
      </w:r>
      <w:r w:rsidRPr="00B03352">
        <w:rPr>
          <w:sz w:val="28"/>
          <w:szCs w:val="28"/>
        </w:rPr>
        <w:t xml:space="preserve">мониторинга </w:t>
      </w:r>
      <w:r w:rsidR="00AF11BF" w:rsidRPr="00B03352">
        <w:rPr>
          <w:sz w:val="28"/>
          <w:szCs w:val="28"/>
        </w:rPr>
        <w:t>образовательных достижений,</w:t>
      </w:r>
      <w:r w:rsidRPr="00B03352">
        <w:rPr>
          <w:sz w:val="28"/>
          <w:szCs w:val="28"/>
        </w:rPr>
        <w:t xml:space="preserve"> обучающихся; </w:t>
      </w:r>
      <w:r w:rsidRPr="00B03352">
        <w:rPr>
          <w:rFonts w:eastAsia="Segoe UI Symbol"/>
          <w:sz w:val="28"/>
          <w:szCs w:val="28"/>
        </w:rPr>
        <w:t>−</w:t>
      </w:r>
      <w:r w:rsidRPr="00B03352">
        <w:rPr>
          <w:rFonts w:eastAsia="Arial"/>
          <w:sz w:val="28"/>
          <w:szCs w:val="28"/>
        </w:rPr>
        <w:t xml:space="preserve"> </w:t>
      </w:r>
      <w:r w:rsidRPr="00B03352">
        <w:rPr>
          <w:sz w:val="28"/>
          <w:szCs w:val="28"/>
        </w:rPr>
        <w:t xml:space="preserve">результатами аттестации педагогических работников; </w:t>
      </w:r>
    </w:p>
    <w:p w:rsidR="008F2D4F" w:rsidRPr="00B03352" w:rsidRDefault="0081718A" w:rsidP="00325736">
      <w:pPr>
        <w:spacing w:line="240" w:lineRule="auto"/>
        <w:ind w:left="427" w:right="3181" w:firstLine="0"/>
        <w:rPr>
          <w:sz w:val="28"/>
          <w:szCs w:val="28"/>
        </w:rPr>
      </w:pPr>
      <w:r w:rsidRPr="00B03352">
        <w:rPr>
          <w:rFonts w:eastAsia="Segoe UI Symbol"/>
          <w:sz w:val="28"/>
          <w:szCs w:val="28"/>
        </w:rPr>
        <w:t>−</w:t>
      </w:r>
      <w:r w:rsidRPr="00B03352">
        <w:rPr>
          <w:rFonts w:eastAsia="Arial"/>
          <w:sz w:val="28"/>
          <w:szCs w:val="28"/>
        </w:rPr>
        <w:t xml:space="preserve"> </w:t>
      </w:r>
      <w:r w:rsidRPr="00B03352">
        <w:rPr>
          <w:sz w:val="28"/>
          <w:szCs w:val="28"/>
        </w:rPr>
        <w:t xml:space="preserve">социологических исследований.  </w:t>
      </w:r>
    </w:p>
    <w:p w:rsidR="008F2D4F" w:rsidRPr="00B03352" w:rsidRDefault="0081718A" w:rsidP="00325736">
      <w:pPr>
        <w:spacing w:line="240" w:lineRule="auto"/>
        <w:ind w:left="-15" w:right="244"/>
        <w:rPr>
          <w:sz w:val="28"/>
          <w:szCs w:val="28"/>
        </w:rPr>
      </w:pPr>
      <w:r w:rsidRPr="00B03352">
        <w:rPr>
          <w:sz w:val="28"/>
          <w:szCs w:val="28"/>
        </w:rPr>
        <w:t>Ежегодно проводится сбор информации об удовлетворительности студентов качеством образования. В 20</w:t>
      </w:r>
      <w:r w:rsidR="00AF11BF" w:rsidRPr="00B03352">
        <w:rPr>
          <w:sz w:val="28"/>
          <w:szCs w:val="28"/>
        </w:rPr>
        <w:t>2</w:t>
      </w:r>
      <w:r w:rsidR="00B03352" w:rsidRPr="00B03352">
        <w:rPr>
          <w:sz w:val="28"/>
          <w:szCs w:val="28"/>
        </w:rPr>
        <w:t>2</w:t>
      </w:r>
      <w:r w:rsidRPr="00B03352">
        <w:rPr>
          <w:sz w:val="28"/>
          <w:szCs w:val="28"/>
        </w:rPr>
        <w:t xml:space="preserve"> проведен мониторинг удовлетворенности </w:t>
      </w:r>
      <w:r w:rsidRPr="00B03352">
        <w:rPr>
          <w:sz w:val="28"/>
          <w:szCs w:val="28"/>
        </w:rPr>
        <w:lastRenderedPageBreak/>
        <w:t>студентов выпускных групп специальностей: Лечебное де</w:t>
      </w:r>
      <w:r w:rsidR="00AF11BF" w:rsidRPr="00B03352">
        <w:rPr>
          <w:sz w:val="28"/>
          <w:szCs w:val="28"/>
        </w:rPr>
        <w:t>ло, Сестринское дело.</w:t>
      </w:r>
      <w:r w:rsidRPr="00B03352">
        <w:rPr>
          <w:sz w:val="28"/>
          <w:szCs w:val="28"/>
        </w:rPr>
        <w:t xml:space="preserve"> Анкетирование студентов-выпускников проводилось групповым способом. В анкетировании приняли участие </w:t>
      </w:r>
      <w:r w:rsidR="00B03352" w:rsidRPr="00B03352">
        <w:rPr>
          <w:sz w:val="28"/>
          <w:szCs w:val="28"/>
        </w:rPr>
        <w:t>около</w:t>
      </w:r>
      <w:r w:rsidR="00AF11BF" w:rsidRPr="00B03352">
        <w:rPr>
          <w:sz w:val="28"/>
          <w:szCs w:val="28"/>
        </w:rPr>
        <w:t xml:space="preserve"> 2</w:t>
      </w:r>
      <w:r w:rsidR="00B03352" w:rsidRPr="00B03352">
        <w:rPr>
          <w:sz w:val="28"/>
          <w:szCs w:val="28"/>
        </w:rPr>
        <w:t>5</w:t>
      </w:r>
      <w:r w:rsidR="00AF11BF" w:rsidRPr="00B03352">
        <w:rPr>
          <w:sz w:val="28"/>
          <w:szCs w:val="28"/>
        </w:rPr>
        <w:t>0</w:t>
      </w:r>
      <w:r w:rsidRPr="00B03352">
        <w:rPr>
          <w:sz w:val="28"/>
          <w:szCs w:val="28"/>
        </w:rPr>
        <w:t xml:space="preserve"> человек. </w:t>
      </w:r>
    </w:p>
    <w:p w:rsidR="008F2D4F" w:rsidRPr="00B03352" w:rsidRDefault="0081718A" w:rsidP="00325736">
      <w:pPr>
        <w:spacing w:line="240" w:lineRule="auto"/>
        <w:ind w:left="708" w:right="11" w:firstLine="0"/>
        <w:rPr>
          <w:sz w:val="28"/>
          <w:szCs w:val="28"/>
        </w:rPr>
      </w:pPr>
      <w:r w:rsidRPr="00B03352">
        <w:rPr>
          <w:sz w:val="28"/>
          <w:szCs w:val="28"/>
        </w:rPr>
        <w:t xml:space="preserve">Результаты анкетирования распределились следующим образом:  </w:t>
      </w:r>
    </w:p>
    <w:p w:rsidR="008F2D4F" w:rsidRPr="00B03352" w:rsidRDefault="0081718A" w:rsidP="00325736">
      <w:pPr>
        <w:spacing w:line="240" w:lineRule="auto"/>
        <w:ind w:left="-15" w:right="11"/>
        <w:rPr>
          <w:sz w:val="28"/>
          <w:szCs w:val="28"/>
        </w:rPr>
      </w:pPr>
      <w:r w:rsidRPr="00B03352">
        <w:rPr>
          <w:sz w:val="28"/>
          <w:szCs w:val="28"/>
        </w:rPr>
        <w:t>7</w:t>
      </w:r>
      <w:r w:rsidR="00B03352" w:rsidRPr="00B03352">
        <w:rPr>
          <w:sz w:val="28"/>
          <w:szCs w:val="28"/>
        </w:rPr>
        <w:t>3</w:t>
      </w:r>
      <w:r w:rsidRPr="00B03352">
        <w:rPr>
          <w:sz w:val="28"/>
          <w:szCs w:val="28"/>
        </w:rPr>
        <w:t xml:space="preserve">% считает, что полученное образование даст возможность самостоятельно осуществить свою профессиональную деятельность;  </w:t>
      </w:r>
    </w:p>
    <w:p w:rsidR="008F2D4F" w:rsidRPr="00B03352" w:rsidRDefault="0081718A" w:rsidP="00325736">
      <w:pPr>
        <w:spacing w:line="240" w:lineRule="auto"/>
        <w:ind w:left="-15" w:right="11"/>
        <w:rPr>
          <w:sz w:val="28"/>
          <w:szCs w:val="28"/>
        </w:rPr>
      </w:pPr>
      <w:r w:rsidRPr="00B03352">
        <w:rPr>
          <w:sz w:val="28"/>
          <w:szCs w:val="28"/>
        </w:rPr>
        <w:t xml:space="preserve">83% считают достаточным для осуществления профессиональной деятельности свой уровень практической подготовки; </w:t>
      </w:r>
    </w:p>
    <w:p w:rsidR="008F2D4F" w:rsidRPr="00B03352" w:rsidRDefault="0081718A" w:rsidP="00325736">
      <w:pPr>
        <w:spacing w:line="240" w:lineRule="auto"/>
        <w:ind w:left="-15" w:right="11"/>
        <w:rPr>
          <w:sz w:val="28"/>
          <w:szCs w:val="28"/>
        </w:rPr>
      </w:pPr>
      <w:r w:rsidRPr="00B03352">
        <w:rPr>
          <w:sz w:val="28"/>
          <w:szCs w:val="28"/>
        </w:rPr>
        <w:t xml:space="preserve">60% считают, что получают образование в престижном учебном заведении, имеющем хорошую репутацию.  </w:t>
      </w:r>
    </w:p>
    <w:p w:rsidR="008F2D4F" w:rsidRPr="00B03352" w:rsidRDefault="0081718A" w:rsidP="00325736">
      <w:pPr>
        <w:spacing w:line="240" w:lineRule="auto"/>
        <w:ind w:left="708" w:right="11" w:firstLine="0"/>
        <w:rPr>
          <w:sz w:val="28"/>
          <w:szCs w:val="28"/>
        </w:rPr>
      </w:pPr>
      <w:r w:rsidRPr="00B03352">
        <w:rPr>
          <w:sz w:val="28"/>
          <w:szCs w:val="28"/>
        </w:rPr>
        <w:t xml:space="preserve">95% респондентов удовлетворены уровнем практической подготовки. </w:t>
      </w:r>
    </w:p>
    <w:p w:rsidR="008F2D4F" w:rsidRPr="00B03352" w:rsidRDefault="0081718A" w:rsidP="00325736">
      <w:pPr>
        <w:spacing w:line="240" w:lineRule="auto"/>
        <w:ind w:left="-15" w:right="247"/>
        <w:rPr>
          <w:sz w:val="28"/>
          <w:szCs w:val="28"/>
        </w:rPr>
      </w:pPr>
      <w:r w:rsidRPr="00B03352">
        <w:rPr>
          <w:sz w:val="28"/>
          <w:szCs w:val="28"/>
        </w:rPr>
        <w:t xml:space="preserve">Таким образом, можно отметить достаточно высокую степень удовлетворенности выпускников соответствием уровня практической и теоретической подготовки современным требованиям. </w:t>
      </w:r>
    </w:p>
    <w:p w:rsidR="008F2D4F" w:rsidRPr="00B03352" w:rsidRDefault="0081718A" w:rsidP="00325736">
      <w:pPr>
        <w:spacing w:line="240" w:lineRule="auto"/>
        <w:ind w:left="-15" w:right="243"/>
        <w:rPr>
          <w:sz w:val="28"/>
          <w:szCs w:val="28"/>
        </w:rPr>
      </w:pPr>
      <w:r w:rsidRPr="00B03352">
        <w:rPr>
          <w:sz w:val="28"/>
          <w:szCs w:val="28"/>
        </w:rPr>
        <w:t xml:space="preserve"> Студенты также отмечают высокое качество организации проведения образовательного процесса: 67% считают достаточным количество занятий в кабинетах доклинической практики; качеством проведения занятий в этих кабинетах удовлетворены полностью 85% и скорее удовлетворены 15% выпускников; МТО  образовательного процесса удовлетворены, в общем 70%; качеством проведения производственной практики удовлетворены 78% и скорее да 22% студентов. </w:t>
      </w:r>
    </w:p>
    <w:p w:rsidR="008F2D4F" w:rsidRPr="00B03352" w:rsidRDefault="0081718A" w:rsidP="00325736">
      <w:pPr>
        <w:spacing w:line="240" w:lineRule="auto"/>
        <w:ind w:left="708" w:right="11" w:firstLine="0"/>
        <w:rPr>
          <w:sz w:val="28"/>
          <w:szCs w:val="28"/>
        </w:rPr>
      </w:pPr>
      <w:r w:rsidRPr="00B03352">
        <w:rPr>
          <w:sz w:val="28"/>
          <w:szCs w:val="28"/>
        </w:rPr>
        <w:t xml:space="preserve">86% респондентов отмечают высокий уровень требовательности преподавателей;  </w:t>
      </w:r>
    </w:p>
    <w:p w:rsidR="008F2D4F" w:rsidRPr="00B03352" w:rsidRDefault="0081718A" w:rsidP="00325736">
      <w:pPr>
        <w:spacing w:line="240" w:lineRule="auto"/>
        <w:ind w:left="-15" w:right="11"/>
        <w:rPr>
          <w:sz w:val="28"/>
          <w:szCs w:val="28"/>
        </w:rPr>
      </w:pPr>
      <w:r w:rsidRPr="00B03352">
        <w:rPr>
          <w:sz w:val="28"/>
          <w:szCs w:val="28"/>
        </w:rPr>
        <w:t xml:space="preserve">78% респондентов в большей степени удовлетворены уровнем объективности преподавателей. </w:t>
      </w:r>
    </w:p>
    <w:p w:rsidR="008F2D4F" w:rsidRPr="00B03352" w:rsidRDefault="0081718A" w:rsidP="00325736">
      <w:pPr>
        <w:spacing w:line="240" w:lineRule="auto"/>
        <w:ind w:left="-15" w:right="11"/>
        <w:rPr>
          <w:sz w:val="28"/>
          <w:szCs w:val="28"/>
        </w:rPr>
      </w:pPr>
      <w:r w:rsidRPr="00B03352">
        <w:rPr>
          <w:sz w:val="28"/>
          <w:szCs w:val="28"/>
        </w:rPr>
        <w:t xml:space="preserve">71% выпускников отметили полную удовлетворенность системой трудоустройства  в колледже;  </w:t>
      </w:r>
    </w:p>
    <w:p w:rsidR="008F2D4F" w:rsidRPr="00B03352" w:rsidRDefault="0081718A" w:rsidP="00325736">
      <w:pPr>
        <w:spacing w:line="240" w:lineRule="auto"/>
        <w:ind w:left="708" w:right="11" w:firstLine="0"/>
        <w:rPr>
          <w:sz w:val="28"/>
          <w:szCs w:val="28"/>
        </w:rPr>
      </w:pPr>
      <w:r w:rsidRPr="00B03352">
        <w:rPr>
          <w:sz w:val="28"/>
          <w:szCs w:val="28"/>
        </w:rPr>
        <w:t xml:space="preserve">79% имеют место для последующего трудоустройства;  </w:t>
      </w:r>
    </w:p>
    <w:p w:rsidR="008F2D4F" w:rsidRPr="00B03352" w:rsidRDefault="0081718A" w:rsidP="00325736">
      <w:pPr>
        <w:spacing w:line="240" w:lineRule="auto"/>
        <w:ind w:left="708" w:right="11" w:firstLine="0"/>
        <w:rPr>
          <w:sz w:val="28"/>
          <w:szCs w:val="28"/>
        </w:rPr>
      </w:pPr>
      <w:r w:rsidRPr="00B03352">
        <w:rPr>
          <w:sz w:val="28"/>
          <w:szCs w:val="28"/>
        </w:rPr>
        <w:t xml:space="preserve">77% нашли рабочее место, благодаря системе, сложившейся в колледже </w:t>
      </w:r>
    </w:p>
    <w:p w:rsidR="008F2D4F" w:rsidRPr="00B03352" w:rsidRDefault="0081718A" w:rsidP="00325736">
      <w:pPr>
        <w:spacing w:line="240" w:lineRule="auto"/>
        <w:ind w:left="-15" w:right="243"/>
        <w:rPr>
          <w:sz w:val="28"/>
          <w:szCs w:val="28"/>
        </w:rPr>
      </w:pPr>
      <w:r w:rsidRPr="00B03352">
        <w:rPr>
          <w:sz w:val="28"/>
          <w:szCs w:val="28"/>
        </w:rPr>
        <w:t xml:space="preserve">В целом подавляющее количество респондентов – 82 чел. (79,6%) полностью удовлетворены качеством полученного образования; «скорее да, чем нет» ответили 15 респондентов (14,5%); крайнюю степень неудовлетворенности выразил 1 чел. (0,9%). </w:t>
      </w:r>
    </w:p>
    <w:p w:rsidR="00602535" w:rsidRDefault="0081718A" w:rsidP="002B14A6">
      <w:pPr>
        <w:spacing w:after="23" w:line="240" w:lineRule="auto"/>
        <w:ind w:left="708" w:firstLine="0"/>
        <w:jc w:val="left"/>
        <w:rPr>
          <w:sz w:val="28"/>
          <w:szCs w:val="28"/>
        </w:rPr>
      </w:pPr>
      <w:r w:rsidRPr="00B03352">
        <w:rPr>
          <w:sz w:val="28"/>
          <w:szCs w:val="28"/>
        </w:rPr>
        <w:t xml:space="preserve"> Показатели внутренней системы оценки качества нашли отражения в данном отчете. </w:t>
      </w:r>
    </w:p>
    <w:p w:rsidR="00ED4147" w:rsidRPr="00ED4147" w:rsidRDefault="00ED4147" w:rsidP="00ED4147">
      <w:pPr>
        <w:pStyle w:val="2"/>
        <w:ind w:left="426" w:firstLine="0"/>
        <w:rPr>
          <w:b w:val="0"/>
          <w:color w:val="auto"/>
          <w:sz w:val="28"/>
          <w:szCs w:val="28"/>
        </w:rPr>
      </w:pPr>
      <w:r w:rsidRPr="00ED4147">
        <w:rPr>
          <w:b w:val="0"/>
          <w:bCs/>
          <w:color w:val="auto"/>
          <w:kern w:val="36"/>
          <w:sz w:val="28"/>
          <w:szCs w:val="28"/>
        </w:rPr>
        <w:t xml:space="preserve">7.1 </w:t>
      </w:r>
      <w:r w:rsidR="00602535" w:rsidRPr="00ED4147">
        <w:rPr>
          <w:b w:val="0"/>
          <w:bCs/>
          <w:color w:val="auto"/>
          <w:kern w:val="36"/>
          <w:sz w:val="28"/>
          <w:szCs w:val="28"/>
        </w:rPr>
        <w:t xml:space="preserve">Независимая оценка качества условий осуществления образовательной деятельности образовательными организациями Санкт-Петербурга координируется Общественным советом </w:t>
      </w:r>
      <w:r w:rsidR="00602535" w:rsidRPr="00ED4147">
        <w:rPr>
          <w:b w:val="0"/>
          <w:color w:val="auto"/>
          <w:sz w:val="28"/>
          <w:szCs w:val="28"/>
        </w:rPr>
        <w:t xml:space="preserve">при Комитете по науке и высшей </w:t>
      </w:r>
      <w:r w:rsidRPr="00ED4147">
        <w:rPr>
          <w:b w:val="0"/>
          <w:color w:val="auto"/>
          <w:sz w:val="28"/>
          <w:szCs w:val="28"/>
        </w:rPr>
        <w:t>школе</w:t>
      </w:r>
    </w:p>
    <w:p w:rsidR="003D7C46" w:rsidRDefault="00ED4147" w:rsidP="00ED4147">
      <w:r w:rsidRPr="00ED4147">
        <w:rPr>
          <w:b/>
          <w:color w:val="auto"/>
          <w:sz w:val="28"/>
          <w:szCs w:val="28"/>
        </w:rPr>
        <w:t xml:space="preserve"> </w:t>
      </w:r>
      <w:r w:rsidR="00602535" w:rsidRPr="00ED4147">
        <w:rPr>
          <w:iCs/>
          <w:color w:val="auto"/>
          <w:sz w:val="28"/>
          <w:szCs w:val="28"/>
          <w:u w:val="single"/>
        </w:rPr>
        <w:t>(</w:t>
      </w:r>
      <w:hyperlink r:id="rId30" w:history="1">
        <w:r w:rsidR="00602535" w:rsidRPr="00ED4147">
          <w:rPr>
            <w:iCs/>
            <w:color w:val="auto"/>
            <w:sz w:val="28"/>
            <w:szCs w:val="28"/>
            <w:u w:val="single"/>
          </w:rPr>
          <w:t>Распоряжение Комитета по науке и высшей школе от 03.04.2019 №38</w:t>
        </w:r>
      </w:hyperlink>
      <w:r w:rsidR="00602535" w:rsidRPr="00ED4147">
        <w:rPr>
          <w:iCs/>
          <w:color w:val="auto"/>
          <w:sz w:val="28"/>
          <w:szCs w:val="28"/>
          <w:u w:val="single"/>
        </w:rPr>
        <w:t xml:space="preserve">) </w:t>
      </w:r>
      <w:r w:rsidR="00602535" w:rsidRPr="00ED4147">
        <w:rPr>
          <w:color w:val="auto"/>
          <w:sz w:val="28"/>
          <w:szCs w:val="28"/>
          <w:u w:val="single"/>
        </w:rPr>
        <w:t>при</w:t>
      </w:r>
      <w:r w:rsidR="00602535" w:rsidRPr="00ED4147">
        <w:rPr>
          <w:color w:val="auto"/>
          <w:sz w:val="28"/>
          <w:szCs w:val="28"/>
        </w:rPr>
        <w:t xml:space="preserve"> проведении независимой оценки качества условий осуществления образовательной деятельности образовательными организациями, </w:t>
      </w:r>
      <w:r w:rsidR="00602535" w:rsidRPr="00ED4147">
        <w:rPr>
          <w:color w:val="auto"/>
          <w:sz w:val="28"/>
          <w:szCs w:val="28"/>
        </w:rPr>
        <w:lastRenderedPageBreak/>
        <w:t>находящимися в ведении Комитета по науке и высшей школе и Комитета по здравоохранению.</w:t>
      </w:r>
      <w:r w:rsidR="003D7C46" w:rsidRPr="00ED4147">
        <w:rPr>
          <w:b/>
        </w:rPr>
        <w:t xml:space="preserve"> </w:t>
      </w:r>
    </w:p>
    <w:p w:rsidR="00ED4147" w:rsidRDefault="00ED4147" w:rsidP="0009709C">
      <w:pPr>
        <w:spacing w:after="0" w:line="240" w:lineRule="auto"/>
        <w:ind w:left="0" w:firstLine="567"/>
        <w:rPr>
          <w:b/>
          <w:color w:val="auto"/>
          <w:sz w:val="28"/>
          <w:szCs w:val="28"/>
        </w:rPr>
      </w:pPr>
    </w:p>
    <w:p w:rsidR="00602535" w:rsidRPr="003D7C46" w:rsidRDefault="00602535" w:rsidP="0009709C">
      <w:pPr>
        <w:spacing w:after="0" w:line="240" w:lineRule="auto"/>
        <w:ind w:left="0" w:firstLine="567"/>
        <w:rPr>
          <w:b/>
          <w:color w:val="auto"/>
          <w:sz w:val="28"/>
          <w:szCs w:val="28"/>
        </w:rPr>
      </w:pPr>
      <w:r w:rsidRPr="003D7C46">
        <w:rPr>
          <w:b/>
          <w:color w:val="auto"/>
          <w:sz w:val="28"/>
          <w:szCs w:val="28"/>
        </w:rPr>
        <w:t>Результаты независимой оценки качества условий осуществления образовательной деятельности профессиональных образовательных учреждений, расположенных на территории Санкт-Петербурга за 2022 год, находящихся в ведении Комитета по науке и высшей школе и Комитета по здравоохранению</w:t>
      </w:r>
    </w:p>
    <w:p w:rsidR="00602535" w:rsidRPr="003D7C46" w:rsidRDefault="00602535" w:rsidP="00602535">
      <w:pPr>
        <w:spacing w:after="0" w:line="240" w:lineRule="auto"/>
        <w:ind w:left="0" w:firstLine="567"/>
        <w:jc w:val="center"/>
        <w:rPr>
          <w:b/>
          <w:color w:val="auto"/>
          <w:sz w:val="28"/>
          <w:szCs w:val="28"/>
        </w:rPr>
      </w:pPr>
    </w:p>
    <w:p w:rsidR="00602535" w:rsidRPr="003D7C46" w:rsidRDefault="00602535" w:rsidP="00602535">
      <w:pPr>
        <w:spacing w:after="0" w:line="346" w:lineRule="exact"/>
        <w:ind w:left="20" w:right="20" w:firstLine="580"/>
        <w:rPr>
          <w:sz w:val="28"/>
          <w:szCs w:val="28"/>
          <w:lang w:val="ru"/>
        </w:rPr>
      </w:pPr>
      <w:r w:rsidRPr="003D7C46">
        <w:rPr>
          <w:sz w:val="28"/>
          <w:szCs w:val="28"/>
          <w:lang w:val="ru"/>
        </w:rPr>
        <w:t xml:space="preserve">В 2022 году независимая оценка качества условий осуществления образовательной деятельности профессиональных образовательных учреждений, расположенных на территории Санкт-Петербурга и находящихся в ведении Комитета по науке и высшей школе и Комитета </w:t>
      </w:r>
      <w:r w:rsidRPr="003D7C46">
        <w:rPr>
          <w:sz w:val="28"/>
          <w:szCs w:val="28"/>
          <w:lang w:val="ru"/>
        </w:rPr>
        <w:br/>
        <w:t xml:space="preserve">по здравоохранению (далее – независимая оценка качества). </w:t>
      </w:r>
    </w:p>
    <w:p w:rsidR="00602535" w:rsidRPr="003D7C46" w:rsidRDefault="00602535" w:rsidP="00602535">
      <w:pPr>
        <w:spacing w:after="0" w:line="346" w:lineRule="exact"/>
        <w:ind w:left="20" w:right="20" w:firstLine="580"/>
        <w:rPr>
          <w:sz w:val="28"/>
          <w:szCs w:val="28"/>
          <w:lang w:val="ru"/>
        </w:rPr>
      </w:pPr>
      <w:r w:rsidRPr="003D7C46">
        <w:rPr>
          <w:sz w:val="28"/>
          <w:szCs w:val="28"/>
          <w:lang w:val="ru"/>
        </w:rPr>
        <w:t>В качестве оператора по сбору информации, позволяющей оценить качество условий осуществления образовательной деятельности профессиональных образовательных учреждений, выступило ООО «ГЭПИЦентр-1» (далее – Оператор).</w:t>
      </w:r>
    </w:p>
    <w:p w:rsidR="00602535" w:rsidRPr="003D7C46" w:rsidRDefault="00602535" w:rsidP="00602535">
      <w:pPr>
        <w:spacing w:after="0" w:line="346" w:lineRule="exact"/>
        <w:ind w:left="20" w:right="20" w:firstLine="580"/>
        <w:rPr>
          <w:sz w:val="28"/>
          <w:szCs w:val="28"/>
          <w:lang w:val="ru"/>
        </w:rPr>
      </w:pPr>
      <w:r w:rsidRPr="003D7C46">
        <w:rPr>
          <w:sz w:val="28"/>
          <w:szCs w:val="28"/>
          <w:lang w:val="ru"/>
        </w:rPr>
        <w:t>Перечень организаций в отношении которых в 2022 году проведена независимая оценка качества образовательной деятельности:</w:t>
      </w:r>
    </w:p>
    <w:p w:rsidR="00602535" w:rsidRPr="003D7C46" w:rsidRDefault="00602535" w:rsidP="005906EC">
      <w:pPr>
        <w:numPr>
          <w:ilvl w:val="0"/>
          <w:numId w:val="28"/>
        </w:numPr>
        <w:spacing w:after="0" w:line="360" w:lineRule="auto"/>
        <w:contextualSpacing/>
        <w:jc w:val="left"/>
        <w:rPr>
          <w:color w:val="auto"/>
          <w:sz w:val="28"/>
          <w:szCs w:val="28"/>
        </w:rPr>
      </w:pPr>
      <w:r w:rsidRPr="003D7C46">
        <w:rPr>
          <w:color w:val="auto"/>
          <w:sz w:val="28"/>
          <w:szCs w:val="28"/>
        </w:rPr>
        <w:t>Санкт-Петербургское государственное бюджетное профессиональное образовательное учреждение «Академия транспортных технологий»</w:t>
      </w:r>
    </w:p>
    <w:p w:rsidR="00602535" w:rsidRPr="003D7C46" w:rsidRDefault="00602535" w:rsidP="005906EC">
      <w:pPr>
        <w:numPr>
          <w:ilvl w:val="0"/>
          <w:numId w:val="28"/>
        </w:numPr>
        <w:spacing w:after="0" w:line="360" w:lineRule="auto"/>
        <w:contextualSpacing/>
        <w:jc w:val="left"/>
        <w:rPr>
          <w:color w:val="auto"/>
          <w:sz w:val="28"/>
          <w:szCs w:val="28"/>
        </w:rPr>
      </w:pPr>
      <w:r w:rsidRPr="003D7C46">
        <w:rPr>
          <w:color w:val="auto"/>
          <w:sz w:val="28"/>
          <w:szCs w:val="28"/>
        </w:rPr>
        <w:t>Санкт-Петербургское государственное бюджетное профессиональное образовательное учреждение «Акушерский колледж»</w:t>
      </w:r>
    </w:p>
    <w:p w:rsidR="00602535" w:rsidRPr="003D7C46" w:rsidRDefault="00602535" w:rsidP="005906EC">
      <w:pPr>
        <w:numPr>
          <w:ilvl w:val="0"/>
          <w:numId w:val="28"/>
        </w:numPr>
        <w:spacing w:after="0" w:line="360" w:lineRule="auto"/>
        <w:contextualSpacing/>
        <w:jc w:val="left"/>
        <w:rPr>
          <w:color w:val="auto"/>
          <w:sz w:val="28"/>
          <w:szCs w:val="28"/>
          <w:highlight w:val="yellow"/>
        </w:rPr>
      </w:pPr>
      <w:r w:rsidRPr="003D7C46">
        <w:rPr>
          <w:color w:val="auto"/>
          <w:sz w:val="28"/>
          <w:szCs w:val="28"/>
          <w:highlight w:val="yellow"/>
        </w:rPr>
        <w:t>Санкт-Петербургское государственное бюджетное профессиональное образовательное учреждение «Медицинский колледж № 1»</w:t>
      </w:r>
    </w:p>
    <w:p w:rsidR="00602535" w:rsidRPr="003D7C46" w:rsidRDefault="00602535" w:rsidP="005906EC">
      <w:pPr>
        <w:numPr>
          <w:ilvl w:val="0"/>
          <w:numId w:val="28"/>
        </w:numPr>
        <w:spacing w:after="0" w:line="360" w:lineRule="auto"/>
        <w:contextualSpacing/>
        <w:jc w:val="left"/>
        <w:rPr>
          <w:color w:val="auto"/>
          <w:sz w:val="28"/>
          <w:szCs w:val="28"/>
        </w:rPr>
      </w:pPr>
      <w:r w:rsidRPr="003D7C46">
        <w:rPr>
          <w:color w:val="auto"/>
          <w:sz w:val="28"/>
          <w:szCs w:val="28"/>
        </w:rPr>
        <w:t>Санкт-Петербургское государственное бюджетное профессиональное образовательное учреждение «Медицинский колледж № 2»</w:t>
      </w:r>
    </w:p>
    <w:p w:rsidR="00602535" w:rsidRPr="003D7C46" w:rsidRDefault="00602535" w:rsidP="005906EC">
      <w:pPr>
        <w:numPr>
          <w:ilvl w:val="0"/>
          <w:numId w:val="28"/>
        </w:numPr>
        <w:spacing w:after="0" w:line="360" w:lineRule="auto"/>
        <w:contextualSpacing/>
        <w:jc w:val="left"/>
        <w:rPr>
          <w:color w:val="auto"/>
          <w:sz w:val="28"/>
          <w:szCs w:val="28"/>
        </w:rPr>
      </w:pPr>
      <w:r w:rsidRPr="003D7C46">
        <w:rPr>
          <w:color w:val="auto"/>
          <w:sz w:val="28"/>
          <w:szCs w:val="28"/>
        </w:rPr>
        <w:t>Санкт-Петербургское государственное бюджетное профессиональное образовательное учреждение «Медицинский колледж № 3 »</w:t>
      </w:r>
    </w:p>
    <w:p w:rsidR="00602535" w:rsidRPr="003D7C46" w:rsidRDefault="00602535" w:rsidP="005906EC">
      <w:pPr>
        <w:numPr>
          <w:ilvl w:val="0"/>
          <w:numId w:val="28"/>
        </w:numPr>
        <w:spacing w:after="0" w:line="360" w:lineRule="auto"/>
        <w:contextualSpacing/>
        <w:jc w:val="left"/>
        <w:rPr>
          <w:color w:val="auto"/>
          <w:sz w:val="28"/>
          <w:szCs w:val="28"/>
        </w:rPr>
      </w:pPr>
      <w:r w:rsidRPr="003D7C46">
        <w:rPr>
          <w:color w:val="auto"/>
          <w:sz w:val="28"/>
          <w:szCs w:val="28"/>
        </w:rPr>
        <w:t>Санкт-Петербургское государственное бюджетное профессиональное образовательное учреждение «Медицинский колледж имени В.М. Бехтерева»</w:t>
      </w:r>
    </w:p>
    <w:p w:rsidR="00602535" w:rsidRPr="003D7C46" w:rsidRDefault="00602535" w:rsidP="00602535">
      <w:pPr>
        <w:spacing w:after="0" w:line="360" w:lineRule="auto"/>
        <w:ind w:left="0" w:firstLine="0"/>
        <w:contextualSpacing/>
        <w:jc w:val="left"/>
        <w:rPr>
          <w:color w:val="auto"/>
          <w:sz w:val="28"/>
          <w:szCs w:val="28"/>
          <w:lang w:val="ru"/>
        </w:rPr>
      </w:pPr>
    </w:p>
    <w:p w:rsidR="00602535" w:rsidRPr="003D7C46" w:rsidRDefault="00602535" w:rsidP="00602535">
      <w:pPr>
        <w:tabs>
          <w:tab w:val="center" w:pos="4677"/>
          <w:tab w:val="right" w:pos="9355"/>
        </w:tabs>
        <w:spacing w:after="0" w:line="240" w:lineRule="auto"/>
        <w:ind w:left="0" w:firstLine="709"/>
        <w:contextualSpacing/>
        <w:outlineLvl w:val="4"/>
        <w:rPr>
          <w:color w:val="auto"/>
          <w:sz w:val="28"/>
          <w:szCs w:val="28"/>
          <w:lang w:val="ru" w:eastAsia="x-none"/>
        </w:rPr>
      </w:pPr>
      <w:r w:rsidRPr="003D7C46">
        <w:rPr>
          <w:color w:val="auto"/>
          <w:sz w:val="28"/>
          <w:szCs w:val="28"/>
          <w:lang w:val="ru" w:eastAsia="x-none"/>
        </w:rPr>
        <w:t xml:space="preserve">Результаты проведения </w:t>
      </w:r>
      <w:r w:rsidRPr="003D7C46">
        <w:rPr>
          <w:sz w:val="28"/>
          <w:szCs w:val="28"/>
          <w:lang w:val="ru" w:eastAsia="x-none"/>
        </w:rPr>
        <w:t>независимой оценки качества по Критерию 1 «</w:t>
      </w:r>
      <w:r w:rsidRPr="003D7C46">
        <w:rPr>
          <w:b/>
          <w:color w:val="auto"/>
          <w:sz w:val="28"/>
          <w:szCs w:val="28"/>
          <w:lang w:val="ru" w:eastAsia="x-none"/>
        </w:rPr>
        <w:t>Открытость и доступность информации об организациях, осуществляющих образовательную деятельность»</w:t>
      </w:r>
      <w:r w:rsidRPr="003D7C46">
        <w:rPr>
          <w:color w:val="auto"/>
          <w:sz w:val="28"/>
          <w:szCs w:val="28"/>
          <w:lang w:val="ru" w:eastAsia="x-none"/>
        </w:rPr>
        <w:t xml:space="preserve"> представлены в Таблице 1 и на Рисунке 1.</w:t>
      </w:r>
    </w:p>
    <w:p w:rsidR="00602535" w:rsidRPr="003D7C46" w:rsidRDefault="00602535" w:rsidP="00602535">
      <w:pPr>
        <w:spacing w:after="0" w:line="240" w:lineRule="auto"/>
        <w:ind w:left="0" w:firstLine="567"/>
        <w:rPr>
          <w:color w:val="auto"/>
          <w:szCs w:val="24"/>
          <w:lang w:val="ru"/>
        </w:rPr>
      </w:pPr>
      <w:r w:rsidRPr="003D7C46">
        <w:rPr>
          <w:color w:val="auto"/>
          <w:szCs w:val="24"/>
          <w:lang w:val="ru"/>
        </w:rPr>
        <w:lastRenderedPageBreak/>
        <w:t>Таблица 1</w:t>
      </w:r>
    </w:p>
    <w:tbl>
      <w:tblPr>
        <w:tblW w:w="0" w:type="auto"/>
        <w:tblInd w:w="113" w:type="dxa"/>
        <w:tblLook w:val="04A0" w:firstRow="1" w:lastRow="0" w:firstColumn="1" w:lastColumn="0" w:noHBand="0" w:noVBand="1"/>
      </w:tblPr>
      <w:tblGrid>
        <w:gridCol w:w="801"/>
        <w:gridCol w:w="3850"/>
        <w:gridCol w:w="1245"/>
        <w:gridCol w:w="1244"/>
        <w:gridCol w:w="1292"/>
        <w:gridCol w:w="621"/>
        <w:gridCol w:w="592"/>
      </w:tblGrid>
      <w:tr w:rsidR="003D7C46" w:rsidRPr="003D7C46" w:rsidTr="003D7C46">
        <w:trPr>
          <w:trHeight w:val="3619"/>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b/>
                <w:szCs w:val="24"/>
              </w:rPr>
            </w:pPr>
            <w:r w:rsidRPr="003D7C46">
              <w:rPr>
                <w:b/>
                <w:szCs w:val="24"/>
              </w:rPr>
              <w:t>№п/п</w:t>
            </w:r>
          </w:p>
        </w:tc>
        <w:tc>
          <w:tcPr>
            <w:tcW w:w="3850" w:type="dxa"/>
            <w:tcBorders>
              <w:top w:val="single" w:sz="4" w:space="0" w:color="auto"/>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b/>
                <w:szCs w:val="24"/>
              </w:rPr>
            </w:pPr>
            <w:r w:rsidRPr="003D7C46">
              <w:rPr>
                <w:b/>
                <w:szCs w:val="24"/>
              </w:rPr>
              <w:t>Наименование ОО</w:t>
            </w:r>
          </w:p>
        </w:tc>
        <w:tc>
          <w:tcPr>
            <w:tcW w:w="1245" w:type="dxa"/>
            <w:tcBorders>
              <w:top w:val="single" w:sz="4" w:space="0" w:color="auto"/>
              <w:left w:val="nil"/>
              <w:bottom w:val="single" w:sz="4" w:space="0" w:color="auto"/>
              <w:right w:val="single" w:sz="4" w:space="0" w:color="auto"/>
            </w:tcBorders>
            <w:shd w:val="clear" w:color="auto" w:fill="auto"/>
            <w:textDirection w:val="btLr"/>
            <w:vAlign w:val="center"/>
            <w:hideMark/>
          </w:tcPr>
          <w:p w:rsidR="003D7C46" w:rsidRPr="003D7C46" w:rsidRDefault="003D7C46" w:rsidP="00602535">
            <w:pPr>
              <w:spacing w:after="0" w:line="240" w:lineRule="auto"/>
              <w:ind w:left="0" w:firstLine="0"/>
              <w:jc w:val="center"/>
              <w:rPr>
                <w:b/>
                <w:szCs w:val="24"/>
              </w:rPr>
            </w:pPr>
            <w:r w:rsidRPr="003D7C46">
              <w:rPr>
                <w:b/>
                <w:szCs w:val="24"/>
              </w:rPr>
              <w:t>Показатель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НПА</w:t>
            </w:r>
          </w:p>
        </w:tc>
        <w:tc>
          <w:tcPr>
            <w:tcW w:w="1244" w:type="dxa"/>
            <w:tcBorders>
              <w:top w:val="single" w:sz="4" w:space="0" w:color="auto"/>
              <w:left w:val="nil"/>
              <w:bottom w:val="single" w:sz="4" w:space="0" w:color="auto"/>
              <w:right w:val="single" w:sz="4" w:space="0" w:color="auto"/>
            </w:tcBorders>
            <w:shd w:val="clear" w:color="auto" w:fill="auto"/>
            <w:textDirection w:val="btLr"/>
            <w:vAlign w:val="center"/>
            <w:hideMark/>
          </w:tcPr>
          <w:p w:rsidR="003D7C46" w:rsidRPr="003D7C46" w:rsidRDefault="003D7C46" w:rsidP="00602535">
            <w:pPr>
              <w:spacing w:after="0" w:line="240" w:lineRule="auto"/>
              <w:ind w:left="0" w:firstLine="0"/>
              <w:jc w:val="center"/>
              <w:rPr>
                <w:b/>
                <w:szCs w:val="24"/>
              </w:rPr>
            </w:pPr>
            <w:r w:rsidRPr="003D7C46">
              <w:rPr>
                <w:b/>
                <w:szCs w:val="24"/>
              </w:rPr>
              <w:t>Показатель 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12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D7C46" w:rsidRPr="003D7C46" w:rsidRDefault="003D7C46" w:rsidP="00602535">
            <w:pPr>
              <w:spacing w:after="0" w:line="240" w:lineRule="auto"/>
              <w:ind w:left="0" w:firstLine="0"/>
              <w:jc w:val="center"/>
              <w:rPr>
                <w:b/>
                <w:szCs w:val="24"/>
              </w:rPr>
            </w:pPr>
            <w:r w:rsidRPr="003D7C46">
              <w:rPr>
                <w:b/>
                <w:szCs w:val="24"/>
              </w:rPr>
              <w:t>Показатель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3D7C46" w:rsidRPr="003D7C46" w:rsidRDefault="003D7C46" w:rsidP="00602535">
            <w:pPr>
              <w:spacing w:after="0" w:line="240" w:lineRule="auto"/>
              <w:ind w:left="0" w:firstLine="0"/>
              <w:jc w:val="center"/>
              <w:rPr>
                <w:b/>
                <w:bCs/>
                <w:szCs w:val="24"/>
              </w:rPr>
            </w:pPr>
            <w:r w:rsidRPr="003D7C46">
              <w:rPr>
                <w:b/>
                <w:bCs/>
                <w:szCs w:val="24"/>
              </w:rPr>
              <w:t>Итого по критерию:</w:t>
            </w:r>
          </w:p>
        </w:tc>
        <w:tc>
          <w:tcPr>
            <w:tcW w:w="592" w:type="dxa"/>
            <w:tcBorders>
              <w:top w:val="single" w:sz="4" w:space="0" w:color="auto"/>
              <w:left w:val="nil"/>
              <w:bottom w:val="single" w:sz="4" w:space="0" w:color="auto"/>
              <w:right w:val="single" w:sz="4" w:space="0" w:color="auto"/>
            </w:tcBorders>
            <w:textDirection w:val="btLr"/>
          </w:tcPr>
          <w:p w:rsidR="003D7C46" w:rsidRPr="003D7C46" w:rsidRDefault="003D7C46" w:rsidP="00602535">
            <w:pPr>
              <w:spacing w:after="0" w:line="240" w:lineRule="auto"/>
              <w:ind w:left="0" w:firstLine="0"/>
              <w:jc w:val="center"/>
              <w:rPr>
                <w:b/>
                <w:bCs/>
                <w:szCs w:val="24"/>
              </w:rPr>
            </w:pPr>
          </w:p>
        </w:tc>
      </w:tr>
      <w:tr w:rsidR="003D7C46" w:rsidRPr="003D7C46" w:rsidTr="003D7C46">
        <w:trPr>
          <w:trHeight w:val="226"/>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1</w:t>
            </w:r>
          </w:p>
        </w:tc>
        <w:tc>
          <w:tcPr>
            <w:tcW w:w="3850"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left"/>
              <w:rPr>
                <w:szCs w:val="24"/>
              </w:rPr>
            </w:pPr>
            <w:r w:rsidRPr="003D7C46">
              <w:rPr>
                <w:szCs w:val="24"/>
              </w:rPr>
              <w:t>СПб ГБПОУ «Академия транспортных технологий»</w:t>
            </w:r>
          </w:p>
        </w:tc>
        <w:tc>
          <w:tcPr>
            <w:tcW w:w="1245"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99</w:t>
            </w:r>
          </w:p>
        </w:tc>
        <w:tc>
          <w:tcPr>
            <w:tcW w:w="1244"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100</w:t>
            </w:r>
          </w:p>
        </w:tc>
        <w:tc>
          <w:tcPr>
            <w:tcW w:w="1292"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94</w:t>
            </w:r>
          </w:p>
        </w:tc>
        <w:tc>
          <w:tcPr>
            <w:tcW w:w="621"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97</w:t>
            </w:r>
          </w:p>
        </w:tc>
        <w:tc>
          <w:tcPr>
            <w:tcW w:w="592" w:type="dxa"/>
            <w:tcBorders>
              <w:top w:val="nil"/>
              <w:left w:val="nil"/>
              <w:bottom w:val="single" w:sz="4" w:space="0" w:color="auto"/>
              <w:right w:val="single" w:sz="4" w:space="0" w:color="auto"/>
            </w:tcBorders>
          </w:tcPr>
          <w:p w:rsidR="003D7C46" w:rsidRPr="003D7C46" w:rsidRDefault="003D7C46" w:rsidP="00602535">
            <w:pPr>
              <w:spacing w:after="0" w:line="240" w:lineRule="auto"/>
              <w:ind w:left="0" w:firstLine="0"/>
              <w:jc w:val="center"/>
              <w:rPr>
                <w:szCs w:val="24"/>
              </w:rPr>
            </w:pPr>
          </w:p>
        </w:tc>
      </w:tr>
      <w:tr w:rsidR="003D7C46" w:rsidRPr="003D7C46" w:rsidTr="003D7C46">
        <w:trPr>
          <w:trHeight w:val="312"/>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2</w:t>
            </w:r>
          </w:p>
        </w:tc>
        <w:tc>
          <w:tcPr>
            <w:tcW w:w="3850"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left"/>
              <w:rPr>
                <w:szCs w:val="24"/>
              </w:rPr>
            </w:pPr>
            <w:r w:rsidRPr="003D7C46">
              <w:rPr>
                <w:szCs w:val="24"/>
              </w:rPr>
              <w:t>СПб ГБПОУ «Акушерский колледж»</w:t>
            </w:r>
          </w:p>
        </w:tc>
        <w:tc>
          <w:tcPr>
            <w:tcW w:w="1245"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100</w:t>
            </w:r>
          </w:p>
        </w:tc>
        <w:tc>
          <w:tcPr>
            <w:tcW w:w="1244"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100</w:t>
            </w:r>
          </w:p>
        </w:tc>
        <w:tc>
          <w:tcPr>
            <w:tcW w:w="1292"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94</w:t>
            </w:r>
          </w:p>
        </w:tc>
        <w:tc>
          <w:tcPr>
            <w:tcW w:w="621"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98</w:t>
            </w:r>
          </w:p>
        </w:tc>
        <w:tc>
          <w:tcPr>
            <w:tcW w:w="592" w:type="dxa"/>
            <w:tcBorders>
              <w:top w:val="nil"/>
              <w:left w:val="nil"/>
              <w:bottom w:val="single" w:sz="4" w:space="0" w:color="auto"/>
              <w:right w:val="single" w:sz="4" w:space="0" w:color="auto"/>
            </w:tcBorders>
          </w:tcPr>
          <w:p w:rsidR="003D7C46" w:rsidRPr="003D7C46" w:rsidRDefault="003D7C46" w:rsidP="00602535">
            <w:pPr>
              <w:spacing w:after="0" w:line="240" w:lineRule="auto"/>
              <w:ind w:left="0" w:firstLine="0"/>
              <w:jc w:val="center"/>
              <w:rPr>
                <w:szCs w:val="24"/>
              </w:rPr>
            </w:pPr>
          </w:p>
        </w:tc>
      </w:tr>
      <w:tr w:rsidR="003D7C46" w:rsidRPr="003D7C46" w:rsidTr="003D7C46">
        <w:trPr>
          <w:trHeight w:val="234"/>
        </w:trPr>
        <w:tc>
          <w:tcPr>
            <w:tcW w:w="801" w:type="dxa"/>
            <w:tcBorders>
              <w:top w:val="nil"/>
              <w:left w:val="single" w:sz="4" w:space="0" w:color="auto"/>
              <w:bottom w:val="single" w:sz="4" w:space="0" w:color="auto"/>
              <w:right w:val="single" w:sz="4" w:space="0" w:color="auto"/>
            </w:tcBorders>
            <w:shd w:val="clear" w:color="auto" w:fill="FFFF00"/>
            <w:vAlign w:val="center"/>
            <w:hideMark/>
          </w:tcPr>
          <w:p w:rsidR="003D7C46" w:rsidRPr="003D7C46" w:rsidRDefault="003D7C46" w:rsidP="00602535">
            <w:pPr>
              <w:spacing w:after="0" w:line="240" w:lineRule="auto"/>
              <w:ind w:left="0" w:firstLine="0"/>
              <w:jc w:val="center"/>
              <w:rPr>
                <w:szCs w:val="24"/>
              </w:rPr>
            </w:pPr>
            <w:r w:rsidRPr="003D7C46">
              <w:rPr>
                <w:szCs w:val="24"/>
              </w:rPr>
              <w:t>3</w:t>
            </w:r>
          </w:p>
        </w:tc>
        <w:tc>
          <w:tcPr>
            <w:tcW w:w="3850" w:type="dxa"/>
            <w:tcBorders>
              <w:top w:val="nil"/>
              <w:left w:val="nil"/>
              <w:bottom w:val="single" w:sz="4" w:space="0" w:color="auto"/>
              <w:right w:val="single" w:sz="4" w:space="0" w:color="auto"/>
            </w:tcBorders>
            <w:shd w:val="clear" w:color="auto" w:fill="FFFF00"/>
            <w:vAlign w:val="center"/>
            <w:hideMark/>
          </w:tcPr>
          <w:p w:rsidR="003D7C46" w:rsidRPr="003D7C46" w:rsidRDefault="003D7C46" w:rsidP="00602535">
            <w:pPr>
              <w:spacing w:after="0" w:line="240" w:lineRule="auto"/>
              <w:ind w:left="0" w:firstLine="0"/>
              <w:jc w:val="left"/>
              <w:rPr>
                <w:szCs w:val="24"/>
                <w:highlight w:val="yellow"/>
              </w:rPr>
            </w:pPr>
            <w:r w:rsidRPr="003D7C46">
              <w:rPr>
                <w:szCs w:val="24"/>
                <w:highlight w:val="yellow"/>
              </w:rPr>
              <w:t>СПб ГБПОУ «Медицинский колледж № 1»</w:t>
            </w:r>
          </w:p>
        </w:tc>
        <w:tc>
          <w:tcPr>
            <w:tcW w:w="1245" w:type="dxa"/>
            <w:tcBorders>
              <w:top w:val="nil"/>
              <w:left w:val="nil"/>
              <w:bottom w:val="single" w:sz="4" w:space="0" w:color="auto"/>
              <w:right w:val="single" w:sz="4" w:space="0" w:color="auto"/>
            </w:tcBorders>
            <w:shd w:val="clear" w:color="auto" w:fill="FFFF00"/>
            <w:vAlign w:val="center"/>
            <w:hideMark/>
          </w:tcPr>
          <w:p w:rsidR="003D7C46" w:rsidRPr="003D7C46" w:rsidRDefault="003D7C46" w:rsidP="00602535">
            <w:pPr>
              <w:spacing w:after="0" w:line="240" w:lineRule="auto"/>
              <w:ind w:left="0" w:firstLine="0"/>
              <w:jc w:val="center"/>
              <w:rPr>
                <w:szCs w:val="24"/>
                <w:highlight w:val="yellow"/>
              </w:rPr>
            </w:pPr>
            <w:r w:rsidRPr="003D7C46">
              <w:rPr>
                <w:szCs w:val="24"/>
                <w:highlight w:val="yellow"/>
              </w:rPr>
              <w:t>100</w:t>
            </w:r>
          </w:p>
        </w:tc>
        <w:tc>
          <w:tcPr>
            <w:tcW w:w="1244" w:type="dxa"/>
            <w:tcBorders>
              <w:top w:val="nil"/>
              <w:left w:val="nil"/>
              <w:bottom w:val="single" w:sz="4" w:space="0" w:color="auto"/>
              <w:right w:val="single" w:sz="4" w:space="0" w:color="auto"/>
            </w:tcBorders>
            <w:shd w:val="clear" w:color="auto" w:fill="FFFF00"/>
            <w:vAlign w:val="center"/>
            <w:hideMark/>
          </w:tcPr>
          <w:p w:rsidR="003D7C46" w:rsidRPr="003D7C46" w:rsidRDefault="003D7C46" w:rsidP="00602535">
            <w:pPr>
              <w:spacing w:after="0" w:line="240" w:lineRule="auto"/>
              <w:ind w:left="0" w:firstLine="0"/>
              <w:jc w:val="center"/>
              <w:rPr>
                <w:szCs w:val="24"/>
                <w:highlight w:val="yellow"/>
              </w:rPr>
            </w:pPr>
            <w:r w:rsidRPr="003D7C46">
              <w:rPr>
                <w:szCs w:val="24"/>
                <w:highlight w:val="yellow"/>
              </w:rPr>
              <w:t>100</w:t>
            </w:r>
          </w:p>
        </w:tc>
        <w:tc>
          <w:tcPr>
            <w:tcW w:w="1292" w:type="dxa"/>
            <w:tcBorders>
              <w:top w:val="nil"/>
              <w:left w:val="nil"/>
              <w:bottom w:val="single" w:sz="4" w:space="0" w:color="auto"/>
              <w:right w:val="single" w:sz="4" w:space="0" w:color="auto"/>
            </w:tcBorders>
            <w:shd w:val="clear" w:color="auto" w:fill="FFFF00"/>
            <w:vAlign w:val="center"/>
            <w:hideMark/>
          </w:tcPr>
          <w:p w:rsidR="003D7C46" w:rsidRPr="003D7C46" w:rsidRDefault="003D7C46" w:rsidP="00602535">
            <w:pPr>
              <w:spacing w:after="0" w:line="240" w:lineRule="auto"/>
              <w:ind w:left="0" w:firstLine="0"/>
              <w:jc w:val="center"/>
              <w:rPr>
                <w:szCs w:val="24"/>
                <w:highlight w:val="yellow"/>
              </w:rPr>
            </w:pPr>
            <w:r w:rsidRPr="003D7C46">
              <w:rPr>
                <w:szCs w:val="24"/>
                <w:highlight w:val="yellow"/>
              </w:rPr>
              <w:t>98</w:t>
            </w:r>
          </w:p>
        </w:tc>
        <w:tc>
          <w:tcPr>
            <w:tcW w:w="621" w:type="dxa"/>
            <w:tcBorders>
              <w:top w:val="nil"/>
              <w:left w:val="nil"/>
              <w:bottom w:val="single" w:sz="4" w:space="0" w:color="auto"/>
              <w:right w:val="single" w:sz="4" w:space="0" w:color="auto"/>
            </w:tcBorders>
            <w:shd w:val="clear" w:color="auto" w:fill="FFFF00"/>
            <w:vAlign w:val="center"/>
            <w:hideMark/>
          </w:tcPr>
          <w:p w:rsidR="003D7C46" w:rsidRPr="003D7C46" w:rsidRDefault="003D7C46" w:rsidP="00602535">
            <w:pPr>
              <w:spacing w:after="0" w:line="240" w:lineRule="auto"/>
              <w:ind w:left="0" w:firstLine="0"/>
              <w:jc w:val="center"/>
              <w:rPr>
                <w:szCs w:val="24"/>
                <w:highlight w:val="yellow"/>
              </w:rPr>
            </w:pPr>
            <w:r w:rsidRPr="003D7C46">
              <w:rPr>
                <w:szCs w:val="24"/>
                <w:highlight w:val="yellow"/>
              </w:rPr>
              <w:t>99</w:t>
            </w:r>
          </w:p>
        </w:tc>
        <w:tc>
          <w:tcPr>
            <w:tcW w:w="592" w:type="dxa"/>
            <w:tcBorders>
              <w:top w:val="nil"/>
              <w:left w:val="nil"/>
              <w:bottom w:val="single" w:sz="4" w:space="0" w:color="auto"/>
              <w:right w:val="single" w:sz="4" w:space="0" w:color="auto"/>
            </w:tcBorders>
            <w:shd w:val="clear" w:color="auto" w:fill="FFFF00"/>
          </w:tcPr>
          <w:p w:rsidR="003D7C46" w:rsidRPr="003D7C46" w:rsidRDefault="003D7C46" w:rsidP="00602535">
            <w:pPr>
              <w:spacing w:after="0" w:line="240" w:lineRule="auto"/>
              <w:ind w:left="0" w:firstLine="0"/>
              <w:jc w:val="center"/>
              <w:rPr>
                <w:szCs w:val="24"/>
                <w:highlight w:val="yellow"/>
              </w:rPr>
            </w:pPr>
          </w:p>
        </w:tc>
      </w:tr>
      <w:tr w:rsidR="003D7C46" w:rsidRPr="003D7C46" w:rsidTr="003D7C46">
        <w:trPr>
          <w:trHeight w:val="279"/>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4</w:t>
            </w:r>
          </w:p>
        </w:tc>
        <w:tc>
          <w:tcPr>
            <w:tcW w:w="3850"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left"/>
              <w:rPr>
                <w:szCs w:val="24"/>
              </w:rPr>
            </w:pPr>
            <w:r w:rsidRPr="003D7C46">
              <w:rPr>
                <w:szCs w:val="24"/>
              </w:rPr>
              <w:t>СПб ГБПОУ «Медицинский колледж № 2»</w:t>
            </w:r>
          </w:p>
        </w:tc>
        <w:tc>
          <w:tcPr>
            <w:tcW w:w="1245"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100</w:t>
            </w:r>
          </w:p>
        </w:tc>
        <w:tc>
          <w:tcPr>
            <w:tcW w:w="1244"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100</w:t>
            </w:r>
          </w:p>
        </w:tc>
        <w:tc>
          <w:tcPr>
            <w:tcW w:w="1292"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97</w:t>
            </w:r>
          </w:p>
        </w:tc>
        <w:tc>
          <w:tcPr>
            <w:tcW w:w="621"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99</w:t>
            </w:r>
          </w:p>
        </w:tc>
        <w:tc>
          <w:tcPr>
            <w:tcW w:w="592" w:type="dxa"/>
            <w:tcBorders>
              <w:top w:val="nil"/>
              <w:left w:val="nil"/>
              <w:bottom w:val="single" w:sz="4" w:space="0" w:color="auto"/>
              <w:right w:val="single" w:sz="4" w:space="0" w:color="auto"/>
            </w:tcBorders>
          </w:tcPr>
          <w:p w:rsidR="003D7C46" w:rsidRPr="003D7C46" w:rsidRDefault="003D7C46" w:rsidP="00602535">
            <w:pPr>
              <w:spacing w:after="0" w:line="240" w:lineRule="auto"/>
              <w:ind w:left="0" w:firstLine="0"/>
              <w:jc w:val="center"/>
              <w:rPr>
                <w:szCs w:val="24"/>
              </w:rPr>
            </w:pPr>
          </w:p>
        </w:tc>
      </w:tr>
      <w:tr w:rsidR="003D7C46" w:rsidRPr="003D7C46" w:rsidTr="003D7C46">
        <w:trPr>
          <w:trHeight w:val="256"/>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5</w:t>
            </w:r>
          </w:p>
        </w:tc>
        <w:tc>
          <w:tcPr>
            <w:tcW w:w="3850"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left"/>
              <w:rPr>
                <w:szCs w:val="24"/>
              </w:rPr>
            </w:pPr>
            <w:r w:rsidRPr="003D7C46">
              <w:rPr>
                <w:szCs w:val="24"/>
              </w:rPr>
              <w:t>СПб ГБПОУ «Медицинский колледж № 3 »</w:t>
            </w:r>
          </w:p>
        </w:tc>
        <w:tc>
          <w:tcPr>
            <w:tcW w:w="1245"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100</w:t>
            </w:r>
          </w:p>
        </w:tc>
        <w:tc>
          <w:tcPr>
            <w:tcW w:w="1244"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100</w:t>
            </w:r>
          </w:p>
        </w:tc>
        <w:tc>
          <w:tcPr>
            <w:tcW w:w="1292"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90</w:t>
            </w:r>
          </w:p>
        </w:tc>
        <w:tc>
          <w:tcPr>
            <w:tcW w:w="621"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96</w:t>
            </w:r>
          </w:p>
        </w:tc>
        <w:tc>
          <w:tcPr>
            <w:tcW w:w="592" w:type="dxa"/>
            <w:tcBorders>
              <w:top w:val="nil"/>
              <w:left w:val="nil"/>
              <w:bottom w:val="single" w:sz="4" w:space="0" w:color="auto"/>
              <w:right w:val="single" w:sz="4" w:space="0" w:color="auto"/>
            </w:tcBorders>
          </w:tcPr>
          <w:p w:rsidR="003D7C46" w:rsidRPr="003D7C46" w:rsidRDefault="003D7C46" w:rsidP="00602535">
            <w:pPr>
              <w:spacing w:after="0" w:line="240" w:lineRule="auto"/>
              <w:ind w:left="0" w:firstLine="0"/>
              <w:jc w:val="center"/>
              <w:rPr>
                <w:szCs w:val="24"/>
              </w:rPr>
            </w:pPr>
          </w:p>
        </w:tc>
      </w:tr>
      <w:tr w:rsidR="003D7C46" w:rsidRPr="003D7C46" w:rsidTr="003D7C46">
        <w:trPr>
          <w:trHeight w:val="287"/>
        </w:trPr>
        <w:tc>
          <w:tcPr>
            <w:tcW w:w="801" w:type="dxa"/>
            <w:tcBorders>
              <w:top w:val="nil"/>
              <w:left w:val="single" w:sz="4" w:space="0" w:color="auto"/>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6</w:t>
            </w:r>
          </w:p>
        </w:tc>
        <w:tc>
          <w:tcPr>
            <w:tcW w:w="3850"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left"/>
              <w:rPr>
                <w:szCs w:val="24"/>
              </w:rPr>
            </w:pPr>
            <w:r w:rsidRPr="003D7C46">
              <w:rPr>
                <w:szCs w:val="24"/>
              </w:rPr>
              <w:t>СПб ГБПОУ «Медицинский колледж имени В.М. Бехтерева»</w:t>
            </w:r>
          </w:p>
        </w:tc>
        <w:tc>
          <w:tcPr>
            <w:tcW w:w="1245"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100</w:t>
            </w:r>
          </w:p>
        </w:tc>
        <w:tc>
          <w:tcPr>
            <w:tcW w:w="1244"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100</w:t>
            </w:r>
          </w:p>
        </w:tc>
        <w:tc>
          <w:tcPr>
            <w:tcW w:w="1292"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95</w:t>
            </w:r>
          </w:p>
        </w:tc>
        <w:tc>
          <w:tcPr>
            <w:tcW w:w="621"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98</w:t>
            </w:r>
          </w:p>
        </w:tc>
        <w:tc>
          <w:tcPr>
            <w:tcW w:w="592" w:type="dxa"/>
            <w:tcBorders>
              <w:top w:val="nil"/>
              <w:left w:val="nil"/>
              <w:bottom w:val="single" w:sz="4" w:space="0" w:color="auto"/>
              <w:right w:val="single" w:sz="4" w:space="0" w:color="auto"/>
            </w:tcBorders>
          </w:tcPr>
          <w:p w:rsidR="003D7C46" w:rsidRPr="003D7C46" w:rsidRDefault="003D7C46" w:rsidP="00602535">
            <w:pPr>
              <w:spacing w:after="0" w:line="240" w:lineRule="auto"/>
              <w:ind w:left="0" w:firstLine="0"/>
              <w:jc w:val="center"/>
              <w:rPr>
                <w:szCs w:val="24"/>
              </w:rPr>
            </w:pPr>
          </w:p>
        </w:tc>
      </w:tr>
      <w:tr w:rsidR="003D7C46" w:rsidRPr="003D7C46" w:rsidTr="003D7C46">
        <w:trPr>
          <w:trHeight w:val="312"/>
        </w:trPr>
        <w:tc>
          <w:tcPr>
            <w:tcW w:w="4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СРЕДНЕЕ ЗНАЧЕНИЕ</w:t>
            </w:r>
          </w:p>
        </w:tc>
        <w:tc>
          <w:tcPr>
            <w:tcW w:w="1245"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100</w:t>
            </w:r>
          </w:p>
        </w:tc>
        <w:tc>
          <w:tcPr>
            <w:tcW w:w="1244"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100</w:t>
            </w:r>
          </w:p>
        </w:tc>
        <w:tc>
          <w:tcPr>
            <w:tcW w:w="1292"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95</w:t>
            </w:r>
          </w:p>
        </w:tc>
        <w:tc>
          <w:tcPr>
            <w:tcW w:w="621" w:type="dxa"/>
            <w:tcBorders>
              <w:top w:val="nil"/>
              <w:left w:val="nil"/>
              <w:bottom w:val="single" w:sz="4" w:space="0" w:color="auto"/>
              <w:right w:val="single" w:sz="4" w:space="0" w:color="auto"/>
            </w:tcBorders>
            <w:shd w:val="clear" w:color="auto" w:fill="auto"/>
            <w:vAlign w:val="center"/>
            <w:hideMark/>
          </w:tcPr>
          <w:p w:rsidR="003D7C46" w:rsidRPr="003D7C46" w:rsidRDefault="003D7C46" w:rsidP="00602535">
            <w:pPr>
              <w:spacing w:after="0" w:line="240" w:lineRule="auto"/>
              <w:ind w:left="0" w:firstLine="0"/>
              <w:jc w:val="center"/>
              <w:rPr>
                <w:szCs w:val="24"/>
              </w:rPr>
            </w:pPr>
            <w:r w:rsidRPr="003D7C46">
              <w:rPr>
                <w:szCs w:val="24"/>
              </w:rPr>
              <w:t>98</w:t>
            </w:r>
          </w:p>
        </w:tc>
        <w:tc>
          <w:tcPr>
            <w:tcW w:w="592" w:type="dxa"/>
            <w:tcBorders>
              <w:top w:val="nil"/>
              <w:left w:val="nil"/>
              <w:bottom w:val="single" w:sz="4" w:space="0" w:color="auto"/>
              <w:right w:val="single" w:sz="4" w:space="0" w:color="auto"/>
            </w:tcBorders>
          </w:tcPr>
          <w:p w:rsidR="003D7C46" w:rsidRPr="003D7C46" w:rsidRDefault="003D7C46" w:rsidP="00602535">
            <w:pPr>
              <w:spacing w:after="0" w:line="240" w:lineRule="auto"/>
              <w:ind w:left="0" w:firstLine="0"/>
              <w:jc w:val="center"/>
              <w:rPr>
                <w:szCs w:val="24"/>
              </w:rPr>
            </w:pPr>
          </w:p>
        </w:tc>
      </w:tr>
    </w:tbl>
    <w:p w:rsidR="003D7C46" w:rsidRDefault="003D7C46" w:rsidP="00602535">
      <w:pPr>
        <w:spacing w:after="0" w:line="240" w:lineRule="auto"/>
        <w:ind w:left="0" w:firstLine="708"/>
        <w:rPr>
          <w:iCs/>
          <w:color w:val="auto"/>
          <w:szCs w:val="24"/>
        </w:rPr>
      </w:pPr>
    </w:p>
    <w:p w:rsidR="00602535" w:rsidRPr="003D7C46" w:rsidRDefault="00602535" w:rsidP="00602535">
      <w:pPr>
        <w:spacing w:after="0" w:line="240" w:lineRule="auto"/>
        <w:ind w:left="0" w:firstLine="708"/>
        <w:rPr>
          <w:iCs/>
          <w:color w:val="auto"/>
          <w:sz w:val="28"/>
          <w:szCs w:val="28"/>
        </w:rPr>
      </w:pPr>
      <w:r w:rsidRPr="003D7C46">
        <w:rPr>
          <w:iCs/>
          <w:color w:val="auto"/>
          <w:sz w:val="28"/>
          <w:szCs w:val="28"/>
        </w:rPr>
        <w:t>Обследование удовлетворённости получателей услуг по</w:t>
      </w:r>
      <w:r w:rsidRPr="003D7C46">
        <w:rPr>
          <w:sz w:val="28"/>
          <w:szCs w:val="28"/>
          <w:lang w:val="ru"/>
        </w:rPr>
        <w:t xml:space="preserve"> Критерию 1 </w:t>
      </w:r>
      <w:r w:rsidRPr="003D7C46">
        <w:rPr>
          <w:iCs/>
          <w:color w:val="auto"/>
          <w:sz w:val="28"/>
          <w:szCs w:val="28"/>
        </w:rPr>
        <w:t>показало очень высокие результаты: учреждения получили оценки от 96 до 99 баллов при максимальном значении - 100 баллов. Это соответствует оценке «отлично». Оценка по совокупности образовательных учреждений составила 98 баллов. На диаграмме отражены баллы, набранные по Критерию 1 (в сравнении с баллами по Критерию 1 за НОКО 2019) по образовательным организациям:</w:t>
      </w:r>
    </w:p>
    <w:p w:rsidR="00602535" w:rsidRPr="00602535" w:rsidRDefault="00602535" w:rsidP="00602535">
      <w:pPr>
        <w:spacing w:after="0" w:line="240" w:lineRule="auto"/>
        <w:ind w:left="0" w:firstLine="708"/>
        <w:rPr>
          <w:iCs/>
          <w:color w:val="auto"/>
          <w:szCs w:val="24"/>
        </w:rPr>
      </w:pPr>
    </w:p>
    <w:p w:rsidR="003D7C46" w:rsidRDefault="00602535" w:rsidP="00602535">
      <w:pPr>
        <w:spacing w:after="0" w:line="240" w:lineRule="auto"/>
        <w:ind w:left="0" w:firstLine="0"/>
        <w:rPr>
          <w:b/>
          <w:iCs/>
          <w:color w:val="auto"/>
          <w:sz w:val="28"/>
          <w:szCs w:val="28"/>
        </w:rPr>
      </w:pPr>
      <w:r w:rsidRPr="00602535">
        <w:rPr>
          <w:b/>
          <w:iCs/>
          <w:color w:val="auto"/>
          <w:sz w:val="28"/>
          <w:szCs w:val="28"/>
        </w:rPr>
        <w:tab/>
      </w:r>
    </w:p>
    <w:p w:rsidR="003D7C46" w:rsidRDefault="003D7C46" w:rsidP="00602535">
      <w:pPr>
        <w:spacing w:after="0" w:line="240" w:lineRule="auto"/>
        <w:ind w:left="0" w:firstLine="0"/>
        <w:rPr>
          <w:b/>
          <w:iCs/>
          <w:color w:val="auto"/>
          <w:sz w:val="28"/>
          <w:szCs w:val="28"/>
        </w:rPr>
      </w:pPr>
    </w:p>
    <w:p w:rsidR="003D7C46" w:rsidRDefault="003D7C46" w:rsidP="00602535">
      <w:pPr>
        <w:spacing w:after="0" w:line="240" w:lineRule="auto"/>
        <w:ind w:left="0" w:firstLine="0"/>
        <w:rPr>
          <w:b/>
          <w:iCs/>
          <w:color w:val="auto"/>
          <w:sz w:val="28"/>
          <w:szCs w:val="28"/>
        </w:rPr>
      </w:pPr>
    </w:p>
    <w:p w:rsidR="00ED4147" w:rsidRDefault="00ED4147" w:rsidP="00602535">
      <w:pPr>
        <w:spacing w:after="0" w:line="240" w:lineRule="auto"/>
        <w:ind w:left="0" w:firstLine="0"/>
        <w:rPr>
          <w:iCs/>
          <w:color w:val="auto"/>
          <w:szCs w:val="24"/>
        </w:rPr>
      </w:pPr>
    </w:p>
    <w:p w:rsidR="00602535" w:rsidRPr="00602535" w:rsidRDefault="00602535" w:rsidP="00602535">
      <w:pPr>
        <w:spacing w:after="0" w:line="240" w:lineRule="auto"/>
        <w:ind w:left="0" w:firstLine="0"/>
        <w:rPr>
          <w:iCs/>
          <w:color w:val="auto"/>
          <w:szCs w:val="24"/>
        </w:rPr>
      </w:pPr>
      <w:r w:rsidRPr="00602535">
        <w:rPr>
          <w:iCs/>
          <w:color w:val="auto"/>
          <w:szCs w:val="24"/>
        </w:rPr>
        <w:t>Рисунок 1.</w:t>
      </w:r>
    </w:p>
    <w:p w:rsidR="00602535" w:rsidRPr="00602535" w:rsidRDefault="00602535" w:rsidP="00602535">
      <w:pPr>
        <w:spacing w:after="0" w:line="240" w:lineRule="auto"/>
        <w:ind w:left="0" w:firstLine="0"/>
        <w:rPr>
          <w:b/>
          <w:iCs/>
          <w:color w:val="auto"/>
          <w:sz w:val="28"/>
          <w:szCs w:val="28"/>
        </w:rPr>
      </w:pPr>
      <w:r w:rsidRPr="00602535">
        <w:rPr>
          <w:noProof/>
          <w:color w:val="auto"/>
          <w:szCs w:val="24"/>
        </w:rPr>
        <w:lastRenderedPageBreak/>
        <w:drawing>
          <wp:inline distT="0" distB="0" distL="0" distR="0" wp14:anchorId="737447D7" wp14:editId="4EF504CE">
            <wp:extent cx="6210300" cy="3466465"/>
            <wp:effectExtent l="0" t="0" r="0" b="635"/>
            <wp:docPr id="6"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02535" w:rsidRPr="0009709C" w:rsidRDefault="00602535" w:rsidP="005906EC">
      <w:pPr>
        <w:pStyle w:val="a6"/>
        <w:numPr>
          <w:ilvl w:val="0"/>
          <w:numId w:val="27"/>
        </w:numPr>
        <w:tabs>
          <w:tab w:val="left" w:pos="913"/>
        </w:tabs>
        <w:spacing w:after="0" w:line="346" w:lineRule="exact"/>
        <w:ind w:right="20"/>
        <w:jc w:val="left"/>
        <w:rPr>
          <w:b/>
          <w:color w:val="auto"/>
          <w:sz w:val="28"/>
          <w:szCs w:val="28"/>
          <w:lang w:val="ru"/>
        </w:rPr>
      </w:pPr>
      <w:r w:rsidRPr="0009709C">
        <w:rPr>
          <w:b/>
          <w:color w:val="auto"/>
          <w:sz w:val="28"/>
          <w:szCs w:val="28"/>
          <w:lang w:val="ru"/>
        </w:rPr>
        <w:t xml:space="preserve">Показатели, характеризующие комфортность условий, в которых осуществляется </w:t>
      </w:r>
      <w:r w:rsidRPr="0009709C">
        <w:rPr>
          <w:b/>
          <w:sz w:val="28"/>
          <w:szCs w:val="28"/>
          <w:lang w:val="ru"/>
        </w:rPr>
        <w:t>образовательная</w:t>
      </w:r>
      <w:r w:rsidRPr="0009709C">
        <w:rPr>
          <w:b/>
          <w:color w:val="auto"/>
          <w:sz w:val="28"/>
          <w:szCs w:val="28"/>
          <w:lang w:val="ru"/>
        </w:rPr>
        <w:t xml:space="preserve"> деятельность</w:t>
      </w:r>
    </w:p>
    <w:p w:rsidR="00602535" w:rsidRPr="003D7C46" w:rsidRDefault="00602535" w:rsidP="00602535">
      <w:pPr>
        <w:spacing w:after="0" w:line="240" w:lineRule="auto"/>
        <w:ind w:left="0" w:firstLine="567"/>
        <w:rPr>
          <w:color w:val="auto"/>
          <w:sz w:val="28"/>
          <w:szCs w:val="28"/>
          <w:lang w:val="ru"/>
        </w:rPr>
      </w:pPr>
      <w:r w:rsidRPr="003D7C46">
        <w:rPr>
          <w:color w:val="auto"/>
          <w:sz w:val="28"/>
          <w:szCs w:val="28"/>
          <w:lang w:val="ru"/>
        </w:rPr>
        <w:t xml:space="preserve">Результаты проведения </w:t>
      </w:r>
      <w:r w:rsidRPr="003D7C46">
        <w:rPr>
          <w:sz w:val="28"/>
          <w:szCs w:val="28"/>
          <w:lang w:val="ru"/>
        </w:rPr>
        <w:t xml:space="preserve">независимой оценки качества по Критерию 2 «Комфортность </w:t>
      </w:r>
      <w:r w:rsidRPr="003D7C46">
        <w:rPr>
          <w:color w:val="auto"/>
          <w:sz w:val="28"/>
          <w:szCs w:val="28"/>
          <w:lang w:val="ru"/>
        </w:rPr>
        <w:t>условий, в которых осуществляется образовательная деятельность» представлены в Таблице 2 и на Рисунке 2.</w:t>
      </w:r>
    </w:p>
    <w:p w:rsidR="00602535" w:rsidRPr="003D7C46" w:rsidRDefault="00602535" w:rsidP="00602535">
      <w:pPr>
        <w:shd w:val="clear" w:color="auto" w:fill="FFFFFF"/>
        <w:spacing w:after="0" w:line="240" w:lineRule="auto"/>
        <w:ind w:left="0" w:firstLine="567"/>
        <w:rPr>
          <w:iCs/>
          <w:color w:val="auto"/>
          <w:sz w:val="28"/>
          <w:szCs w:val="28"/>
        </w:rPr>
      </w:pPr>
      <w:r w:rsidRPr="003D7C46">
        <w:rPr>
          <w:iCs/>
          <w:color w:val="auto"/>
          <w:sz w:val="28"/>
          <w:szCs w:val="28"/>
        </w:rPr>
        <w:t>Таблица 2</w:t>
      </w:r>
    </w:p>
    <w:tbl>
      <w:tblPr>
        <w:tblW w:w="0" w:type="auto"/>
        <w:tblInd w:w="108" w:type="dxa"/>
        <w:tblLook w:val="04A0" w:firstRow="1" w:lastRow="0" w:firstColumn="1" w:lastColumn="0" w:noHBand="0" w:noVBand="1"/>
      </w:tblPr>
      <w:tblGrid>
        <w:gridCol w:w="801"/>
        <w:gridCol w:w="4620"/>
        <w:gridCol w:w="1458"/>
        <w:gridCol w:w="1577"/>
        <w:gridCol w:w="1194"/>
      </w:tblGrid>
      <w:tr w:rsidR="00602535" w:rsidRPr="00602535" w:rsidTr="00602535">
        <w:trPr>
          <w:trHeight w:val="36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b/>
                <w:szCs w:val="24"/>
              </w:rPr>
            </w:pPr>
            <w:r w:rsidRPr="003D7C46">
              <w:rPr>
                <w:b/>
                <w:szCs w:val="24"/>
              </w:rPr>
              <w:t>№п/п</w:t>
            </w:r>
          </w:p>
        </w:tc>
        <w:tc>
          <w:tcPr>
            <w:tcW w:w="5037" w:type="dxa"/>
            <w:tcBorders>
              <w:top w:val="single" w:sz="4" w:space="0" w:color="auto"/>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b/>
                <w:szCs w:val="24"/>
              </w:rPr>
            </w:pPr>
            <w:r w:rsidRPr="003D7C46">
              <w:rPr>
                <w:b/>
                <w:szCs w:val="24"/>
              </w:rPr>
              <w:t>Наименование ОО</w:t>
            </w:r>
          </w:p>
        </w:tc>
        <w:tc>
          <w:tcPr>
            <w:tcW w:w="1560"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535" w:rsidRPr="003D7C46" w:rsidRDefault="00602535" w:rsidP="00602535">
            <w:pPr>
              <w:spacing w:after="0" w:line="240" w:lineRule="auto"/>
              <w:ind w:left="0" w:firstLine="0"/>
              <w:jc w:val="center"/>
              <w:rPr>
                <w:b/>
                <w:szCs w:val="24"/>
              </w:rPr>
            </w:pPr>
            <w:r w:rsidRPr="003D7C46">
              <w:rPr>
                <w:b/>
                <w:szCs w:val="24"/>
              </w:rPr>
              <w:t>Показатель 2.1 Обеспечение в организации комфортных условий для предоставления услуг</w:t>
            </w:r>
          </w:p>
        </w:tc>
        <w:tc>
          <w:tcPr>
            <w:tcW w:w="1702"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535" w:rsidRPr="003D7C46" w:rsidRDefault="00602535" w:rsidP="00602535">
            <w:pPr>
              <w:spacing w:after="0" w:line="240" w:lineRule="auto"/>
              <w:ind w:left="0" w:firstLine="0"/>
              <w:jc w:val="center"/>
              <w:rPr>
                <w:b/>
                <w:szCs w:val="24"/>
              </w:rPr>
            </w:pPr>
            <w:r w:rsidRPr="003D7C46">
              <w:rPr>
                <w:b/>
                <w:szCs w:val="24"/>
              </w:rPr>
              <w:t>Показатель 2.3 Доля получателей услуг, удовлетворенных комфортностью условий предоставления услуг</w:t>
            </w:r>
          </w:p>
        </w:tc>
        <w:tc>
          <w:tcPr>
            <w:tcW w:w="1274"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535" w:rsidRPr="003D7C46" w:rsidRDefault="00602535" w:rsidP="00602535">
            <w:pPr>
              <w:spacing w:after="0" w:line="240" w:lineRule="auto"/>
              <w:ind w:left="0" w:firstLine="0"/>
              <w:jc w:val="center"/>
              <w:rPr>
                <w:b/>
                <w:bCs/>
                <w:szCs w:val="24"/>
              </w:rPr>
            </w:pPr>
            <w:r w:rsidRPr="003D7C46">
              <w:rPr>
                <w:b/>
                <w:bCs/>
                <w:szCs w:val="24"/>
              </w:rPr>
              <w:t>Итого по критерию:</w:t>
            </w:r>
          </w:p>
        </w:tc>
      </w:tr>
      <w:tr w:rsidR="00602535" w:rsidRPr="00602535" w:rsidTr="00602535">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1</w:t>
            </w:r>
          </w:p>
        </w:tc>
        <w:tc>
          <w:tcPr>
            <w:tcW w:w="5037"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«Академия транспортных технологий»</w:t>
            </w:r>
          </w:p>
        </w:tc>
        <w:tc>
          <w:tcPr>
            <w:tcW w:w="156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100</w:t>
            </w:r>
          </w:p>
        </w:tc>
        <w:tc>
          <w:tcPr>
            <w:tcW w:w="1702"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82</w:t>
            </w:r>
          </w:p>
        </w:tc>
        <w:tc>
          <w:tcPr>
            <w:tcW w:w="1274"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91</w:t>
            </w:r>
          </w:p>
        </w:tc>
      </w:tr>
      <w:tr w:rsidR="00602535" w:rsidRPr="00602535" w:rsidTr="0060253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2</w:t>
            </w:r>
          </w:p>
        </w:tc>
        <w:tc>
          <w:tcPr>
            <w:tcW w:w="5037"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«Акушерский колледж»</w:t>
            </w:r>
          </w:p>
        </w:tc>
        <w:tc>
          <w:tcPr>
            <w:tcW w:w="156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100</w:t>
            </w:r>
          </w:p>
        </w:tc>
        <w:tc>
          <w:tcPr>
            <w:tcW w:w="1702"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75</w:t>
            </w:r>
          </w:p>
        </w:tc>
        <w:tc>
          <w:tcPr>
            <w:tcW w:w="1274"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87</w:t>
            </w:r>
          </w:p>
        </w:tc>
      </w:tr>
      <w:tr w:rsidR="00602535" w:rsidRPr="00602535" w:rsidTr="00602535">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02535" w:rsidRPr="003D7C46" w:rsidRDefault="00602535" w:rsidP="00602535">
            <w:pPr>
              <w:spacing w:after="0" w:line="240" w:lineRule="auto"/>
              <w:ind w:left="0" w:firstLine="0"/>
              <w:jc w:val="center"/>
              <w:rPr>
                <w:szCs w:val="24"/>
              </w:rPr>
            </w:pPr>
            <w:r w:rsidRPr="003D7C46">
              <w:rPr>
                <w:szCs w:val="24"/>
              </w:rPr>
              <w:t>3</w:t>
            </w:r>
          </w:p>
        </w:tc>
        <w:tc>
          <w:tcPr>
            <w:tcW w:w="5037" w:type="dxa"/>
            <w:tcBorders>
              <w:top w:val="nil"/>
              <w:left w:val="nil"/>
              <w:bottom w:val="single" w:sz="4" w:space="0" w:color="auto"/>
              <w:right w:val="single" w:sz="4" w:space="0" w:color="auto"/>
            </w:tcBorders>
            <w:shd w:val="clear" w:color="auto" w:fill="FFFF00"/>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«Медицинский колледж № 1»</w:t>
            </w:r>
          </w:p>
        </w:tc>
        <w:tc>
          <w:tcPr>
            <w:tcW w:w="1560" w:type="dxa"/>
            <w:tcBorders>
              <w:top w:val="nil"/>
              <w:left w:val="nil"/>
              <w:bottom w:val="single" w:sz="4" w:space="0" w:color="auto"/>
              <w:right w:val="single" w:sz="4" w:space="0" w:color="auto"/>
            </w:tcBorders>
            <w:shd w:val="clear" w:color="auto" w:fill="FFFF00"/>
            <w:vAlign w:val="center"/>
            <w:hideMark/>
          </w:tcPr>
          <w:p w:rsidR="00602535" w:rsidRPr="003D7C46" w:rsidRDefault="00602535" w:rsidP="00602535">
            <w:pPr>
              <w:spacing w:after="0" w:line="240" w:lineRule="auto"/>
              <w:ind w:left="0" w:firstLine="0"/>
              <w:jc w:val="center"/>
              <w:rPr>
                <w:szCs w:val="24"/>
              </w:rPr>
            </w:pPr>
            <w:r w:rsidRPr="003D7C46">
              <w:rPr>
                <w:szCs w:val="24"/>
              </w:rPr>
              <w:t>100</w:t>
            </w:r>
          </w:p>
        </w:tc>
        <w:tc>
          <w:tcPr>
            <w:tcW w:w="1702" w:type="dxa"/>
            <w:tcBorders>
              <w:top w:val="nil"/>
              <w:left w:val="nil"/>
              <w:bottom w:val="single" w:sz="4" w:space="0" w:color="auto"/>
              <w:right w:val="single" w:sz="4" w:space="0" w:color="auto"/>
            </w:tcBorders>
            <w:shd w:val="clear" w:color="auto" w:fill="FFFF00"/>
            <w:vAlign w:val="center"/>
            <w:hideMark/>
          </w:tcPr>
          <w:p w:rsidR="00602535" w:rsidRPr="003D7C46" w:rsidRDefault="00602535" w:rsidP="00602535">
            <w:pPr>
              <w:spacing w:after="0" w:line="240" w:lineRule="auto"/>
              <w:ind w:left="0" w:firstLine="0"/>
              <w:jc w:val="center"/>
              <w:rPr>
                <w:szCs w:val="24"/>
              </w:rPr>
            </w:pPr>
            <w:r w:rsidRPr="003D7C46">
              <w:rPr>
                <w:szCs w:val="24"/>
              </w:rPr>
              <w:t>95</w:t>
            </w:r>
          </w:p>
        </w:tc>
        <w:tc>
          <w:tcPr>
            <w:tcW w:w="1274" w:type="dxa"/>
            <w:tcBorders>
              <w:top w:val="nil"/>
              <w:left w:val="nil"/>
              <w:bottom w:val="single" w:sz="4" w:space="0" w:color="auto"/>
              <w:right w:val="single" w:sz="4" w:space="0" w:color="auto"/>
            </w:tcBorders>
            <w:shd w:val="clear" w:color="auto" w:fill="FFFF00"/>
            <w:vAlign w:val="center"/>
            <w:hideMark/>
          </w:tcPr>
          <w:p w:rsidR="00602535" w:rsidRPr="003D7C46" w:rsidRDefault="00602535" w:rsidP="00602535">
            <w:pPr>
              <w:spacing w:after="0" w:line="240" w:lineRule="auto"/>
              <w:ind w:left="0" w:firstLine="0"/>
              <w:jc w:val="center"/>
              <w:rPr>
                <w:szCs w:val="24"/>
              </w:rPr>
            </w:pPr>
            <w:r w:rsidRPr="003D7C46">
              <w:rPr>
                <w:szCs w:val="24"/>
              </w:rPr>
              <w:t>97</w:t>
            </w:r>
          </w:p>
        </w:tc>
      </w:tr>
      <w:tr w:rsidR="00602535" w:rsidRPr="00602535" w:rsidTr="0060253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4</w:t>
            </w:r>
          </w:p>
        </w:tc>
        <w:tc>
          <w:tcPr>
            <w:tcW w:w="5037"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«Медицинский колледж № 2»</w:t>
            </w:r>
          </w:p>
        </w:tc>
        <w:tc>
          <w:tcPr>
            <w:tcW w:w="156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100</w:t>
            </w:r>
          </w:p>
        </w:tc>
        <w:tc>
          <w:tcPr>
            <w:tcW w:w="1702"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90</w:t>
            </w:r>
          </w:p>
        </w:tc>
        <w:tc>
          <w:tcPr>
            <w:tcW w:w="1274"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95</w:t>
            </w:r>
          </w:p>
        </w:tc>
      </w:tr>
      <w:tr w:rsidR="00602535" w:rsidRPr="00602535" w:rsidTr="0060253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5</w:t>
            </w:r>
          </w:p>
        </w:tc>
        <w:tc>
          <w:tcPr>
            <w:tcW w:w="5037"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«Медицинский колледж № 3 »</w:t>
            </w:r>
          </w:p>
        </w:tc>
        <w:tc>
          <w:tcPr>
            <w:tcW w:w="156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100</w:t>
            </w:r>
          </w:p>
        </w:tc>
        <w:tc>
          <w:tcPr>
            <w:tcW w:w="1702"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90</w:t>
            </w:r>
          </w:p>
        </w:tc>
        <w:tc>
          <w:tcPr>
            <w:tcW w:w="1274"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95</w:t>
            </w:r>
          </w:p>
        </w:tc>
      </w:tr>
      <w:tr w:rsidR="00602535" w:rsidRPr="00602535" w:rsidTr="0060253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lastRenderedPageBreak/>
              <w:t>6</w:t>
            </w:r>
          </w:p>
        </w:tc>
        <w:tc>
          <w:tcPr>
            <w:tcW w:w="5037"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«Медицинский колледж имени В.М. Бехтерева»</w:t>
            </w:r>
          </w:p>
        </w:tc>
        <w:tc>
          <w:tcPr>
            <w:tcW w:w="156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100</w:t>
            </w:r>
          </w:p>
        </w:tc>
        <w:tc>
          <w:tcPr>
            <w:tcW w:w="1702"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89</w:t>
            </w:r>
          </w:p>
        </w:tc>
        <w:tc>
          <w:tcPr>
            <w:tcW w:w="1274"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94</w:t>
            </w:r>
          </w:p>
        </w:tc>
      </w:tr>
      <w:tr w:rsidR="00602535" w:rsidRPr="00602535" w:rsidTr="00602535">
        <w:trPr>
          <w:trHeight w:val="312"/>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СРЕДНЕЕ ЗНАЧЕНИЕ</w:t>
            </w:r>
          </w:p>
        </w:tc>
        <w:tc>
          <w:tcPr>
            <w:tcW w:w="156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100</w:t>
            </w:r>
          </w:p>
        </w:tc>
        <w:tc>
          <w:tcPr>
            <w:tcW w:w="1702"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87</w:t>
            </w:r>
          </w:p>
        </w:tc>
        <w:tc>
          <w:tcPr>
            <w:tcW w:w="1274"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93</w:t>
            </w:r>
          </w:p>
        </w:tc>
      </w:tr>
    </w:tbl>
    <w:p w:rsidR="00602535" w:rsidRPr="00602535" w:rsidRDefault="00602535" w:rsidP="00602535">
      <w:pPr>
        <w:spacing w:after="0" w:line="240" w:lineRule="auto"/>
        <w:ind w:left="0" w:firstLine="0"/>
        <w:rPr>
          <w:color w:val="auto"/>
          <w:sz w:val="28"/>
          <w:szCs w:val="28"/>
          <w:lang w:val="ru"/>
        </w:rPr>
      </w:pPr>
    </w:p>
    <w:p w:rsidR="00602535" w:rsidRPr="003D7C46" w:rsidRDefault="00602535" w:rsidP="00602535">
      <w:pPr>
        <w:spacing w:after="0" w:line="240" w:lineRule="auto"/>
        <w:ind w:left="0" w:firstLine="708"/>
        <w:rPr>
          <w:iCs/>
          <w:color w:val="auto"/>
          <w:sz w:val="28"/>
          <w:szCs w:val="28"/>
        </w:rPr>
      </w:pPr>
      <w:r w:rsidRPr="003D7C46">
        <w:rPr>
          <w:iCs/>
          <w:color w:val="auto"/>
          <w:sz w:val="28"/>
          <w:szCs w:val="28"/>
        </w:rPr>
        <w:t>Обследование удовлетворённости получателей услуг по</w:t>
      </w:r>
      <w:r w:rsidRPr="003D7C46">
        <w:rPr>
          <w:sz w:val="28"/>
          <w:szCs w:val="28"/>
          <w:lang w:val="ru"/>
        </w:rPr>
        <w:t xml:space="preserve"> Критерию 2 </w:t>
      </w:r>
      <w:r w:rsidRPr="003D7C46">
        <w:rPr>
          <w:iCs/>
          <w:color w:val="auto"/>
          <w:sz w:val="28"/>
          <w:szCs w:val="28"/>
        </w:rPr>
        <w:t>показало очень высокие результаты: учреждения получили оценки от 87 до 95 баллов при максимальном значении - 100 баллов. Это соответствует оценке «отлично». Оценка по совокупности образовательных учреждений составила 93 балла. На диаграмме отражены баллы, набранные по Критерию 2 (в сравнении с баллами по Критерию 2 за НОКО 2019) по образовательным организациям:</w:t>
      </w:r>
    </w:p>
    <w:p w:rsidR="00602535" w:rsidRPr="00602535" w:rsidRDefault="00602535" w:rsidP="00602535">
      <w:pPr>
        <w:spacing w:after="0" w:line="240" w:lineRule="auto"/>
        <w:ind w:left="0" w:firstLine="0"/>
        <w:rPr>
          <w:color w:val="auto"/>
          <w:sz w:val="28"/>
          <w:szCs w:val="28"/>
          <w:lang w:val="ru"/>
        </w:rPr>
      </w:pPr>
    </w:p>
    <w:p w:rsidR="00602535" w:rsidRPr="00602535" w:rsidRDefault="00602535" w:rsidP="00602535">
      <w:pPr>
        <w:spacing w:after="0" w:line="240" w:lineRule="auto"/>
        <w:ind w:left="0" w:firstLine="0"/>
        <w:rPr>
          <w:color w:val="auto"/>
          <w:sz w:val="28"/>
          <w:szCs w:val="28"/>
          <w:lang w:val="ru"/>
        </w:rPr>
      </w:pPr>
      <w:r w:rsidRPr="00602535">
        <w:rPr>
          <w:color w:val="auto"/>
          <w:sz w:val="28"/>
          <w:szCs w:val="28"/>
          <w:lang w:val="ru"/>
        </w:rPr>
        <w:tab/>
      </w:r>
      <w:r w:rsidRPr="00602535">
        <w:rPr>
          <w:color w:val="auto"/>
          <w:szCs w:val="24"/>
          <w:lang w:val="ru"/>
        </w:rPr>
        <w:t>Рисунок 2.</w:t>
      </w:r>
      <w:r w:rsidRPr="00602535">
        <w:rPr>
          <w:noProof/>
          <w:color w:val="auto"/>
          <w:szCs w:val="24"/>
        </w:rPr>
        <w:drawing>
          <wp:inline distT="0" distB="0" distL="0" distR="0" wp14:anchorId="28C63CDC" wp14:editId="58199E95">
            <wp:extent cx="6115050" cy="2849880"/>
            <wp:effectExtent l="0" t="0" r="0" b="7620"/>
            <wp:docPr id="7"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02535" w:rsidRPr="0009709C" w:rsidRDefault="00602535" w:rsidP="005906EC">
      <w:pPr>
        <w:pStyle w:val="a6"/>
        <w:numPr>
          <w:ilvl w:val="0"/>
          <w:numId w:val="27"/>
        </w:numPr>
        <w:tabs>
          <w:tab w:val="left" w:pos="913"/>
        </w:tabs>
        <w:spacing w:after="0" w:line="346" w:lineRule="exact"/>
        <w:ind w:right="20"/>
        <w:jc w:val="left"/>
        <w:rPr>
          <w:b/>
          <w:color w:val="auto"/>
          <w:sz w:val="28"/>
          <w:szCs w:val="28"/>
          <w:lang w:val="ru"/>
        </w:rPr>
      </w:pPr>
      <w:r w:rsidRPr="0009709C">
        <w:rPr>
          <w:b/>
          <w:color w:val="auto"/>
          <w:sz w:val="28"/>
          <w:szCs w:val="28"/>
          <w:lang w:val="ru"/>
        </w:rPr>
        <w:t xml:space="preserve">Показатели, характеризующие доступность образовательной деятельности для инвалидов. </w:t>
      </w:r>
    </w:p>
    <w:p w:rsidR="00602535" w:rsidRPr="003D7C46" w:rsidRDefault="00602535" w:rsidP="00602535">
      <w:pPr>
        <w:spacing w:after="0" w:line="240" w:lineRule="auto"/>
        <w:ind w:left="0" w:firstLine="851"/>
        <w:contextualSpacing/>
        <w:rPr>
          <w:sz w:val="28"/>
          <w:szCs w:val="28"/>
          <w:lang w:val="ru"/>
        </w:rPr>
      </w:pPr>
      <w:r w:rsidRPr="003D7C46">
        <w:rPr>
          <w:color w:val="auto"/>
          <w:sz w:val="28"/>
          <w:szCs w:val="28"/>
          <w:lang w:val="ru" w:eastAsia="x-none"/>
        </w:rPr>
        <w:t xml:space="preserve">Результаты проведения </w:t>
      </w:r>
      <w:r w:rsidRPr="003D7C46">
        <w:rPr>
          <w:sz w:val="28"/>
          <w:szCs w:val="28"/>
          <w:lang w:val="ru"/>
        </w:rPr>
        <w:t xml:space="preserve">независимой оценки качества по Критерию 3 «Доступность образовательной деятельности для инвалидов» представлены в Таблице 3 </w:t>
      </w:r>
      <w:r w:rsidRPr="003D7C46">
        <w:rPr>
          <w:color w:val="auto"/>
          <w:sz w:val="28"/>
          <w:szCs w:val="28"/>
          <w:lang w:val="ru" w:eastAsia="x-none"/>
        </w:rPr>
        <w:t>и на Рисунке 3.</w:t>
      </w:r>
    </w:p>
    <w:p w:rsidR="003D7C46" w:rsidRDefault="003D7C46" w:rsidP="00602535">
      <w:pPr>
        <w:spacing w:after="0" w:line="240" w:lineRule="auto"/>
        <w:ind w:left="0" w:firstLine="708"/>
        <w:rPr>
          <w:szCs w:val="24"/>
          <w:lang w:val="ru"/>
        </w:rPr>
      </w:pPr>
    </w:p>
    <w:p w:rsidR="003D7C46" w:rsidRDefault="003D7C46" w:rsidP="00602535">
      <w:pPr>
        <w:spacing w:after="0" w:line="240" w:lineRule="auto"/>
        <w:ind w:left="0" w:firstLine="708"/>
        <w:rPr>
          <w:szCs w:val="24"/>
          <w:lang w:val="ru"/>
        </w:rPr>
      </w:pPr>
    </w:p>
    <w:p w:rsidR="003D7C46" w:rsidRDefault="003D7C46" w:rsidP="00602535">
      <w:pPr>
        <w:spacing w:after="0" w:line="240" w:lineRule="auto"/>
        <w:ind w:left="0" w:firstLine="708"/>
        <w:rPr>
          <w:szCs w:val="24"/>
          <w:lang w:val="ru"/>
        </w:rPr>
      </w:pPr>
    </w:p>
    <w:p w:rsidR="003D7C46" w:rsidRDefault="003D7C46" w:rsidP="00602535">
      <w:pPr>
        <w:spacing w:after="0" w:line="240" w:lineRule="auto"/>
        <w:ind w:left="0" w:firstLine="708"/>
        <w:rPr>
          <w:szCs w:val="24"/>
          <w:lang w:val="ru"/>
        </w:rPr>
      </w:pPr>
    </w:p>
    <w:p w:rsidR="003D7C46" w:rsidRDefault="003D7C46" w:rsidP="00602535">
      <w:pPr>
        <w:spacing w:after="0" w:line="240" w:lineRule="auto"/>
        <w:ind w:left="0" w:firstLine="708"/>
        <w:rPr>
          <w:szCs w:val="24"/>
          <w:lang w:val="ru"/>
        </w:rPr>
      </w:pPr>
    </w:p>
    <w:p w:rsidR="003D7C46" w:rsidRDefault="003D7C46" w:rsidP="00602535">
      <w:pPr>
        <w:spacing w:after="0" w:line="240" w:lineRule="auto"/>
        <w:ind w:left="0" w:firstLine="708"/>
        <w:rPr>
          <w:szCs w:val="24"/>
          <w:lang w:val="ru"/>
        </w:rPr>
      </w:pPr>
    </w:p>
    <w:p w:rsidR="003D7C46" w:rsidRDefault="003D7C46" w:rsidP="00602535">
      <w:pPr>
        <w:spacing w:after="0" w:line="240" w:lineRule="auto"/>
        <w:ind w:left="0" w:firstLine="708"/>
        <w:rPr>
          <w:szCs w:val="24"/>
          <w:lang w:val="ru"/>
        </w:rPr>
      </w:pPr>
    </w:p>
    <w:p w:rsidR="003D7C46" w:rsidRDefault="003D7C46" w:rsidP="00602535">
      <w:pPr>
        <w:spacing w:after="0" w:line="240" w:lineRule="auto"/>
        <w:ind w:left="0" w:firstLine="708"/>
        <w:rPr>
          <w:szCs w:val="24"/>
          <w:lang w:val="ru"/>
        </w:rPr>
      </w:pPr>
    </w:p>
    <w:p w:rsidR="003D7C46" w:rsidRDefault="003D7C46" w:rsidP="00602535">
      <w:pPr>
        <w:spacing w:after="0" w:line="240" w:lineRule="auto"/>
        <w:ind w:left="0" w:firstLine="708"/>
        <w:rPr>
          <w:szCs w:val="24"/>
          <w:lang w:val="ru"/>
        </w:rPr>
      </w:pPr>
    </w:p>
    <w:p w:rsidR="003D7C46" w:rsidRDefault="003D7C46" w:rsidP="00602535">
      <w:pPr>
        <w:spacing w:after="0" w:line="240" w:lineRule="auto"/>
        <w:ind w:left="0" w:firstLine="708"/>
        <w:rPr>
          <w:szCs w:val="24"/>
          <w:lang w:val="ru"/>
        </w:rPr>
      </w:pPr>
    </w:p>
    <w:p w:rsidR="003D7C46" w:rsidRDefault="003D7C46" w:rsidP="00602535">
      <w:pPr>
        <w:spacing w:after="0" w:line="240" w:lineRule="auto"/>
        <w:ind w:left="0" w:firstLine="708"/>
        <w:rPr>
          <w:szCs w:val="24"/>
          <w:lang w:val="ru"/>
        </w:rPr>
      </w:pPr>
    </w:p>
    <w:p w:rsidR="003D7C46" w:rsidRDefault="003D7C46" w:rsidP="00602535">
      <w:pPr>
        <w:spacing w:after="0" w:line="240" w:lineRule="auto"/>
        <w:ind w:left="0" w:firstLine="708"/>
        <w:rPr>
          <w:szCs w:val="24"/>
          <w:lang w:val="ru"/>
        </w:rPr>
      </w:pPr>
    </w:p>
    <w:p w:rsidR="00602535" w:rsidRPr="00602535" w:rsidRDefault="00602535" w:rsidP="00602535">
      <w:pPr>
        <w:spacing w:after="0" w:line="240" w:lineRule="auto"/>
        <w:ind w:left="0" w:firstLine="708"/>
        <w:rPr>
          <w:szCs w:val="24"/>
          <w:lang w:val="ru"/>
        </w:rPr>
      </w:pPr>
      <w:r w:rsidRPr="00602535">
        <w:rPr>
          <w:szCs w:val="24"/>
          <w:lang w:val="ru"/>
        </w:rPr>
        <w:t>Таблица 3.</w:t>
      </w:r>
    </w:p>
    <w:tbl>
      <w:tblPr>
        <w:tblW w:w="0" w:type="auto"/>
        <w:tblInd w:w="108" w:type="dxa"/>
        <w:tblLook w:val="04A0" w:firstRow="1" w:lastRow="0" w:firstColumn="1" w:lastColumn="0" w:noHBand="0" w:noVBand="1"/>
      </w:tblPr>
      <w:tblGrid>
        <w:gridCol w:w="802"/>
        <w:gridCol w:w="4816"/>
        <w:gridCol w:w="1197"/>
        <w:gridCol w:w="1322"/>
        <w:gridCol w:w="766"/>
        <w:gridCol w:w="747"/>
      </w:tblGrid>
      <w:tr w:rsidR="00602535" w:rsidRPr="00602535" w:rsidTr="00602535">
        <w:trPr>
          <w:trHeight w:val="30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b/>
                <w:szCs w:val="24"/>
              </w:rPr>
            </w:pPr>
            <w:r w:rsidRPr="003D7C46">
              <w:rPr>
                <w:b/>
                <w:szCs w:val="24"/>
              </w:rPr>
              <w:lastRenderedPageBreak/>
              <w:t>№п/п</w:t>
            </w:r>
          </w:p>
        </w:tc>
        <w:tc>
          <w:tcPr>
            <w:tcW w:w="5299" w:type="dxa"/>
            <w:tcBorders>
              <w:top w:val="single" w:sz="4" w:space="0" w:color="auto"/>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b/>
                <w:szCs w:val="24"/>
              </w:rPr>
            </w:pPr>
            <w:r w:rsidRPr="003D7C46">
              <w:rPr>
                <w:b/>
                <w:szCs w:val="24"/>
              </w:rPr>
              <w:t>Наименование ОО</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535" w:rsidRPr="003D7C46" w:rsidRDefault="00602535" w:rsidP="00602535">
            <w:pPr>
              <w:spacing w:after="0" w:line="240" w:lineRule="auto"/>
              <w:ind w:left="0" w:firstLine="0"/>
              <w:jc w:val="center"/>
              <w:rPr>
                <w:b/>
                <w:szCs w:val="24"/>
              </w:rPr>
            </w:pPr>
            <w:r w:rsidRPr="003D7C46">
              <w:rPr>
                <w:b/>
                <w:szCs w:val="24"/>
              </w:rPr>
              <w:t>Показатель 3.1 Оборудование территории, прилегающей к организации, и ее помещений с учетом доступности для инвалидов</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535" w:rsidRPr="003D7C46" w:rsidRDefault="00602535" w:rsidP="00602535">
            <w:pPr>
              <w:spacing w:after="0" w:line="240" w:lineRule="auto"/>
              <w:ind w:left="0" w:firstLine="0"/>
              <w:jc w:val="center"/>
              <w:rPr>
                <w:b/>
                <w:szCs w:val="24"/>
              </w:rPr>
            </w:pPr>
            <w:r w:rsidRPr="003D7C46">
              <w:rPr>
                <w:b/>
                <w:szCs w:val="24"/>
              </w:rPr>
              <w:t>Показатель 3.2 Обеспечение в организации условий доступности, позволяющих инвалидам получать услуги наравне с другими</w:t>
            </w:r>
          </w:p>
        </w:tc>
        <w:tc>
          <w:tcPr>
            <w:tcW w:w="790"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535" w:rsidRPr="003D7C46" w:rsidRDefault="00602535" w:rsidP="00602535">
            <w:pPr>
              <w:spacing w:after="0" w:line="240" w:lineRule="auto"/>
              <w:ind w:left="0" w:firstLine="0"/>
              <w:jc w:val="center"/>
              <w:rPr>
                <w:b/>
                <w:szCs w:val="24"/>
              </w:rPr>
            </w:pPr>
            <w:r w:rsidRPr="003D7C46">
              <w:rPr>
                <w:b/>
                <w:szCs w:val="24"/>
              </w:rPr>
              <w:t>Показатель 3.3 Доля получателей услуг, удовлетворенных доступностью услуг для инвалидов</w:t>
            </w:r>
          </w:p>
        </w:tc>
        <w:tc>
          <w:tcPr>
            <w:tcW w:w="769"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535" w:rsidRPr="003D7C46" w:rsidRDefault="00602535" w:rsidP="00602535">
            <w:pPr>
              <w:spacing w:after="0" w:line="240" w:lineRule="auto"/>
              <w:ind w:left="0" w:firstLine="0"/>
              <w:jc w:val="center"/>
              <w:rPr>
                <w:b/>
                <w:bCs/>
                <w:szCs w:val="24"/>
              </w:rPr>
            </w:pPr>
            <w:r w:rsidRPr="003D7C46">
              <w:rPr>
                <w:b/>
                <w:bCs/>
                <w:szCs w:val="24"/>
              </w:rPr>
              <w:t>Итого по критерию:</w:t>
            </w:r>
          </w:p>
        </w:tc>
      </w:tr>
      <w:tr w:rsidR="00602535" w:rsidRPr="00602535" w:rsidTr="00602535">
        <w:trPr>
          <w:trHeight w:val="33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1</w:t>
            </w:r>
          </w:p>
        </w:tc>
        <w:tc>
          <w:tcPr>
            <w:tcW w:w="5299"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«Академия транспортных технологий»</w:t>
            </w:r>
          </w:p>
        </w:tc>
        <w:tc>
          <w:tcPr>
            <w:tcW w:w="1276"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80</w:t>
            </w:r>
          </w:p>
        </w:tc>
        <w:tc>
          <w:tcPr>
            <w:tcW w:w="1417"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100</w:t>
            </w:r>
          </w:p>
        </w:tc>
        <w:tc>
          <w:tcPr>
            <w:tcW w:w="79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90</w:t>
            </w:r>
          </w:p>
        </w:tc>
        <w:tc>
          <w:tcPr>
            <w:tcW w:w="769"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91</w:t>
            </w:r>
          </w:p>
        </w:tc>
      </w:tr>
      <w:tr w:rsidR="00602535" w:rsidRPr="00602535" w:rsidTr="0060253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2</w:t>
            </w:r>
          </w:p>
        </w:tc>
        <w:tc>
          <w:tcPr>
            <w:tcW w:w="5299"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«Акушерский колледж»</w:t>
            </w:r>
          </w:p>
        </w:tc>
        <w:tc>
          <w:tcPr>
            <w:tcW w:w="1276"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80</w:t>
            </w:r>
          </w:p>
        </w:tc>
        <w:tc>
          <w:tcPr>
            <w:tcW w:w="1417"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100</w:t>
            </w:r>
          </w:p>
        </w:tc>
        <w:tc>
          <w:tcPr>
            <w:tcW w:w="79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81</w:t>
            </w:r>
          </w:p>
        </w:tc>
        <w:tc>
          <w:tcPr>
            <w:tcW w:w="769"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88</w:t>
            </w:r>
          </w:p>
        </w:tc>
      </w:tr>
      <w:tr w:rsidR="00602535" w:rsidRPr="00602535" w:rsidTr="00602535">
        <w:trPr>
          <w:trHeight w:val="312"/>
        </w:trPr>
        <w:tc>
          <w:tcPr>
            <w:tcW w:w="0" w:type="auto"/>
            <w:tcBorders>
              <w:top w:val="nil"/>
              <w:left w:val="single" w:sz="4" w:space="0" w:color="auto"/>
              <w:bottom w:val="single" w:sz="4" w:space="0" w:color="auto"/>
              <w:right w:val="single" w:sz="4" w:space="0" w:color="auto"/>
            </w:tcBorders>
            <w:shd w:val="clear" w:color="auto" w:fill="FFFF00"/>
            <w:vAlign w:val="center"/>
            <w:hideMark/>
          </w:tcPr>
          <w:p w:rsidR="00602535" w:rsidRPr="003D7C46" w:rsidRDefault="00602535" w:rsidP="00602535">
            <w:pPr>
              <w:spacing w:after="0" w:line="240" w:lineRule="auto"/>
              <w:ind w:left="0" w:firstLine="0"/>
              <w:jc w:val="center"/>
              <w:rPr>
                <w:szCs w:val="24"/>
              </w:rPr>
            </w:pPr>
            <w:r w:rsidRPr="003D7C46">
              <w:rPr>
                <w:szCs w:val="24"/>
              </w:rPr>
              <w:t>3</w:t>
            </w:r>
          </w:p>
        </w:tc>
        <w:tc>
          <w:tcPr>
            <w:tcW w:w="5299" w:type="dxa"/>
            <w:tcBorders>
              <w:top w:val="nil"/>
              <w:left w:val="nil"/>
              <w:bottom w:val="single" w:sz="4" w:space="0" w:color="auto"/>
              <w:right w:val="single" w:sz="4" w:space="0" w:color="auto"/>
            </w:tcBorders>
            <w:shd w:val="clear" w:color="auto" w:fill="FFFF00"/>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«Медицинский колледж № 1»</w:t>
            </w:r>
          </w:p>
        </w:tc>
        <w:tc>
          <w:tcPr>
            <w:tcW w:w="1276" w:type="dxa"/>
            <w:tcBorders>
              <w:top w:val="nil"/>
              <w:left w:val="nil"/>
              <w:bottom w:val="single" w:sz="4" w:space="0" w:color="auto"/>
              <w:right w:val="single" w:sz="4" w:space="0" w:color="auto"/>
            </w:tcBorders>
            <w:shd w:val="clear" w:color="auto" w:fill="FFFF00"/>
            <w:vAlign w:val="center"/>
            <w:hideMark/>
          </w:tcPr>
          <w:p w:rsidR="00602535" w:rsidRPr="003D7C46" w:rsidRDefault="00602535" w:rsidP="00602535">
            <w:pPr>
              <w:spacing w:after="0" w:line="240" w:lineRule="auto"/>
              <w:ind w:left="0" w:firstLine="0"/>
              <w:jc w:val="center"/>
              <w:rPr>
                <w:szCs w:val="24"/>
              </w:rPr>
            </w:pPr>
            <w:r w:rsidRPr="003D7C46">
              <w:rPr>
                <w:szCs w:val="24"/>
              </w:rPr>
              <w:t>100</w:t>
            </w:r>
          </w:p>
        </w:tc>
        <w:tc>
          <w:tcPr>
            <w:tcW w:w="1417" w:type="dxa"/>
            <w:tcBorders>
              <w:top w:val="nil"/>
              <w:left w:val="nil"/>
              <w:bottom w:val="single" w:sz="4" w:space="0" w:color="auto"/>
              <w:right w:val="single" w:sz="4" w:space="0" w:color="auto"/>
            </w:tcBorders>
            <w:shd w:val="clear" w:color="auto" w:fill="FFFF00"/>
            <w:vAlign w:val="center"/>
            <w:hideMark/>
          </w:tcPr>
          <w:p w:rsidR="00602535" w:rsidRPr="003D7C46" w:rsidRDefault="00602535" w:rsidP="00602535">
            <w:pPr>
              <w:spacing w:after="0" w:line="240" w:lineRule="auto"/>
              <w:ind w:left="0" w:firstLine="0"/>
              <w:jc w:val="center"/>
              <w:rPr>
                <w:szCs w:val="24"/>
              </w:rPr>
            </w:pPr>
            <w:r w:rsidRPr="003D7C46">
              <w:rPr>
                <w:szCs w:val="24"/>
              </w:rPr>
              <w:t>100</w:t>
            </w:r>
          </w:p>
        </w:tc>
        <w:tc>
          <w:tcPr>
            <w:tcW w:w="790" w:type="dxa"/>
            <w:tcBorders>
              <w:top w:val="nil"/>
              <w:left w:val="nil"/>
              <w:bottom w:val="single" w:sz="4" w:space="0" w:color="auto"/>
              <w:right w:val="single" w:sz="4" w:space="0" w:color="auto"/>
            </w:tcBorders>
            <w:shd w:val="clear" w:color="auto" w:fill="FFFF00"/>
            <w:vAlign w:val="center"/>
            <w:hideMark/>
          </w:tcPr>
          <w:p w:rsidR="00602535" w:rsidRPr="003D7C46" w:rsidRDefault="00602535" w:rsidP="00602535">
            <w:pPr>
              <w:spacing w:after="0" w:line="240" w:lineRule="auto"/>
              <w:ind w:left="0" w:firstLine="0"/>
              <w:jc w:val="center"/>
              <w:rPr>
                <w:szCs w:val="24"/>
              </w:rPr>
            </w:pPr>
            <w:r w:rsidRPr="003D7C46">
              <w:rPr>
                <w:szCs w:val="24"/>
              </w:rPr>
              <w:t>100</w:t>
            </w:r>
          </w:p>
        </w:tc>
        <w:tc>
          <w:tcPr>
            <w:tcW w:w="769" w:type="dxa"/>
            <w:tcBorders>
              <w:top w:val="nil"/>
              <w:left w:val="nil"/>
              <w:bottom w:val="single" w:sz="4" w:space="0" w:color="auto"/>
              <w:right w:val="single" w:sz="4" w:space="0" w:color="auto"/>
            </w:tcBorders>
            <w:shd w:val="clear" w:color="auto" w:fill="FFFF00"/>
            <w:vAlign w:val="center"/>
            <w:hideMark/>
          </w:tcPr>
          <w:p w:rsidR="00602535" w:rsidRPr="003D7C46" w:rsidRDefault="00602535" w:rsidP="00602535">
            <w:pPr>
              <w:spacing w:after="0" w:line="240" w:lineRule="auto"/>
              <w:ind w:left="0" w:firstLine="0"/>
              <w:jc w:val="center"/>
              <w:rPr>
                <w:szCs w:val="24"/>
              </w:rPr>
            </w:pPr>
            <w:r w:rsidRPr="003D7C46">
              <w:rPr>
                <w:szCs w:val="24"/>
              </w:rPr>
              <w:t>100</w:t>
            </w:r>
          </w:p>
        </w:tc>
      </w:tr>
      <w:tr w:rsidR="00602535" w:rsidRPr="00602535" w:rsidTr="0060253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4</w:t>
            </w:r>
          </w:p>
        </w:tc>
        <w:tc>
          <w:tcPr>
            <w:tcW w:w="5299"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«Медицинский колледж № 2»</w:t>
            </w:r>
          </w:p>
        </w:tc>
        <w:tc>
          <w:tcPr>
            <w:tcW w:w="1276"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100</w:t>
            </w:r>
          </w:p>
        </w:tc>
        <w:tc>
          <w:tcPr>
            <w:tcW w:w="1417"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80</w:t>
            </w:r>
          </w:p>
        </w:tc>
        <w:tc>
          <w:tcPr>
            <w:tcW w:w="79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88</w:t>
            </w:r>
          </w:p>
        </w:tc>
        <w:tc>
          <w:tcPr>
            <w:tcW w:w="769"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88</w:t>
            </w:r>
          </w:p>
        </w:tc>
      </w:tr>
      <w:tr w:rsidR="00602535" w:rsidRPr="00602535" w:rsidTr="0060253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5</w:t>
            </w:r>
          </w:p>
        </w:tc>
        <w:tc>
          <w:tcPr>
            <w:tcW w:w="5299"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«Медицинский колледж № 3 »</w:t>
            </w:r>
          </w:p>
        </w:tc>
        <w:tc>
          <w:tcPr>
            <w:tcW w:w="1276"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40</w:t>
            </w:r>
          </w:p>
        </w:tc>
        <w:tc>
          <w:tcPr>
            <w:tcW w:w="1417"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100</w:t>
            </w:r>
          </w:p>
        </w:tc>
        <w:tc>
          <w:tcPr>
            <w:tcW w:w="79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83</w:t>
            </w:r>
          </w:p>
        </w:tc>
        <w:tc>
          <w:tcPr>
            <w:tcW w:w="769"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77</w:t>
            </w:r>
          </w:p>
        </w:tc>
      </w:tr>
      <w:tr w:rsidR="00602535" w:rsidRPr="00602535" w:rsidTr="00602535">
        <w:trPr>
          <w:trHeight w:val="23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6</w:t>
            </w:r>
          </w:p>
        </w:tc>
        <w:tc>
          <w:tcPr>
            <w:tcW w:w="5299"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«Медицинский колледж имени В.М. Бехтерева»</w:t>
            </w:r>
          </w:p>
        </w:tc>
        <w:tc>
          <w:tcPr>
            <w:tcW w:w="1276"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40</w:t>
            </w:r>
          </w:p>
        </w:tc>
        <w:tc>
          <w:tcPr>
            <w:tcW w:w="1417"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100</w:t>
            </w:r>
          </w:p>
        </w:tc>
        <w:tc>
          <w:tcPr>
            <w:tcW w:w="79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87</w:t>
            </w:r>
          </w:p>
        </w:tc>
        <w:tc>
          <w:tcPr>
            <w:tcW w:w="769"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78</w:t>
            </w:r>
          </w:p>
        </w:tc>
      </w:tr>
      <w:tr w:rsidR="00602535" w:rsidRPr="00602535" w:rsidTr="00602535">
        <w:trPr>
          <w:trHeight w:val="312"/>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СРЕДНЕЕ ЗНАЧЕНИЕ</w:t>
            </w:r>
          </w:p>
        </w:tc>
        <w:tc>
          <w:tcPr>
            <w:tcW w:w="1276"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73</w:t>
            </w:r>
          </w:p>
        </w:tc>
        <w:tc>
          <w:tcPr>
            <w:tcW w:w="1417"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97</w:t>
            </w:r>
          </w:p>
        </w:tc>
        <w:tc>
          <w:tcPr>
            <w:tcW w:w="79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88</w:t>
            </w:r>
          </w:p>
        </w:tc>
        <w:tc>
          <w:tcPr>
            <w:tcW w:w="769"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87</w:t>
            </w:r>
          </w:p>
        </w:tc>
      </w:tr>
    </w:tbl>
    <w:p w:rsidR="00602535" w:rsidRPr="00602535" w:rsidRDefault="00602535" w:rsidP="00602535">
      <w:pPr>
        <w:spacing w:after="0" w:line="240" w:lineRule="auto"/>
        <w:ind w:left="0" w:firstLine="851"/>
        <w:contextualSpacing/>
        <w:rPr>
          <w:sz w:val="28"/>
          <w:szCs w:val="28"/>
          <w:lang w:val="ru"/>
        </w:rPr>
      </w:pPr>
    </w:p>
    <w:p w:rsidR="00602535" w:rsidRPr="00602535" w:rsidRDefault="00602535" w:rsidP="0009709C">
      <w:pPr>
        <w:spacing w:after="0" w:line="240" w:lineRule="auto"/>
        <w:ind w:left="0" w:firstLine="851"/>
        <w:contextualSpacing/>
        <w:jc w:val="left"/>
        <w:rPr>
          <w:sz w:val="28"/>
          <w:szCs w:val="28"/>
          <w:lang w:val="ru" w:eastAsia="x-none"/>
        </w:rPr>
      </w:pPr>
      <w:r w:rsidRPr="00602535">
        <w:rPr>
          <w:szCs w:val="24"/>
          <w:lang w:val="ru"/>
        </w:rPr>
        <w:t>Рисунок 3.</w:t>
      </w:r>
      <w:r w:rsidRPr="00602535">
        <w:rPr>
          <w:noProof/>
          <w:color w:val="auto"/>
          <w:szCs w:val="24"/>
        </w:rPr>
        <w:drawing>
          <wp:inline distT="0" distB="0" distL="0" distR="0" wp14:anchorId="69E5B216" wp14:editId="2BEDEEC7">
            <wp:extent cx="6353175" cy="3020060"/>
            <wp:effectExtent l="0" t="0" r="9525" b="8890"/>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02535" w:rsidRPr="00602535" w:rsidRDefault="00602535" w:rsidP="00602535">
      <w:pPr>
        <w:spacing w:after="0" w:line="240" w:lineRule="auto"/>
        <w:ind w:left="0" w:firstLine="0"/>
        <w:rPr>
          <w:sz w:val="28"/>
          <w:szCs w:val="28"/>
          <w:lang w:val="ru"/>
        </w:rPr>
      </w:pPr>
    </w:p>
    <w:p w:rsidR="00602535" w:rsidRPr="003D7C46" w:rsidRDefault="00602535" w:rsidP="00602535">
      <w:pPr>
        <w:spacing w:after="0" w:line="240" w:lineRule="auto"/>
        <w:ind w:left="0" w:firstLine="708"/>
        <w:rPr>
          <w:color w:val="auto"/>
          <w:sz w:val="28"/>
          <w:szCs w:val="28"/>
          <w:lang w:val="ru"/>
        </w:rPr>
      </w:pPr>
      <w:r w:rsidRPr="003D7C46">
        <w:rPr>
          <w:iCs/>
          <w:color w:val="auto"/>
          <w:sz w:val="28"/>
          <w:szCs w:val="28"/>
        </w:rPr>
        <w:t xml:space="preserve">Наиболее высоко оцениваются условия осуществления образовательной деятельности по Критерию 3 в </w:t>
      </w:r>
      <w:r w:rsidRPr="003D7C46">
        <w:rPr>
          <w:iCs/>
          <w:color w:val="auto"/>
          <w:sz w:val="28"/>
          <w:szCs w:val="28"/>
          <w:highlight w:val="yellow"/>
        </w:rPr>
        <w:t>СПб ГБПОУ «Медицинский колледж № 1»</w:t>
      </w:r>
      <w:r w:rsidRPr="003D7C46">
        <w:rPr>
          <w:iCs/>
          <w:color w:val="auto"/>
          <w:sz w:val="28"/>
          <w:szCs w:val="28"/>
        </w:rPr>
        <w:t xml:space="preserve"> - </w:t>
      </w:r>
      <w:r w:rsidRPr="003D7C46">
        <w:rPr>
          <w:iCs/>
          <w:color w:val="auto"/>
          <w:sz w:val="28"/>
          <w:szCs w:val="28"/>
          <w:highlight w:val="yellow"/>
        </w:rPr>
        <w:t>оценка составила 100 баллов</w:t>
      </w:r>
      <w:r w:rsidRPr="003D7C46">
        <w:rPr>
          <w:iCs/>
          <w:color w:val="auto"/>
          <w:sz w:val="28"/>
          <w:szCs w:val="28"/>
        </w:rPr>
        <w:t>. На втором месте - СПб ГБПОУ «Академия транспортных технологий» (91 балл). На третьем месте - СПб ГБПОУ «Акушерский колледж» и СПб ГБПОУ «Медицинский колледж № 2» (88 баллов). Далее следует СПб ГБПОУ «Медицинский колледж имени В.М. Бехтерева» (78 баллов).  Замыкает список СПб ГБПОУ «Медицинский колледж № 3» (77 баллов).</w:t>
      </w:r>
    </w:p>
    <w:p w:rsidR="00602535" w:rsidRPr="003D7C46" w:rsidRDefault="00602535" w:rsidP="005906EC">
      <w:pPr>
        <w:pStyle w:val="a6"/>
        <w:numPr>
          <w:ilvl w:val="0"/>
          <w:numId w:val="29"/>
        </w:numPr>
        <w:spacing w:after="0" w:line="240" w:lineRule="auto"/>
        <w:rPr>
          <w:b/>
          <w:color w:val="auto"/>
          <w:sz w:val="28"/>
          <w:szCs w:val="28"/>
          <w:lang w:val="ru"/>
        </w:rPr>
      </w:pPr>
      <w:r w:rsidRPr="003D7C46">
        <w:rPr>
          <w:b/>
          <w:color w:val="auto"/>
          <w:sz w:val="28"/>
          <w:szCs w:val="28"/>
          <w:lang w:val="ru"/>
        </w:rPr>
        <w:lastRenderedPageBreak/>
        <w:t xml:space="preserve">Показатели, характеризующие доброжелательность, вежливость работников организации. </w:t>
      </w:r>
    </w:p>
    <w:p w:rsidR="00602535" w:rsidRPr="003D7C46" w:rsidRDefault="00602535" w:rsidP="00602535">
      <w:pPr>
        <w:spacing w:after="0" w:line="240" w:lineRule="auto"/>
        <w:ind w:left="0" w:firstLine="709"/>
        <w:contextualSpacing/>
        <w:rPr>
          <w:color w:val="auto"/>
          <w:sz w:val="28"/>
          <w:szCs w:val="28"/>
          <w:lang w:val="ru" w:eastAsia="x-none"/>
        </w:rPr>
      </w:pPr>
    </w:p>
    <w:p w:rsidR="00602535" w:rsidRPr="003D7C46" w:rsidRDefault="00602535" w:rsidP="00602535">
      <w:pPr>
        <w:spacing w:after="0" w:line="240" w:lineRule="auto"/>
        <w:ind w:left="0" w:firstLine="709"/>
        <w:contextualSpacing/>
        <w:rPr>
          <w:color w:val="auto"/>
          <w:sz w:val="28"/>
          <w:szCs w:val="28"/>
          <w:lang w:val="ru" w:eastAsia="x-none"/>
        </w:rPr>
      </w:pPr>
      <w:r w:rsidRPr="003D7C46">
        <w:rPr>
          <w:color w:val="auto"/>
          <w:sz w:val="28"/>
          <w:szCs w:val="28"/>
          <w:lang w:val="ru" w:eastAsia="x-none"/>
        </w:rPr>
        <w:t xml:space="preserve">Результаты проведения </w:t>
      </w:r>
      <w:r w:rsidRPr="003D7C46">
        <w:rPr>
          <w:sz w:val="28"/>
          <w:szCs w:val="28"/>
          <w:lang w:val="ru"/>
        </w:rPr>
        <w:t xml:space="preserve">независимой оценки качества по Критерию 4 </w:t>
      </w:r>
      <w:r w:rsidRPr="003D7C46">
        <w:rPr>
          <w:b/>
          <w:sz w:val="28"/>
          <w:szCs w:val="28"/>
          <w:lang w:val="ru"/>
        </w:rPr>
        <w:t>«</w:t>
      </w:r>
      <w:r w:rsidRPr="003D7C46">
        <w:rPr>
          <w:sz w:val="28"/>
          <w:szCs w:val="28"/>
          <w:lang w:val="ru"/>
        </w:rPr>
        <w:t>Доброжелательность, вежливость, компетентность работников»</w:t>
      </w:r>
      <w:r w:rsidRPr="003D7C46">
        <w:rPr>
          <w:b/>
          <w:sz w:val="28"/>
          <w:szCs w:val="28"/>
          <w:lang w:val="ru"/>
        </w:rPr>
        <w:t xml:space="preserve"> </w:t>
      </w:r>
      <w:r w:rsidRPr="003D7C46">
        <w:rPr>
          <w:sz w:val="28"/>
          <w:szCs w:val="28"/>
          <w:lang w:val="ru"/>
        </w:rPr>
        <w:t xml:space="preserve">представлены в Таблице 4 </w:t>
      </w:r>
      <w:r w:rsidRPr="003D7C46">
        <w:rPr>
          <w:color w:val="auto"/>
          <w:sz w:val="28"/>
          <w:szCs w:val="28"/>
          <w:lang w:val="ru" w:eastAsia="x-none"/>
        </w:rPr>
        <w:t>и на Рисунке 3.</w:t>
      </w:r>
    </w:p>
    <w:p w:rsidR="00602535" w:rsidRPr="00602535" w:rsidRDefault="00602535" w:rsidP="00602535">
      <w:pPr>
        <w:spacing w:after="0" w:line="240" w:lineRule="auto"/>
        <w:ind w:left="0" w:firstLine="567"/>
        <w:rPr>
          <w:color w:val="auto"/>
          <w:szCs w:val="24"/>
          <w:lang w:val="ru"/>
        </w:rPr>
      </w:pPr>
    </w:p>
    <w:p w:rsidR="00602535" w:rsidRPr="00602535" w:rsidRDefault="00602535" w:rsidP="00602535">
      <w:pPr>
        <w:spacing w:after="0" w:line="240" w:lineRule="auto"/>
        <w:ind w:left="0" w:firstLine="567"/>
        <w:rPr>
          <w:color w:val="auto"/>
          <w:szCs w:val="24"/>
          <w:lang w:val="ru"/>
        </w:rPr>
      </w:pPr>
      <w:r w:rsidRPr="00602535">
        <w:rPr>
          <w:color w:val="auto"/>
          <w:szCs w:val="24"/>
          <w:lang w:val="ru"/>
        </w:rPr>
        <w:t>Таблица 4</w:t>
      </w:r>
    </w:p>
    <w:tbl>
      <w:tblPr>
        <w:tblW w:w="0" w:type="auto"/>
        <w:tblInd w:w="108" w:type="dxa"/>
        <w:tblLook w:val="04A0" w:firstRow="1" w:lastRow="0" w:firstColumn="1" w:lastColumn="0" w:noHBand="0" w:noVBand="1"/>
      </w:tblPr>
      <w:tblGrid>
        <w:gridCol w:w="801"/>
        <w:gridCol w:w="4121"/>
        <w:gridCol w:w="1613"/>
        <w:gridCol w:w="1459"/>
        <w:gridCol w:w="1145"/>
        <w:gridCol w:w="511"/>
      </w:tblGrid>
      <w:tr w:rsidR="00602535" w:rsidRPr="00602535" w:rsidTr="00602535">
        <w:trPr>
          <w:trHeight w:val="41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b/>
                <w:szCs w:val="24"/>
              </w:rPr>
            </w:pPr>
            <w:r w:rsidRPr="003D7C46">
              <w:rPr>
                <w:b/>
                <w:szCs w:val="24"/>
              </w:rPr>
              <w:t>№п/п</w:t>
            </w:r>
          </w:p>
        </w:tc>
        <w:tc>
          <w:tcPr>
            <w:tcW w:w="4448" w:type="dxa"/>
            <w:tcBorders>
              <w:top w:val="single" w:sz="4" w:space="0" w:color="auto"/>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b/>
                <w:szCs w:val="24"/>
              </w:rPr>
            </w:pPr>
            <w:r w:rsidRPr="003D7C46">
              <w:rPr>
                <w:b/>
                <w:szCs w:val="24"/>
              </w:rPr>
              <w:t>Наименование ОО</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535" w:rsidRPr="003D7C46" w:rsidRDefault="00602535" w:rsidP="00602535">
            <w:pPr>
              <w:spacing w:after="0" w:line="240" w:lineRule="auto"/>
              <w:ind w:left="0" w:firstLine="0"/>
              <w:jc w:val="center"/>
              <w:rPr>
                <w:b/>
                <w:szCs w:val="24"/>
              </w:rPr>
            </w:pPr>
            <w:r w:rsidRPr="003D7C46">
              <w:rPr>
                <w:b/>
                <w:szCs w:val="24"/>
              </w:rPr>
              <w:t>Показатель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1560"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535" w:rsidRPr="003D7C46" w:rsidRDefault="00602535" w:rsidP="00602535">
            <w:pPr>
              <w:spacing w:after="0" w:line="240" w:lineRule="auto"/>
              <w:ind w:left="0" w:firstLine="0"/>
              <w:jc w:val="center"/>
              <w:rPr>
                <w:b/>
                <w:szCs w:val="24"/>
              </w:rPr>
            </w:pPr>
            <w:r w:rsidRPr="003D7C46">
              <w:rPr>
                <w:b/>
                <w:szCs w:val="24"/>
              </w:rPr>
              <w:t>Показатель 4.2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213"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535" w:rsidRPr="003D7C46" w:rsidRDefault="00602535" w:rsidP="00602535">
            <w:pPr>
              <w:spacing w:after="0" w:line="240" w:lineRule="auto"/>
              <w:ind w:left="0" w:firstLine="0"/>
              <w:jc w:val="center"/>
              <w:rPr>
                <w:b/>
                <w:szCs w:val="24"/>
              </w:rPr>
            </w:pPr>
            <w:r w:rsidRPr="003D7C46">
              <w:rPr>
                <w:b/>
                <w:szCs w:val="24"/>
              </w:rPr>
              <w:t>Показатель 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512"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535" w:rsidRPr="003D7C46" w:rsidRDefault="00602535" w:rsidP="00602535">
            <w:pPr>
              <w:spacing w:after="0" w:line="240" w:lineRule="auto"/>
              <w:ind w:left="0" w:firstLine="0"/>
              <w:jc w:val="center"/>
              <w:rPr>
                <w:b/>
                <w:bCs/>
                <w:szCs w:val="24"/>
              </w:rPr>
            </w:pPr>
            <w:r w:rsidRPr="003D7C46">
              <w:rPr>
                <w:b/>
                <w:bCs/>
                <w:szCs w:val="24"/>
              </w:rPr>
              <w:t>Итого по критерию:</w:t>
            </w:r>
          </w:p>
        </w:tc>
      </w:tr>
      <w:tr w:rsidR="00602535" w:rsidRPr="00602535" w:rsidTr="00602535">
        <w:trPr>
          <w:trHeight w:val="1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1</w:t>
            </w:r>
          </w:p>
        </w:tc>
        <w:tc>
          <w:tcPr>
            <w:tcW w:w="4448"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«Академия транспортных технологий»</w:t>
            </w:r>
          </w:p>
        </w:tc>
        <w:tc>
          <w:tcPr>
            <w:tcW w:w="1701"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84</w:t>
            </w:r>
          </w:p>
        </w:tc>
        <w:tc>
          <w:tcPr>
            <w:tcW w:w="156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88</w:t>
            </w:r>
          </w:p>
        </w:tc>
        <w:tc>
          <w:tcPr>
            <w:tcW w:w="1213"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93</w:t>
            </w:r>
          </w:p>
        </w:tc>
        <w:tc>
          <w:tcPr>
            <w:tcW w:w="512"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87</w:t>
            </w:r>
          </w:p>
        </w:tc>
      </w:tr>
      <w:tr w:rsidR="00602535" w:rsidRPr="00602535" w:rsidTr="0060253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2</w:t>
            </w:r>
          </w:p>
        </w:tc>
        <w:tc>
          <w:tcPr>
            <w:tcW w:w="4448"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«Акушерский колледж»</w:t>
            </w:r>
          </w:p>
        </w:tc>
        <w:tc>
          <w:tcPr>
            <w:tcW w:w="1701"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83</w:t>
            </w:r>
          </w:p>
        </w:tc>
        <w:tc>
          <w:tcPr>
            <w:tcW w:w="156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82</w:t>
            </w:r>
          </w:p>
        </w:tc>
        <w:tc>
          <w:tcPr>
            <w:tcW w:w="1213"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91</w:t>
            </w:r>
          </w:p>
        </w:tc>
        <w:tc>
          <w:tcPr>
            <w:tcW w:w="512"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84</w:t>
            </w:r>
          </w:p>
        </w:tc>
      </w:tr>
      <w:tr w:rsidR="00602535" w:rsidRPr="00602535" w:rsidTr="00602535">
        <w:trPr>
          <w:trHeight w:val="2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02535" w:rsidRPr="003D7C46" w:rsidRDefault="00602535" w:rsidP="00602535">
            <w:pPr>
              <w:spacing w:after="0" w:line="240" w:lineRule="auto"/>
              <w:ind w:left="0" w:firstLine="0"/>
              <w:jc w:val="center"/>
              <w:rPr>
                <w:szCs w:val="24"/>
              </w:rPr>
            </w:pPr>
            <w:r w:rsidRPr="003D7C46">
              <w:rPr>
                <w:szCs w:val="24"/>
              </w:rPr>
              <w:t>3</w:t>
            </w:r>
          </w:p>
        </w:tc>
        <w:tc>
          <w:tcPr>
            <w:tcW w:w="4448" w:type="dxa"/>
            <w:tcBorders>
              <w:top w:val="nil"/>
              <w:left w:val="nil"/>
              <w:bottom w:val="single" w:sz="4" w:space="0" w:color="auto"/>
              <w:right w:val="single" w:sz="4" w:space="0" w:color="auto"/>
            </w:tcBorders>
            <w:shd w:val="clear" w:color="auto" w:fill="FFFF00"/>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«Медицинский колледж № 1»</w:t>
            </w:r>
          </w:p>
        </w:tc>
        <w:tc>
          <w:tcPr>
            <w:tcW w:w="1701" w:type="dxa"/>
            <w:tcBorders>
              <w:top w:val="nil"/>
              <w:left w:val="nil"/>
              <w:bottom w:val="single" w:sz="4" w:space="0" w:color="auto"/>
              <w:right w:val="single" w:sz="4" w:space="0" w:color="auto"/>
            </w:tcBorders>
            <w:shd w:val="clear" w:color="auto" w:fill="FFFF00"/>
            <w:vAlign w:val="center"/>
            <w:hideMark/>
          </w:tcPr>
          <w:p w:rsidR="00602535" w:rsidRPr="003D7C46" w:rsidRDefault="00602535" w:rsidP="00602535">
            <w:pPr>
              <w:spacing w:after="0" w:line="240" w:lineRule="auto"/>
              <w:ind w:left="0" w:firstLine="0"/>
              <w:jc w:val="center"/>
              <w:rPr>
                <w:szCs w:val="24"/>
              </w:rPr>
            </w:pPr>
            <w:r w:rsidRPr="003D7C46">
              <w:rPr>
                <w:szCs w:val="24"/>
              </w:rPr>
              <w:t>97</w:t>
            </w:r>
          </w:p>
        </w:tc>
        <w:tc>
          <w:tcPr>
            <w:tcW w:w="1560" w:type="dxa"/>
            <w:tcBorders>
              <w:top w:val="nil"/>
              <w:left w:val="nil"/>
              <w:bottom w:val="single" w:sz="4" w:space="0" w:color="auto"/>
              <w:right w:val="single" w:sz="4" w:space="0" w:color="auto"/>
            </w:tcBorders>
            <w:shd w:val="clear" w:color="auto" w:fill="FFFF00"/>
            <w:vAlign w:val="center"/>
            <w:hideMark/>
          </w:tcPr>
          <w:p w:rsidR="00602535" w:rsidRPr="003D7C46" w:rsidRDefault="00602535" w:rsidP="00602535">
            <w:pPr>
              <w:spacing w:after="0" w:line="240" w:lineRule="auto"/>
              <w:ind w:left="0" w:firstLine="0"/>
              <w:jc w:val="center"/>
              <w:rPr>
                <w:szCs w:val="24"/>
              </w:rPr>
            </w:pPr>
            <w:r w:rsidRPr="003D7C46">
              <w:rPr>
                <w:szCs w:val="24"/>
              </w:rPr>
              <w:t>96</w:t>
            </w:r>
          </w:p>
        </w:tc>
        <w:tc>
          <w:tcPr>
            <w:tcW w:w="1213" w:type="dxa"/>
            <w:tcBorders>
              <w:top w:val="nil"/>
              <w:left w:val="nil"/>
              <w:bottom w:val="single" w:sz="4" w:space="0" w:color="auto"/>
              <w:right w:val="single" w:sz="4" w:space="0" w:color="auto"/>
            </w:tcBorders>
            <w:shd w:val="clear" w:color="auto" w:fill="FFFF00"/>
            <w:vAlign w:val="center"/>
            <w:hideMark/>
          </w:tcPr>
          <w:p w:rsidR="00602535" w:rsidRPr="003D7C46" w:rsidRDefault="00602535" w:rsidP="00602535">
            <w:pPr>
              <w:spacing w:after="0" w:line="240" w:lineRule="auto"/>
              <w:ind w:left="0" w:firstLine="0"/>
              <w:jc w:val="center"/>
              <w:rPr>
                <w:szCs w:val="24"/>
              </w:rPr>
            </w:pPr>
            <w:r w:rsidRPr="003D7C46">
              <w:rPr>
                <w:szCs w:val="24"/>
              </w:rPr>
              <w:t>98</w:t>
            </w:r>
          </w:p>
        </w:tc>
        <w:tc>
          <w:tcPr>
            <w:tcW w:w="512" w:type="dxa"/>
            <w:tcBorders>
              <w:top w:val="nil"/>
              <w:left w:val="nil"/>
              <w:bottom w:val="single" w:sz="4" w:space="0" w:color="auto"/>
              <w:right w:val="single" w:sz="4" w:space="0" w:color="auto"/>
            </w:tcBorders>
            <w:shd w:val="clear" w:color="auto" w:fill="FFFF00"/>
            <w:vAlign w:val="center"/>
            <w:hideMark/>
          </w:tcPr>
          <w:p w:rsidR="00602535" w:rsidRPr="003D7C46" w:rsidRDefault="00602535" w:rsidP="00602535">
            <w:pPr>
              <w:spacing w:after="0" w:line="240" w:lineRule="auto"/>
              <w:ind w:left="0" w:firstLine="0"/>
              <w:jc w:val="center"/>
              <w:rPr>
                <w:szCs w:val="24"/>
              </w:rPr>
            </w:pPr>
            <w:r w:rsidRPr="003D7C46">
              <w:rPr>
                <w:szCs w:val="24"/>
              </w:rPr>
              <w:t>97</w:t>
            </w:r>
          </w:p>
        </w:tc>
      </w:tr>
      <w:tr w:rsidR="00602535" w:rsidRPr="00602535" w:rsidTr="00602535">
        <w:trPr>
          <w:trHeight w:val="1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4</w:t>
            </w:r>
          </w:p>
        </w:tc>
        <w:tc>
          <w:tcPr>
            <w:tcW w:w="4448"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«Медицинский колледж № 2»</w:t>
            </w:r>
          </w:p>
        </w:tc>
        <w:tc>
          <w:tcPr>
            <w:tcW w:w="1701"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95</w:t>
            </w:r>
          </w:p>
        </w:tc>
        <w:tc>
          <w:tcPr>
            <w:tcW w:w="156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93</w:t>
            </w:r>
          </w:p>
        </w:tc>
        <w:tc>
          <w:tcPr>
            <w:tcW w:w="1213"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98</w:t>
            </w:r>
          </w:p>
        </w:tc>
        <w:tc>
          <w:tcPr>
            <w:tcW w:w="512"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94</w:t>
            </w:r>
          </w:p>
        </w:tc>
      </w:tr>
      <w:tr w:rsidR="00602535" w:rsidRPr="00602535" w:rsidTr="00602535">
        <w:trPr>
          <w:trHeight w:val="2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5</w:t>
            </w:r>
          </w:p>
        </w:tc>
        <w:tc>
          <w:tcPr>
            <w:tcW w:w="4448"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«Медицинский колледж № 3 »</w:t>
            </w:r>
          </w:p>
        </w:tc>
        <w:tc>
          <w:tcPr>
            <w:tcW w:w="1701"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94</w:t>
            </w:r>
          </w:p>
        </w:tc>
        <w:tc>
          <w:tcPr>
            <w:tcW w:w="156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93</w:t>
            </w:r>
          </w:p>
        </w:tc>
        <w:tc>
          <w:tcPr>
            <w:tcW w:w="1213"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94</w:t>
            </w:r>
          </w:p>
        </w:tc>
        <w:tc>
          <w:tcPr>
            <w:tcW w:w="512"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93</w:t>
            </w:r>
          </w:p>
        </w:tc>
      </w:tr>
      <w:tr w:rsidR="00602535" w:rsidRPr="00602535" w:rsidTr="00602535">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6</w:t>
            </w:r>
          </w:p>
        </w:tc>
        <w:tc>
          <w:tcPr>
            <w:tcW w:w="4448"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left"/>
              <w:rPr>
                <w:szCs w:val="24"/>
              </w:rPr>
            </w:pPr>
            <w:r w:rsidRPr="003D7C46">
              <w:rPr>
                <w:szCs w:val="24"/>
              </w:rPr>
              <w:t>СПб ГБПОУ «Медицинский колледж имени В.М. Бехтерева»</w:t>
            </w:r>
          </w:p>
        </w:tc>
        <w:tc>
          <w:tcPr>
            <w:tcW w:w="1701"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87</w:t>
            </w:r>
          </w:p>
        </w:tc>
        <w:tc>
          <w:tcPr>
            <w:tcW w:w="156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85</w:t>
            </w:r>
          </w:p>
        </w:tc>
        <w:tc>
          <w:tcPr>
            <w:tcW w:w="1213"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96</w:t>
            </w:r>
          </w:p>
        </w:tc>
        <w:tc>
          <w:tcPr>
            <w:tcW w:w="512"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88</w:t>
            </w:r>
          </w:p>
        </w:tc>
      </w:tr>
      <w:tr w:rsidR="00602535" w:rsidRPr="00602535" w:rsidTr="00602535">
        <w:trPr>
          <w:trHeight w:val="312"/>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СРЕДНЕЕ ЗНАЧЕНИЕ</w:t>
            </w:r>
          </w:p>
        </w:tc>
        <w:tc>
          <w:tcPr>
            <w:tcW w:w="1701"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90</w:t>
            </w:r>
          </w:p>
        </w:tc>
        <w:tc>
          <w:tcPr>
            <w:tcW w:w="1560"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89</w:t>
            </w:r>
          </w:p>
        </w:tc>
        <w:tc>
          <w:tcPr>
            <w:tcW w:w="1213"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95</w:t>
            </w:r>
          </w:p>
        </w:tc>
        <w:tc>
          <w:tcPr>
            <w:tcW w:w="512" w:type="dxa"/>
            <w:tcBorders>
              <w:top w:val="nil"/>
              <w:left w:val="nil"/>
              <w:bottom w:val="single" w:sz="4" w:space="0" w:color="auto"/>
              <w:right w:val="single" w:sz="4" w:space="0" w:color="auto"/>
            </w:tcBorders>
            <w:shd w:val="clear" w:color="auto" w:fill="auto"/>
            <w:vAlign w:val="center"/>
            <w:hideMark/>
          </w:tcPr>
          <w:p w:rsidR="00602535" w:rsidRPr="003D7C46" w:rsidRDefault="00602535" w:rsidP="00602535">
            <w:pPr>
              <w:spacing w:after="0" w:line="240" w:lineRule="auto"/>
              <w:ind w:left="0" w:firstLine="0"/>
              <w:jc w:val="center"/>
              <w:rPr>
                <w:szCs w:val="24"/>
              </w:rPr>
            </w:pPr>
            <w:r w:rsidRPr="003D7C46">
              <w:rPr>
                <w:szCs w:val="24"/>
              </w:rPr>
              <w:t>91</w:t>
            </w:r>
          </w:p>
        </w:tc>
      </w:tr>
    </w:tbl>
    <w:p w:rsidR="00602535" w:rsidRPr="003D7C46" w:rsidRDefault="00602535" w:rsidP="00602535">
      <w:pPr>
        <w:spacing w:after="0" w:line="240" w:lineRule="auto"/>
        <w:ind w:left="0" w:firstLine="708"/>
        <w:rPr>
          <w:iCs/>
          <w:color w:val="auto"/>
          <w:sz w:val="28"/>
          <w:szCs w:val="28"/>
        </w:rPr>
      </w:pPr>
      <w:r w:rsidRPr="003D7C46">
        <w:rPr>
          <w:iCs/>
          <w:color w:val="auto"/>
          <w:sz w:val="28"/>
          <w:szCs w:val="28"/>
        </w:rPr>
        <w:t>Обследование удовлетворённости получателей услуг по</w:t>
      </w:r>
      <w:r w:rsidRPr="003D7C46">
        <w:rPr>
          <w:sz w:val="28"/>
          <w:szCs w:val="28"/>
          <w:lang w:val="ru"/>
        </w:rPr>
        <w:t xml:space="preserve"> Критерию 4 </w:t>
      </w:r>
      <w:r w:rsidRPr="003D7C46">
        <w:rPr>
          <w:iCs/>
          <w:color w:val="auto"/>
          <w:sz w:val="28"/>
          <w:szCs w:val="28"/>
        </w:rPr>
        <w:t>показало высокие результаты: учреждения получили оценки от 84 до 97 баллов при максимальном значении - 100 баллов. Это соответствует оценке «отлично». Оценка по совокупности образовательных учреждений составила 91 балл. На диаграмме отражены баллы, набранные по Критерию 4 (в сравнении с баллами по Критерию 4 за НОКО 2019) по образовательным организациям:</w:t>
      </w:r>
    </w:p>
    <w:p w:rsidR="003D7C46" w:rsidRDefault="003D7C46" w:rsidP="00602535">
      <w:pPr>
        <w:spacing w:after="0" w:line="240" w:lineRule="auto"/>
        <w:ind w:left="0" w:firstLine="708"/>
        <w:rPr>
          <w:color w:val="auto"/>
          <w:szCs w:val="24"/>
        </w:rPr>
      </w:pPr>
    </w:p>
    <w:p w:rsidR="003D7C46" w:rsidRDefault="003D7C46" w:rsidP="00602535">
      <w:pPr>
        <w:spacing w:after="0" w:line="240" w:lineRule="auto"/>
        <w:ind w:left="0" w:firstLine="708"/>
        <w:rPr>
          <w:color w:val="auto"/>
          <w:szCs w:val="24"/>
        </w:rPr>
      </w:pPr>
    </w:p>
    <w:p w:rsidR="003D7C46" w:rsidRDefault="003D7C46" w:rsidP="00602535">
      <w:pPr>
        <w:spacing w:after="0" w:line="240" w:lineRule="auto"/>
        <w:ind w:left="0" w:firstLine="708"/>
        <w:rPr>
          <w:color w:val="auto"/>
          <w:szCs w:val="24"/>
        </w:rPr>
      </w:pPr>
    </w:p>
    <w:p w:rsidR="003D7C46" w:rsidRDefault="003D7C46" w:rsidP="00602535">
      <w:pPr>
        <w:spacing w:after="0" w:line="240" w:lineRule="auto"/>
        <w:ind w:left="0" w:firstLine="708"/>
        <w:rPr>
          <w:color w:val="auto"/>
          <w:szCs w:val="24"/>
        </w:rPr>
      </w:pPr>
    </w:p>
    <w:p w:rsidR="00602535" w:rsidRPr="00602535" w:rsidRDefault="00602535" w:rsidP="00602535">
      <w:pPr>
        <w:spacing w:after="0" w:line="240" w:lineRule="auto"/>
        <w:ind w:left="0" w:firstLine="708"/>
        <w:rPr>
          <w:color w:val="auto"/>
          <w:szCs w:val="24"/>
        </w:rPr>
      </w:pPr>
      <w:r w:rsidRPr="00602535">
        <w:rPr>
          <w:color w:val="auto"/>
          <w:szCs w:val="24"/>
        </w:rPr>
        <w:t>Рисунок 4.</w:t>
      </w:r>
    </w:p>
    <w:p w:rsidR="00602535" w:rsidRPr="00602535" w:rsidRDefault="00602535" w:rsidP="00602535">
      <w:pPr>
        <w:spacing w:after="0" w:line="240" w:lineRule="auto"/>
        <w:ind w:left="0" w:firstLine="0"/>
        <w:jc w:val="center"/>
        <w:rPr>
          <w:color w:val="auto"/>
          <w:szCs w:val="24"/>
        </w:rPr>
      </w:pPr>
      <w:r w:rsidRPr="00602535">
        <w:rPr>
          <w:noProof/>
          <w:color w:val="auto"/>
          <w:szCs w:val="24"/>
        </w:rPr>
        <w:lastRenderedPageBreak/>
        <w:drawing>
          <wp:inline distT="0" distB="0" distL="0" distR="0" wp14:anchorId="61EE1AA3" wp14:editId="0680D0F6">
            <wp:extent cx="6153150" cy="3286125"/>
            <wp:effectExtent l="0" t="0" r="0" b="9525"/>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02535" w:rsidRPr="00602535" w:rsidRDefault="00602535" w:rsidP="00602535">
      <w:pPr>
        <w:spacing w:after="0" w:line="240" w:lineRule="auto"/>
        <w:ind w:left="0" w:firstLine="0"/>
        <w:jc w:val="center"/>
        <w:rPr>
          <w:color w:val="auto"/>
          <w:szCs w:val="24"/>
        </w:rPr>
      </w:pPr>
    </w:p>
    <w:p w:rsidR="00602535" w:rsidRPr="0009709C" w:rsidRDefault="00602535" w:rsidP="00602535">
      <w:pPr>
        <w:tabs>
          <w:tab w:val="left" w:pos="913"/>
        </w:tabs>
        <w:spacing w:after="0" w:line="346" w:lineRule="exact"/>
        <w:ind w:left="0" w:right="20" w:firstLine="0"/>
        <w:rPr>
          <w:b/>
          <w:color w:val="auto"/>
          <w:sz w:val="28"/>
          <w:szCs w:val="28"/>
          <w:lang w:val="ru"/>
        </w:rPr>
      </w:pPr>
      <w:r w:rsidRPr="0009709C">
        <w:rPr>
          <w:color w:val="auto"/>
          <w:sz w:val="28"/>
          <w:szCs w:val="28"/>
        </w:rPr>
        <w:t xml:space="preserve">5. </w:t>
      </w:r>
      <w:r w:rsidRPr="0009709C">
        <w:rPr>
          <w:b/>
          <w:color w:val="auto"/>
          <w:sz w:val="28"/>
          <w:szCs w:val="28"/>
          <w:lang w:val="ru"/>
        </w:rPr>
        <w:t xml:space="preserve">Показатели, характеризующие удовлетворенность условиями осуществления образовательной деятельности организаций. </w:t>
      </w:r>
    </w:p>
    <w:p w:rsidR="00602535" w:rsidRPr="0009709C" w:rsidRDefault="00602535" w:rsidP="00602535">
      <w:pPr>
        <w:spacing w:after="0" w:line="240" w:lineRule="auto"/>
        <w:ind w:left="0" w:firstLine="709"/>
        <w:contextualSpacing/>
        <w:rPr>
          <w:sz w:val="28"/>
          <w:szCs w:val="28"/>
          <w:lang w:val="ru"/>
        </w:rPr>
      </w:pPr>
      <w:r w:rsidRPr="0009709C">
        <w:rPr>
          <w:color w:val="auto"/>
          <w:sz w:val="28"/>
          <w:szCs w:val="28"/>
          <w:lang w:val="ru" w:eastAsia="x-none"/>
        </w:rPr>
        <w:t xml:space="preserve">Результаты проведения </w:t>
      </w:r>
      <w:r w:rsidRPr="0009709C">
        <w:rPr>
          <w:sz w:val="28"/>
          <w:szCs w:val="28"/>
          <w:lang w:val="ru"/>
        </w:rPr>
        <w:t xml:space="preserve">независимой оценки качества по Критерию 5 «удовлетворенность условиями осуществления образовательной деятельности организаций» представлены в Таблице 5 </w:t>
      </w:r>
      <w:r w:rsidRPr="0009709C">
        <w:rPr>
          <w:color w:val="auto"/>
          <w:sz w:val="28"/>
          <w:szCs w:val="28"/>
          <w:lang w:val="ru" w:eastAsia="x-none"/>
        </w:rPr>
        <w:t>и на Рисунке 5.</w:t>
      </w:r>
    </w:p>
    <w:p w:rsidR="00602535" w:rsidRPr="00602535" w:rsidRDefault="00602535" w:rsidP="00602535">
      <w:pPr>
        <w:spacing w:after="0" w:line="240" w:lineRule="auto"/>
        <w:ind w:left="0" w:firstLine="708"/>
        <w:rPr>
          <w:iCs/>
          <w:color w:val="auto"/>
          <w:szCs w:val="24"/>
        </w:rPr>
      </w:pPr>
      <w:r w:rsidRPr="00602535">
        <w:rPr>
          <w:iCs/>
          <w:color w:val="auto"/>
          <w:szCs w:val="24"/>
        </w:rPr>
        <w:t>Таблица 5</w:t>
      </w:r>
    </w:p>
    <w:tbl>
      <w:tblPr>
        <w:tblW w:w="0" w:type="auto"/>
        <w:tblInd w:w="108" w:type="dxa"/>
        <w:tblLook w:val="04A0" w:firstRow="1" w:lastRow="0" w:firstColumn="1" w:lastColumn="0" w:noHBand="0" w:noVBand="1"/>
      </w:tblPr>
      <w:tblGrid>
        <w:gridCol w:w="802"/>
        <w:gridCol w:w="4070"/>
        <w:gridCol w:w="1443"/>
        <w:gridCol w:w="955"/>
        <w:gridCol w:w="1748"/>
        <w:gridCol w:w="632"/>
      </w:tblGrid>
      <w:tr w:rsidR="00602535" w:rsidRPr="00602535" w:rsidTr="00602535">
        <w:trPr>
          <w:cantSplit/>
          <w:trHeight w:val="33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b/>
                <w:szCs w:val="24"/>
              </w:rPr>
            </w:pPr>
            <w:r w:rsidRPr="0009709C">
              <w:rPr>
                <w:b/>
                <w:szCs w:val="24"/>
              </w:rPr>
              <w:t>№п/п</w:t>
            </w:r>
          </w:p>
        </w:tc>
        <w:tc>
          <w:tcPr>
            <w:tcW w:w="4448" w:type="dxa"/>
            <w:tcBorders>
              <w:top w:val="single" w:sz="4" w:space="0" w:color="auto"/>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b/>
                <w:szCs w:val="24"/>
              </w:rPr>
            </w:pPr>
            <w:r w:rsidRPr="0009709C">
              <w:rPr>
                <w:b/>
                <w:szCs w:val="24"/>
              </w:rPr>
              <w:t>Наименование ОО</w:t>
            </w:r>
          </w:p>
        </w:tc>
        <w:tc>
          <w:tcPr>
            <w:tcW w:w="1560"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535" w:rsidRPr="0009709C" w:rsidRDefault="00602535" w:rsidP="00602535">
            <w:pPr>
              <w:spacing w:after="0" w:line="240" w:lineRule="auto"/>
              <w:ind w:left="0" w:firstLine="0"/>
              <w:jc w:val="center"/>
              <w:rPr>
                <w:b/>
                <w:szCs w:val="24"/>
              </w:rPr>
            </w:pPr>
            <w:r w:rsidRPr="0009709C">
              <w:rPr>
                <w:b/>
                <w:szCs w:val="24"/>
              </w:rPr>
              <w:t>Показатель 5.1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012"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535" w:rsidRPr="0009709C" w:rsidRDefault="00602535" w:rsidP="00602535">
            <w:pPr>
              <w:spacing w:after="0" w:line="240" w:lineRule="auto"/>
              <w:ind w:left="0" w:firstLine="0"/>
              <w:jc w:val="center"/>
              <w:rPr>
                <w:b/>
                <w:szCs w:val="24"/>
              </w:rPr>
            </w:pPr>
            <w:r w:rsidRPr="0009709C">
              <w:rPr>
                <w:b/>
                <w:szCs w:val="24"/>
              </w:rPr>
              <w:t>Показатель 5.2 Доля получателей услуг, удовлетворенных графиком работы организации</w:t>
            </w:r>
          </w:p>
        </w:tc>
        <w:tc>
          <w:tcPr>
            <w:tcW w:w="1902"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535" w:rsidRPr="0009709C" w:rsidRDefault="00602535" w:rsidP="00602535">
            <w:pPr>
              <w:spacing w:after="0" w:line="240" w:lineRule="auto"/>
              <w:ind w:left="0" w:firstLine="0"/>
              <w:jc w:val="center"/>
              <w:rPr>
                <w:b/>
                <w:szCs w:val="24"/>
              </w:rPr>
            </w:pPr>
            <w:r w:rsidRPr="0009709C">
              <w:rPr>
                <w:b/>
                <w:szCs w:val="24"/>
              </w:rPr>
              <w:t>Показатель 5.3 Доля получателей услуг, удовлетворенных в целом условиями оказания услуг в организации</w:t>
            </w:r>
          </w:p>
        </w:tc>
        <w:tc>
          <w:tcPr>
            <w:tcW w:w="649" w:type="dxa"/>
            <w:tcBorders>
              <w:top w:val="single" w:sz="4" w:space="0" w:color="auto"/>
              <w:left w:val="nil"/>
              <w:bottom w:val="single" w:sz="4" w:space="0" w:color="auto"/>
              <w:right w:val="single" w:sz="4" w:space="0" w:color="auto"/>
            </w:tcBorders>
            <w:shd w:val="clear" w:color="auto" w:fill="auto"/>
            <w:textDirection w:val="btLr"/>
            <w:vAlign w:val="center"/>
            <w:hideMark/>
          </w:tcPr>
          <w:p w:rsidR="00602535" w:rsidRPr="0009709C" w:rsidRDefault="00602535" w:rsidP="00602535">
            <w:pPr>
              <w:spacing w:after="0" w:line="240" w:lineRule="auto"/>
              <w:ind w:left="0" w:firstLine="0"/>
              <w:jc w:val="center"/>
              <w:rPr>
                <w:b/>
                <w:bCs/>
                <w:szCs w:val="24"/>
              </w:rPr>
            </w:pPr>
            <w:r w:rsidRPr="0009709C">
              <w:rPr>
                <w:b/>
                <w:bCs/>
                <w:szCs w:val="24"/>
              </w:rPr>
              <w:t>Итого по критерию:</w:t>
            </w:r>
          </w:p>
        </w:tc>
      </w:tr>
      <w:tr w:rsidR="00602535" w:rsidRPr="00602535" w:rsidTr="00602535">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1</w:t>
            </w:r>
          </w:p>
        </w:tc>
        <w:tc>
          <w:tcPr>
            <w:tcW w:w="4448"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left"/>
              <w:rPr>
                <w:szCs w:val="24"/>
              </w:rPr>
            </w:pPr>
            <w:r w:rsidRPr="0009709C">
              <w:rPr>
                <w:szCs w:val="24"/>
              </w:rPr>
              <w:t>СПб ГБПОУ «Академия транспортных технологий»</w:t>
            </w:r>
          </w:p>
        </w:tc>
        <w:tc>
          <w:tcPr>
            <w:tcW w:w="1560"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78</w:t>
            </w:r>
          </w:p>
        </w:tc>
        <w:tc>
          <w:tcPr>
            <w:tcW w:w="1012"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89</w:t>
            </w:r>
          </w:p>
        </w:tc>
        <w:tc>
          <w:tcPr>
            <w:tcW w:w="1902"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89</w:t>
            </w:r>
          </w:p>
        </w:tc>
        <w:tc>
          <w:tcPr>
            <w:tcW w:w="649"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86</w:t>
            </w:r>
          </w:p>
        </w:tc>
      </w:tr>
      <w:tr w:rsidR="00602535" w:rsidRPr="00602535" w:rsidTr="00602535">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2</w:t>
            </w:r>
          </w:p>
        </w:tc>
        <w:tc>
          <w:tcPr>
            <w:tcW w:w="4448"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left"/>
              <w:rPr>
                <w:szCs w:val="24"/>
              </w:rPr>
            </w:pPr>
            <w:r w:rsidRPr="0009709C">
              <w:rPr>
                <w:szCs w:val="24"/>
              </w:rPr>
              <w:t>СПб ГБПОУ «Акушерский колледж»</w:t>
            </w:r>
          </w:p>
        </w:tc>
        <w:tc>
          <w:tcPr>
            <w:tcW w:w="1560"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82</w:t>
            </w:r>
          </w:p>
        </w:tc>
        <w:tc>
          <w:tcPr>
            <w:tcW w:w="1012"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84</w:t>
            </w:r>
          </w:p>
        </w:tc>
        <w:tc>
          <w:tcPr>
            <w:tcW w:w="1902"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90</w:t>
            </w:r>
          </w:p>
        </w:tc>
        <w:tc>
          <w:tcPr>
            <w:tcW w:w="649"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86</w:t>
            </w:r>
          </w:p>
        </w:tc>
      </w:tr>
      <w:tr w:rsidR="00602535" w:rsidRPr="00602535" w:rsidTr="00602535">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02535" w:rsidRPr="0009709C" w:rsidRDefault="00602535" w:rsidP="00602535">
            <w:pPr>
              <w:spacing w:after="0" w:line="240" w:lineRule="auto"/>
              <w:ind w:left="0" w:firstLine="0"/>
              <w:jc w:val="center"/>
              <w:rPr>
                <w:szCs w:val="24"/>
              </w:rPr>
            </w:pPr>
            <w:r w:rsidRPr="0009709C">
              <w:rPr>
                <w:szCs w:val="24"/>
              </w:rPr>
              <w:t>3</w:t>
            </w:r>
          </w:p>
        </w:tc>
        <w:tc>
          <w:tcPr>
            <w:tcW w:w="4448" w:type="dxa"/>
            <w:tcBorders>
              <w:top w:val="nil"/>
              <w:left w:val="nil"/>
              <w:bottom w:val="single" w:sz="4" w:space="0" w:color="auto"/>
              <w:right w:val="single" w:sz="4" w:space="0" w:color="auto"/>
            </w:tcBorders>
            <w:shd w:val="clear" w:color="auto" w:fill="FFFF00"/>
            <w:vAlign w:val="center"/>
            <w:hideMark/>
          </w:tcPr>
          <w:p w:rsidR="00602535" w:rsidRPr="0009709C" w:rsidRDefault="00602535" w:rsidP="00602535">
            <w:pPr>
              <w:spacing w:after="0" w:line="240" w:lineRule="auto"/>
              <w:ind w:left="0" w:firstLine="0"/>
              <w:jc w:val="left"/>
              <w:rPr>
                <w:szCs w:val="24"/>
              </w:rPr>
            </w:pPr>
            <w:r w:rsidRPr="0009709C">
              <w:rPr>
                <w:szCs w:val="24"/>
              </w:rPr>
              <w:t>СПб ГБПОУ «Медицинский колледж № 1»</w:t>
            </w:r>
          </w:p>
        </w:tc>
        <w:tc>
          <w:tcPr>
            <w:tcW w:w="1560" w:type="dxa"/>
            <w:tcBorders>
              <w:top w:val="nil"/>
              <w:left w:val="nil"/>
              <w:bottom w:val="single" w:sz="4" w:space="0" w:color="auto"/>
              <w:right w:val="single" w:sz="4" w:space="0" w:color="auto"/>
            </w:tcBorders>
            <w:shd w:val="clear" w:color="auto" w:fill="FFFF00"/>
            <w:vAlign w:val="center"/>
            <w:hideMark/>
          </w:tcPr>
          <w:p w:rsidR="00602535" w:rsidRPr="0009709C" w:rsidRDefault="00602535" w:rsidP="00602535">
            <w:pPr>
              <w:spacing w:after="0" w:line="240" w:lineRule="auto"/>
              <w:ind w:left="0" w:firstLine="0"/>
              <w:jc w:val="center"/>
              <w:rPr>
                <w:szCs w:val="24"/>
              </w:rPr>
            </w:pPr>
            <w:r w:rsidRPr="0009709C">
              <w:rPr>
                <w:szCs w:val="24"/>
              </w:rPr>
              <w:t>98</w:t>
            </w:r>
          </w:p>
        </w:tc>
        <w:tc>
          <w:tcPr>
            <w:tcW w:w="1012" w:type="dxa"/>
            <w:tcBorders>
              <w:top w:val="nil"/>
              <w:left w:val="nil"/>
              <w:bottom w:val="single" w:sz="4" w:space="0" w:color="auto"/>
              <w:right w:val="single" w:sz="4" w:space="0" w:color="auto"/>
            </w:tcBorders>
            <w:shd w:val="clear" w:color="auto" w:fill="FFFF00"/>
            <w:vAlign w:val="center"/>
            <w:hideMark/>
          </w:tcPr>
          <w:p w:rsidR="00602535" w:rsidRPr="0009709C" w:rsidRDefault="00602535" w:rsidP="00602535">
            <w:pPr>
              <w:spacing w:after="0" w:line="240" w:lineRule="auto"/>
              <w:ind w:left="0" w:firstLine="0"/>
              <w:jc w:val="center"/>
              <w:rPr>
                <w:szCs w:val="24"/>
              </w:rPr>
            </w:pPr>
            <w:r w:rsidRPr="0009709C">
              <w:rPr>
                <w:szCs w:val="24"/>
              </w:rPr>
              <w:t>98</w:t>
            </w:r>
          </w:p>
        </w:tc>
        <w:tc>
          <w:tcPr>
            <w:tcW w:w="1902" w:type="dxa"/>
            <w:tcBorders>
              <w:top w:val="nil"/>
              <w:left w:val="nil"/>
              <w:bottom w:val="single" w:sz="4" w:space="0" w:color="auto"/>
              <w:right w:val="single" w:sz="4" w:space="0" w:color="auto"/>
            </w:tcBorders>
            <w:shd w:val="clear" w:color="auto" w:fill="FFFF00"/>
            <w:vAlign w:val="center"/>
            <w:hideMark/>
          </w:tcPr>
          <w:p w:rsidR="00602535" w:rsidRPr="0009709C" w:rsidRDefault="00602535" w:rsidP="00602535">
            <w:pPr>
              <w:spacing w:after="0" w:line="240" w:lineRule="auto"/>
              <w:ind w:left="0" w:firstLine="0"/>
              <w:jc w:val="center"/>
              <w:rPr>
                <w:szCs w:val="24"/>
              </w:rPr>
            </w:pPr>
            <w:r w:rsidRPr="0009709C">
              <w:rPr>
                <w:szCs w:val="24"/>
              </w:rPr>
              <w:t>98</w:t>
            </w:r>
          </w:p>
        </w:tc>
        <w:tc>
          <w:tcPr>
            <w:tcW w:w="649" w:type="dxa"/>
            <w:tcBorders>
              <w:top w:val="nil"/>
              <w:left w:val="nil"/>
              <w:bottom w:val="single" w:sz="4" w:space="0" w:color="auto"/>
              <w:right w:val="single" w:sz="4" w:space="0" w:color="auto"/>
            </w:tcBorders>
            <w:shd w:val="clear" w:color="auto" w:fill="FFFF00"/>
            <w:vAlign w:val="center"/>
            <w:hideMark/>
          </w:tcPr>
          <w:p w:rsidR="00602535" w:rsidRPr="0009709C" w:rsidRDefault="00602535" w:rsidP="00602535">
            <w:pPr>
              <w:spacing w:after="0" w:line="240" w:lineRule="auto"/>
              <w:ind w:left="0" w:firstLine="0"/>
              <w:jc w:val="center"/>
              <w:rPr>
                <w:szCs w:val="24"/>
              </w:rPr>
            </w:pPr>
            <w:r w:rsidRPr="0009709C">
              <w:rPr>
                <w:szCs w:val="24"/>
              </w:rPr>
              <w:t>98</w:t>
            </w:r>
          </w:p>
        </w:tc>
      </w:tr>
      <w:tr w:rsidR="00602535" w:rsidRPr="00602535" w:rsidTr="00602535">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4</w:t>
            </w:r>
          </w:p>
        </w:tc>
        <w:tc>
          <w:tcPr>
            <w:tcW w:w="4448"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left"/>
              <w:rPr>
                <w:szCs w:val="24"/>
              </w:rPr>
            </w:pPr>
            <w:r w:rsidRPr="0009709C">
              <w:rPr>
                <w:szCs w:val="24"/>
              </w:rPr>
              <w:t>СПб ГБПОУ «Медицинский колледж № 2»</w:t>
            </w:r>
          </w:p>
        </w:tc>
        <w:tc>
          <w:tcPr>
            <w:tcW w:w="1560"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93</w:t>
            </w:r>
          </w:p>
        </w:tc>
        <w:tc>
          <w:tcPr>
            <w:tcW w:w="1012"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98</w:t>
            </w:r>
          </w:p>
        </w:tc>
        <w:tc>
          <w:tcPr>
            <w:tcW w:w="1902"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96</w:t>
            </w:r>
          </w:p>
        </w:tc>
        <w:tc>
          <w:tcPr>
            <w:tcW w:w="649"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96</w:t>
            </w:r>
          </w:p>
        </w:tc>
      </w:tr>
      <w:tr w:rsidR="00602535" w:rsidRPr="00602535" w:rsidTr="00602535">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5</w:t>
            </w:r>
          </w:p>
        </w:tc>
        <w:tc>
          <w:tcPr>
            <w:tcW w:w="4448"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left"/>
              <w:rPr>
                <w:szCs w:val="24"/>
              </w:rPr>
            </w:pPr>
            <w:r w:rsidRPr="0009709C">
              <w:rPr>
                <w:szCs w:val="24"/>
              </w:rPr>
              <w:t>СПб ГБПОУ «Медицинский колледж № 3 »</w:t>
            </w:r>
          </w:p>
        </w:tc>
        <w:tc>
          <w:tcPr>
            <w:tcW w:w="1560"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96</w:t>
            </w:r>
          </w:p>
        </w:tc>
        <w:tc>
          <w:tcPr>
            <w:tcW w:w="1012"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86</w:t>
            </w:r>
          </w:p>
        </w:tc>
        <w:tc>
          <w:tcPr>
            <w:tcW w:w="1902"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88</w:t>
            </w:r>
          </w:p>
        </w:tc>
        <w:tc>
          <w:tcPr>
            <w:tcW w:w="649"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90</w:t>
            </w:r>
          </w:p>
        </w:tc>
      </w:tr>
      <w:tr w:rsidR="00602535" w:rsidRPr="00602535" w:rsidTr="00602535">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lastRenderedPageBreak/>
              <w:t>6</w:t>
            </w:r>
          </w:p>
        </w:tc>
        <w:tc>
          <w:tcPr>
            <w:tcW w:w="4448"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left"/>
              <w:rPr>
                <w:szCs w:val="24"/>
              </w:rPr>
            </w:pPr>
            <w:r w:rsidRPr="0009709C">
              <w:rPr>
                <w:szCs w:val="24"/>
              </w:rPr>
              <w:t>СПб ГБПОУ «Медицинский колледж имени В.М. Бехтерева»</w:t>
            </w:r>
          </w:p>
        </w:tc>
        <w:tc>
          <w:tcPr>
            <w:tcW w:w="1560"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87</w:t>
            </w:r>
          </w:p>
        </w:tc>
        <w:tc>
          <w:tcPr>
            <w:tcW w:w="1012"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87</w:t>
            </w:r>
          </w:p>
        </w:tc>
        <w:tc>
          <w:tcPr>
            <w:tcW w:w="1902"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93</w:t>
            </w:r>
          </w:p>
        </w:tc>
        <w:tc>
          <w:tcPr>
            <w:tcW w:w="649"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90</w:t>
            </w:r>
          </w:p>
        </w:tc>
      </w:tr>
      <w:tr w:rsidR="00602535" w:rsidRPr="00602535" w:rsidTr="00602535">
        <w:trPr>
          <w:cantSplit/>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СРЕДНЕЕ ЗНАЧЕНИЕ</w:t>
            </w:r>
          </w:p>
        </w:tc>
        <w:tc>
          <w:tcPr>
            <w:tcW w:w="1560"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89</w:t>
            </w:r>
          </w:p>
        </w:tc>
        <w:tc>
          <w:tcPr>
            <w:tcW w:w="1012"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90</w:t>
            </w:r>
          </w:p>
        </w:tc>
        <w:tc>
          <w:tcPr>
            <w:tcW w:w="1902"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92</w:t>
            </w:r>
          </w:p>
        </w:tc>
        <w:tc>
          <w:tcPr>
            <w:tcW w:w="649" w:type="dxa"/>
            <w:tcBorders>
              <w:top w:val="nil"/>
              <w:left w:val="nil"/>
              <w:bottom w:val="single" w:sz="4" w:space="0" w:color="auto"/>
              <w:right w:val="single" w:sz="4" w:space="0" w:color="auto"/>
            </w:tcBorders>
            <w:shd w:val="clear" w:color="auto" w:fill="auto"/>
            <w:vAlign w:val="center"/>
            <w:hideMark/>
          </w:tcPr>
          <w:p w:rsidR="00602535" w:rsidRPr="0009709C" w:rsidRDefault="00602535" w:rsidP="00602535">
            <w:pPr>
              <w:spacing w:after="0" w:line="240" w:lineRule="auto"/>
              <w:ind w:left="0" w:firstLine="0"/>
              <w:jc w:val="center"/>
              <w:rPr>
                <w:szCs w:val="24"/>
              </w:rPr>
            </w:pPr>
            <w:r w:rsidRPr="0009709C">
              <w:rPr>
                <w:szCs w:val="24"/>
              </w:rPr>
              <w:t>91</w:t>
            </w:r>
          </w:p>
        </w:tc>
      </w:tr>
    </w:tbl>
    <w:p w:rsidR="00602535" w:rsidRPr="0009709C" w:rsidRDefault="00602535" w:rsidP="00602535">
      <w:pPr>
        <w:spacing w:after="0" w:line="240" w:lineRule="auto"/>
        <w:ind w:left="0" w:firstLine="708"/>
        <w:rPr>
          <w:iCs/>
          <w:color w:val="auto"/>
          <w:sz w:val="28"/>
          <w:szCs w:val="28"/>
        </w:rPr>
      </w:pPr>
      <w:r w:rsidRPr="0009709C">
        <w:rPr>
          <w:iCs/>
          <w:color w:val="auto"/>
          <w:sz w:val="28"/>
          <w:szCs w:val="28"/>
        </w:rPr>
        <w:t>Обследование удовлетворённости получателей услуг по</w:t>
      </w:r>
      <w:r w:rsidRPr="0009709C">
        <w:rPr>
          <w:sz w:val="28"/>
          <w:szCs w:val="28"/>
          <w:lang w:val="ru"/>
        </w:rPr>
        <w:t xml:space="preserve"> Критерию 5 </w:t>
      </w:r>
      <w:r w:rsidRPr="0009709C">
        <w:rPr>
          <w:iCs/>
          <w:color w:val="auto"/>
          <w:sz w:val="28"/>
          <w:szCs w:val="28"/>
        </w:rPr>
        <w:t>показало высокие результаты: учреждения получили оценки от 86 до 98 баллов при максимальном значении - 100 баллов. Это соответствует оценке «отлично». Оценка по совокупности образовательных учреждений составила 91 балл. На диаграмме отражены баллы, набранные по Критерию 5 (в сравнении с баллами по Критерию 5 за НОКО 2019) по образовательным организациям:</w:t>
      </w:r>
    </w:p>
    <w:p w:rsidR="00602535" w:rsidRPr="00602535" w:rsidRDefault="00602535" w:rsidP="00602535">
      <w:pPr>
        <w:spacing w:after="0" w:line="240" w:lineRule="auto"/>
        <w:ind w:left="0" w:firstLine="708"/>
        <w:rPr>
          <w:color w:val="auto"/>
          <w:szCs w:val="24"/>
        </w:rPr>
      </w:pPr>
      <w:r w:rsidRPr="00602535">
        <w:rPr>
          <w:color w:val="auto"/>
          <w:szCs w:val="24"/>
        </w:rPr>
        <w:t>Рисунок 5.</w:t>
      </w:r>
    </w:p>
    <w:p w:rsidR="00602535" w:rsidRPr="00602535" w:rsidRDefault="00602535" w:rsidP="00602535">
      <w:pPr>
        <w:spacing w:after="0" w:line="240" w:lineRule="auto"/>
        <w:ind w:left="0" w:firstLine="0"/>
        <w:jc w:val="center"/>
        <w:rPr>
          <w:color w:val="auto"/>
          <w:szCs w:val="24"/>
        </w:rPr>
      </w:pPr>
      <w:r w:rsidRPr="00602535">
        <w:rPr>
          <w:noProof/>
          <w:color w:val="auto"/>
          <w:szCs w:val="24"/>
        </w:rPr>
        <w:drawing>
          <wp:inline distT="0" distB="0" distL="0" distR="0" wp14:anchorId="16DD1681" wp14:editId="3AB521FD">
            <wp:extent cx="6143625" cy="3127375"/>
            <wp:effectExtent l="0" t="0" r="9525" b="15875"/>
            <wp:docPr id="5"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02535" w:rsidRPr="00602535" w:rsidRDefault="00602535" w:rsidP="00602535">
      <w:pPr>
        <w:spacing w:after="0" w:line="240" w:lineRule="auto"/>
        <w:ind w:left="0" w:firstLine="0"/>
        <w:jc w:val="center"/>
        <w:rPr>
          <w:color w:val="auto"/>
          <w:szCs w:val="24"/>
        </w:rPr>
      </w:pPr>
    </w:p>
    <w:p w:rsidR="00602535" w:rsidRDefault="00602535" w:rsidP="00602535">
      <w:pPr>
        <w:spacing w:before="100" w:beforeAutospacing="1" w:after="100" w:afterAutospacing="1" w:line="240" w:lineRule="auto"/>
        <w:ind w:left="0" w:firstLine="0"/>
        <w:jc w:val="left"/>
        <w:outlineLvl w:val="0"/>
        <w:rPr>
          <w:color w:val="auto"/>
          <w:sz w:val="28"/>
          <w:szCs w:val="28"/>
        </w:rPr>
      </w:pPr>
    </w:p>
    <w:p w:rsidR="00602535" w:rsidRDefault="00602535" w:rsidP="00602535">
      <w:pPr>
        <w:spacing w:before="100" w:beforeAutospacing="1" w:after="100" w:afterAutospacing="1" w:line="240" w:lineRule="auto"/>
        <w:ind w:left="0" w:firstLine="0"/>
        <w:jc w:val="left"/>
        <w:outlineLvl w:val="0"/>
        <w:rPr>
          <w:color w:val="auto"/>
          <w:sz w:val="28"/>
          <w:szCs w:val="28"/>
        </w:rPr>
      </w:pPr>
    </w:p>
    <w:p w:rsidR="00602535" w:rsidRDefault="00602535" w:rsidP="00602535">
      <w:pPr>
        <w:spacing w:before="100" w:beforeAutospacing="1" w:after="100" w:afterAutospacing="1" w:line="240" w:lineRule="auto"/>
        <w:ind w:left="0" w:firstLine="0"/>
        <w:jc w:val="left"/>
        <w:outlineLvl w:val="0"/>
        <w:rPr>
          <w:color w:val="auto"/>
          <w:sz w:val="28"/>
          <w:szCs w:val="28"/>
        </w:rPr>
      </w:pPr>
    </w:p>
    <w:p w:rsidR="00602535" w:rsidRPr="00602535" w:rsidRDefault="00602535" w:rsidP="00602535">
      <w:pPr>
        <w:spacing w:before="100" w:beforeAutospacing="1" w:after="100" w:afterAutospacing="1" w:line="240" w:lineRule="auto"/>
        <w:ind w:left="0" w:firstLine="0"/>
        <w:jc w:val="left"/>
        <w:outlineLvl w:val="0"/>
        <w:rPr>
          <w:color w:val="auto"/>
          <w:sz w:val="28"/>
          <w:szCs w:val="28"/>
        </w:rPr>
      </w:pPr>
    </w:p>
    <w:p w:rsidR="00602535" w:rsidRDefault="00602535" w:rsidP="002B14A6">
      <w:pPr>
        <w:spacing w:after="23" w:line="240" w:lineRule="auto"/>
        <w:ind w:left="708" w:firstLine="0"/>
        <w:jc w:val="left"/>
        <w:rPr>
          <w:sz w:val="28"/>
          <w:szCs w:val="28"/>
        </w:rPr>
      </w:pPr>
    </w:p>
    <w:p w:rsidR="008F2D4F" w:rsidRPr="00B03352" w:rsidRDefault="0081718A" w:rsidP="0009709C">
      <w:pPr>
        <w:pStyle w:val="1"/>
        <w:spacing w:line="240" w:lineRule="auto"/>
        <w:ind w:left="1560" w:hanging="284"/>
        <w:jc w:val="left"/>
        <w:rPr>
          <w:sz w:val="28"/>
          <w:szCs w:val="28"/>
        </w:rPr>
      </w:pPr>
      <w:bookmarkStart w:id="57" w:name="_Toc438009"/>
      <w:bookmarkStart w:id="58" w:name="_Toc147848224"/>
      <w:r w:rsidRPr="00B03352">
        <w:rPr>
          <w:sz w:val="28"/>
          <w:szCs w:val="28"/>
        </w:rPr>
        <w:lastRenderedPageBreak/>
        <w:t>8.</w:t>
      </w:r>
      <w:r w:rsidRPr="00B03352">
        <w:rPr>
          <w:rFonts w:eastAsia="Arial"/>
          <w:sz w:val="28"/>
          <w:szCs w:val="28"/>
        </w:rPr>
        <w:t xml:space="preserve"> </w:t>
      </w:r>
      <w:r w:rsidRPr="00B03352">
        <w:rPr>
          <w:sz w:val="28"/>
          <w:szCs w:val="28"/>
        </w:rPr>
        <w:t xml:space="preserve">АНАЛИЗ ПОКАЗАТЕЛЕЙ ДЕЯТЕЛЬНОСТИ </w:t>
      </w:r>
      <w:r w:rsidR="002C1082" w:rsidRPr="00B03352">
        <w:rPr>
          <w:sz w:val="28"/>
          <w:szCs w:val="28"/>
        </w:rPr>
        <w:t>СПбГБПОУ «МК№1»</w:t>
      </w:r>
      <w:r w:rsidRPr="00B03352">
        <w:rPr>
          <w:sz w:val="28"/>
          <w:szCs w:val="28"/>
        </w:rPr>
        <w:t xml:space="preserve">  </w:t>
      </w:r>
      <w:bookmarkStart w:id="59" w:name="_Toc438010"/>
      <w:bookmarkEnd w:id="57"/>
      <w:r w:rsidRPr="00B03352">
        <w:rPr>
          <w:sz w:val="28"/>
          <w:szCs w:val="28"/>
        </w:rPr>
        <w:t>ПОДЛЕЖАЩЕЙ САМООБСЛЕДОВАНИЮ</w:t>
      </w:r>
      <w:bookmarkEnd w:id="58"/>
      <w:bookmarkEnd w:id="59"/>
    </w:p>
    <w:p w:rsidR="008F2D4F" w:rsidRPr="00B03352" w:rsidRDefault="0081718A" w:rsidP="00325736">
      <w:pPr>
        <w:pStyle w:val="2"/>
        <w:spacing w:line="240" w:lineRule="auto"/>
        <w:rPr>
          <w:b w:val="0"/>
          <w:sz w:val="28"/>
          <w:szCs w:val="28"/>
        </w:rPr>
      </w:pPr>
      <w:r w:rsidRPr="00B03352">
        <w:rPr>
          <w:b w:val="0"/>
          <w:sz w:val="28"/>
          <w:szCs w:val="28"/>
        </w:rPr>
        <w:t xml:space="preserve"> </w:t>
      </w:r>
    </w:p>
    <w:p w:rsidR="00446AE6" w:rsidRPr="00B03352" w:rsidRDefault="002C1082" w:rsidP="00D606AF">
      <w:pPr>
        <w:pStyle w:val="2"/>
        <w:spacing w:line="240" w:lineRule="auto"/>
        <w:ind w:left="567" w:firstLine="0"/>
        <w:rPr>
          <w:rFonts w:eastAsiaTheme="minorEastAsia"/>
          <w:color w:val="353842"/>
          <w:sz w:val="28"/>
          <w:szCs w:val="28"/>
          <w:shd w:val="clear" w:color="auto" w:fill="EAEFED"/>
        </w:rPr>
      </w:pPr>
      <w:bookmarkStart w:id="60" w:name="_Toc147848225"/>
      <w:r w:rsidRPr="00B03352">
        <w:rPr>
          <w:sz w:val="28"/>
          <w:szCs w:val="28"/>
        </w:rPr>
        <w:t xml:space="preserve">8.1 </w:t>
      </w:r>
      <w:r w:rsidR="00446AE6" w:rsidRPr="00B03352">
        <w:rPr>
          <w:rFonts w:eastAsiaTheme="minorEastAsia"/>
          <w:bCs/>
          <w:color w:val="26282F"/>
          <w:sz w:val="28"/>
          <w:szCs w:val="28"/>
        </w:rPr>
        <w:t>Показатели деятельности СПб ГБПОУ «МК№1» подлежащей самообследованию</w:t>
      </w:r>
      <w:r w:rsidR="009E492A" w:rsidRPr="00B03352">
        <w:rPr>
          <w:rFonts w:eastAsiaTheme="minorEastAsia"/>
          <w:bCs/>
          <w:color w:val="26282F"/>
          <w:sz w:val="28"/>
          <w:szCs w:val="28"/>
        </w:rPr>
        <w:t xml:space="preserve"> </w:t>
      </w:r>
      <w:r w:rsidR="00446AE6" w:rsidRPr="00B03352">
        <w:rPr>
          <w:rFonts w:eastAsiaTheme="minorEastAsia"/>
          <w:bCs/>
          <w:color w:val="26282F"/>
          <w:sz w:val="28"/>
          <w:szCs w:val="28"/>
        </w:rPr>
        <w:t xml:space="preserve">(в соответствии с  </w:t>
      </w:r>
      <w:hyperlink w:anchor="sub_0" w:history="1">
        <w:r w:rsidR="00446AE6" w:rsidRPr="00B03352">
          <w:rPr>
            <w:rFonts w:eastAsiaTheme="minorEastAsia"/>
            <w:color w:val="auto"/>
            <w:sz w:val="28"/>
            <w:szCs w:val="28"/>
          </w:rPr>
          <w:t>приказом</w:t>
        </w:r>
      </w:hyperlink>
      <w:r w:rsidR="00446AE6" w:rsidRPr="00B03352">
        <w:rPr>
          <w:rFonts w:eastAsiaTheme="minorEastAsia"/>
          <w:bCs/>
          <w:color w:val="auto"/>
          <w:sz w:val="28"/>
          <w:szCs w:val="28"/>
        </w:rPr>
        <w:t xml:space="preserve"> </w:t>
      </w:r>
      <w:r w:rsidR="00446AE6" w:rsidRPr="00B03352">
        <w:rPr>
          <w:rFonts w:eastAsiaTheme="minorEastAsia"/>
          <w:bCs/>
          <w:color w:val="26282F"/>
          <w:sz w:val="28"/>
          <w:szCs w:val="28"/>
        </w:rPr>
        <w:t>Министерства образования и науки РФ от 10 декабря 2013 г. N 1324</w:t>
      </w:r>
      <w:r w:rsidR="00446AE6" w:rsidRPr="00B03352">
        <w:rPr>
          <w:rFonts w:eastAsiaTheme="minorEastAsia"/>
          <w:bCs/>
          <w:color w:val="353842"/>
          <w:sz w:val="28"/>
          <w:szCs w:val="28"/>
        </w:rPr>
        <w:t xml:space="preserve"> (С изменениями и дополнениями </w:t>
      </w:r>
      <w:r w:rsidR="00446AE6" w:rsidRPr="00B03352">
        <w:rPr>
          <w:rFonts w:eastAsiaTheme="minorEastAsia"/>
          <w:bCs/>
          <w:color w:val="26282F"/>
          <w:sz w:val="28"/>
          <w:szCs w:val="28"/>
        </w:rPr>
        <w:t>)</w:t>
      </w:r>
      <w:bookmarkEnd w:id="60"/>
    </w:p>
    <w:p w:rsidR="001F2FBF" w:rsidRPr="00B03352" w:rsidRDefault="001F2FBF" w:rsidP="00325736">
      <w:pPr>
        <w:spacing w:line="240" w:lineRule="auto"/>
        <w:rPr>
          <w:sz w:val="28"/>
          <w:szCs w:val="28"/>
        </w:rPr>
      </w:pPr>
    </w:p>
    <w:tbl>
      <w:tblPr>
        <w:tblpPr w:leftFromText="181" w:rightFromText="181" w:vertAnchor="page" w:horzAnchor="page" w:tblpX="1186" w:tblpY="1"/>
        <w:tblOverlap w:val="never"/>
        <w:tblW w:w="103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9"/>
        <w:gridCol w:w="7230"/>
        <w:gridCol w:w="850"/>
        <w:gridCol w:w="1134"/>
      </w:tblGrid>
      <w:tr w:rsidR="00446AE6" w:rsidRPr="00325736" w:rsidTr="009E492A">
        <w:tc>
          <w:tcPr>
            <w:tcW w:w="1129" w:type="dxa"/>
            <w:tcBorders>
              <w:top w:val="single" w:sz="4" w:space="0" w:color="auto"/>
              <w:bottom w:val="single" w:sz="4" w:space="0" w:color="auto"/>
              <w:right w:val="single" w:sz="4" w:space="0" w:color="auto"/>
            </w:tcBorders>
          </w:tcPr>
          <w:p w:rsidR="00446AE6" w:rsidRPr="00325736" w:rsidRDefault="00446AE6" w:rsidP="00325736">
            <w:pPr>
              <w:widowControl w:val="0"/>
              <w:autoSpaceDE w:val="0"/>
              <w:autoSpaceDN w:val="0"/>
              <w:adjustRightInd w:val="0"/>
              <w:spacing w:after="0" w:line="240" w:lineRule="auto"/>
              <w:ind w:left="22" w:firstLine="0"/>
              <w:jc w:val="center"/>
              <w:rPr>
                <w:rFonts w:eastAsiaTheme="minorEastAsia"/>
                <w:color w:val="auto"/>
                <w:szCs w:val="24"/>
              </w:rPr>
            </w:pPr>
            <w:r w:rsidRPr="00325736">
              <w:rPr>
                <w:rFonts w:eastAsiaTheme="minorEastAsia"/>
                <w:color w:val="auto"/>
                <w:szCs w:val="24"/>
              </w:rPr>
              <w:lastRenderedPageBreak/>
              <w:t>N п/п</w:t>
            </w:r>
          </w:p>
        </w:tc>
        <w:tc>
          <w:tcPr>
            <w:tcW w:w="7230" w:type="dxa"/>
            <w:tcBorders>
              <w:top w:val="single" w:sz="4" w:space="0" w:color="auto"/>
              <w:left w:val="single" w:sz="4" w:space="0" w:color="auto"/>
              <w:bottom w:val="single" w:sz="4" w:space="0" w:color="auto"/>
              <w:right w:val="single" w:sz="4" w:space="0" w:color="auto"/>
            </w:tcBorders>
          </w:tcPr>
          <w:p w:rsidR="00446AE6" w:rsidRPr="00325736" w:rsidRDefault="00446AE6" w:rsidP="00325736">
            <w:pPr>
              <w:widowControl w:val="0"/>
              <w:autoSpaceDE w:val="0"/>
              <w:autoSpaceDN w:val="0"/>
              <w:adjustRightInd w:val="0"/>
              <w:spacing w:after="0" w:line="240" w:lineRule="auto"/>
              <w:ind w:left="0" w:right="458" w:firstLine="0"/>
              <w:jc w:val="center"/>
              <w:rPr>
                <w:rFonts w:eastAsiaTheme="minorEastAsia"/>
                <w:color w:val="auto"/>
                <w:szCs w:val="24"/>
              </w:rPr>
            </w:pPr>
            <w:r w:rsidRPr="00325736">
              <w:rPr>
                <w:rFonts w:eastAsiaTheme="minorEastAsia"/>
                <w:color w:val="auto"/>
                <w:szCs w:val="24"/>
              </w:rPr>
              <w:t>Показатели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Единица измерения</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Данные самообследования</w:t>
            </w:r>
          </w:p>
        </w:tc>
      </w:tr>
      <w:tr w:rsidR="00446AE6" w:rsidRPr="00325736" w:rsidTr="009E492A">
        <w:tc>
          <w:tcPr>
            <w:tcW w:w="1129" w:type="dxa"/>
            <w:tcBorders>
              <w:top w:val="single" w:sz="4" w:space="0" w:color="auto"/>
              <w:bottom w:val="single" w:sz="4" w:space="0" w:color="auto"/>
              <w:right w:val="single" w:sz="4" w:space="0" w:color="auto"/>
            </w:tcBorders>
            <w:shd w:val="clear" w:color="auto" w:fill="C45911" w:themeFill="accent2" w:themeFillShade="BF"/>
          </w:tcPr>
          <w:p w:rsidR="00446AE6" w:rsidRPr="007649C9" w:rsidRDefault="00446AE6" w:rsidP="005906EC">
            <w:pPr>
              <w:pStyle w:val="a6"/>
              <w:numPr>
                <w:ilvl w:val="2"/>
                <w:numId w:val="21"/>
              </w:numPr>
              <w:rPr>
                <w:rFonts w:eastAsiaTheme="minorEastAsia"/>
                <w:b/>
                <w:bCs/>
                <w:color w:val="26282F"/>
                <w:szCs w:val="24"/>
              </w:rPr>
            </w:pPr>
            <w:bookmarkStart w:id="61" w:name="sub_3001"/>
            <w:bookmarkStart w:id="62" w:name="_Toc100134711"/>
            <w:bookmarkStart w:id="63" w:name="_Toc100829233"/>
            <w:bookmarkStart w:id="64" w:name="_Toc100830147"/>
            <w:r w:rsidRPr="007649C9">
              <w:rPr>
                <w:rFonts w:eastAsiaTheme="minorEastAsia"/>
                <w:b/>
                <w:bCs/>
                <w:color w:val="26282F"/>
                <w:szCs w:val="24"/>
              </w:rPr>
              <w:t>.</w:t>
            </w:r>
            <w:bookmarkEnd w:id="61"/>
            <w:bookmarkEnd w:id="62"/>
            <w:bookmarkEnd w:id="63"/>
            <w:bookmarkEnd w:id="64"/>
          </w:p>
        </w:tc>
        <w:tc>
          <w:tcPr>
            <w:tcW w:w="7230"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446AE6" w:rsidRPr="007649C9" w:rsidRDefault="00446AE6" w:rsidP="005906EC">
            <w:pPr>
              <w:pStyle w:val="a6"/>
              <w:numPr>
                <w:ilvl w:val="0"/>
                <w:numId w:val="22"/>
              </w:numPr>
              <w:rPr>
                <w:rFonts w:eastAsiaTheme="minorEastAsia"/>
                <w:color w:val="auto"/>
                <w:szCs w:val="24"/>
              </w:rPr>
            </w:pPr>
            <w:r w:rsidRPr="007649C9">
              <w:rPr>
                <w:rFonts w:eastAsiaTheme="minorEastAsia"/>
                <w:b/>
                <w:bCs/>
                <w:color w:val="26282F"/>
                <w:szCs w:val="24"/>
              </w:rPr>
              <w:t>Образовательная деятельность</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7649C9">
            <w:pPr>
              <w:rPr>
                <w:rFonts w:eastAsiaTheme="minorEastAsia"/>
                <w:color w:val="auto"/>
                <w:szCs w:val="24"/>
              </w:rPr>
            </w:pP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7649C9">
            <w:pPr>
              <w:rPr>
                <w:rFonts w:eastAsiaTheme="minorEastAsia"/>
                <w:color w:val="auto"/>
                <w:szCs w:val="24"/>
              </w:rPr>
            </w:pP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65" w:name="sub_3011"/>
            <w:r w:rsidRPr="00325736">
              <w:rPr>
                <w:rFonts w:eastAsiaTheme="minorEastAsia"/>
                <w:color w:val="auto"/>
                <w:szCs w:val="24"/>
              </w:rPr>
              <w:t>1.1</w:t>
            </w:r>
            <w:bookmarkEnd w:id="65"/>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66" w:name="sub_3111"/>
            <w:r w:rsidRPr="00325736">
              <w:rPr>
                <w:rFonts w:eastAsiaTheme="minorEastAsia"/>
                <w:color w:val="auto"/>
                <w:szCs w:val="24"/>
              </w:rPr>
              <w:t>1.1.1</w:t>
            </w:r>
            <w:bookmarkEnd w:id="66"/>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67" w:name="sub_3112"/>
            <w:r w:rsidRPr="00325736">
              <w:rPr>
                <w:rFonts w:eastAsiaTheme="minorEastAsia"/>
                <w:color w:val="auto"/>
                <w:szCs w:val="24"/>
              </w:rPr>
              <w:t>1.1.2</w:t>
            </w:r>
            <w:bookmarkEnd w:id="67"/>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очно-заочной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68" w:name="sub_3113"/>
            <w:r w:rsidRPr="00325736">
              <w:rPr>
                <w:rFonts w:eastAsiaTheme="minorEastAsia"/>
                <w:color w:val="auto"/>
                <w:szCs w:val="24"/>
              </w:rPr>
              <w:t>1.1.3</w:t>
            </w:r>
            <w:bookmarkEnd w:id="68"/>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заочной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69" w:name="sub_3012"/>
            <w:r w:rsidRPr="00325736">
              <w:rPr>
                <w:rFonts w:eastAsiaTheme="minorEastAsia"/>
                <w:color w:val="auto"/>
                <w:szCs w:val="24"/>
              </w:rPr>
              <w:t>1.2</w:t>
            </w:r>
            <w:bookmarkEnd w:id="69"/>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1257</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70" w:name="sub_3121"/>
            <w:r w:rsidRPr="00325736">
              <w:rPr>
                <w:rFonts w:eastAsiaTheme="minorEastAsia"/>
                <w:color w:val="auto"/>
                <w:szCs w:val="24"/>
              </w:rPr>
              <w:t>1.2.1</w:t>
            </w:r>
            <w:bookmarkEnd w:id="70"/>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950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71" w:name="sub_3122"/>
            <w:r w:rsidRPr="00325736">
              <w:rPr>
                <w:rFonts w:eastAsiaTheme="minorEastAsia"/>
                <w:color w:val="auto"/>
                <w:szCs w:val="24"/>
              </w:rPr>
              <w:t>1.2.2</w:t>
            </w:r>
            <w:bookmarkEnd w:id="71"/>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очно-заочной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307</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72" w:name="sub_3123"/>
            <w:r w:rsidRPr="00325736">
              <w:rPr>
                <w:rFonts w:eastAsiaTheme="minorEastAsia"/>
                <w:color w:val="auto"/>
                <w:szCs w:val="24"/>
              </w:rPr>
              <w:t>1.2.3</w:t>
            </w:r>
            <w:bookmarkEnd w:id="72"/>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заочной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73" w:name="sub_3013"/>
            <w:r w:rsidRPr="00325736">
              <w:rPr>
                <w:rFonts w:eastAsiaTheme="minorEastAsia"/>
                <w:color w:val="auto"/>
                <w:szCs w:val="24"/>
              </w:rPr>
              <w:t>1.3</w:t>
            </w:r>
            <w:bookmarkEnd w:id="73"/>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Количество реализуемых образовательных программ среднего профессионального образования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единиц</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3</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74" w:name="sub_3014"/>
            <w:r w:rsidRPr="00325736">
              <w:rPr>
                <w:rFonts w:eastAsiaTheme="minorEastAsia"/>
                <w:color w:val="auto"/>
                <w:szCs w:val="24"/>
              </w:rPr>
              <w:t>1.4</w:t>
            </w:r>
            <w:bookmarkEnd w:id="74"/>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Численность студентов (курсантов), зачисленных на первый курс на очную форму обучения, за отчетный период</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349</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75" w:name="sub_3016"/>
            <w:r w:rsidRPr="00325736">
              <w:rPr>
                <w:rFonts w:eastAsiaTheme="minorEastAsia"/>
                <w:color w:val="auto"/>
                <w:szCs w:val="24"/>
              </w:rPr>
              <w:t>1.6</w:t>
            </w:r>
            <w:bookmarkEnd w:id="75"/>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296/95</w:t>
            </w:r>
          </w:p>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76" w:name="sub_3017"/>
            <w:r w:rsidRPr="00325736">
              <w:rPr>
                <w:rFonts w:eastAsiaTheme="minorEastAsia"/>
                <w:color w:val="auto"/>
                <w:szCs w:val="24"/>
              </w:rPr>
              <w:t>1.7</w:t>
            </w:r>
            <w:bookmarkEnd w:id="76"/>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3/0,3</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77" w:name="sub_3018"/>
            <w:r w:rsidRPr="00325736">
              <w:rPr>
                <w:rFonts w:eastAsiaTheme="minorEastAsia"/>
                <w:color w:val="auto"/>
                <w:szCs w:val="24"/>
              </w:rPr>
              <w:t>1.8</w:t>
            </w:r>
            <w:bookmarkEnd w:id="77"/>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455 / 58</w:t>
            </w:r>
          </w:p>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78" w:name="sub_3019"/>
            <w:r w:rsidRPr="00325736">
              <w:rPr>
                <w:rFonts w:eastAsiaTheme="minorEastAsia"/>
                <w:color w:val="auto"/>
                <w:szCs w:val="24"/>
              </w:rPr>
              <w:t>1.9</w:t>
            </w:r>
            <w:bookmarkEnd w:id="78"/>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Численность/удельный вес численности педагогических работников в общей численности работников</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98/62,4</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79" w:name="sub_3110"/>
            <w:r w:rsidRPr="00325736">
              <w:rPr>
                <w:rFonts w:eastAsiaTheme="minorEastAsia"/>
                <w:color w:val="auto"/>
                <w:szCs w:val="24"/>
              </w:rPr>
              <w:t>1.10</w:t>
            </w:r>
            <w:bookmarkEnd w:id="79"/>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96/99</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80" w:name="sub_31011"/>
            <w:r w:rsidRPr="00325736">
              <w:rPr>
                <w:rFonts w:eastAsiaTheme="minorEastAsia"/>
                <w:color w:val="auto"/>
                <w:szCs w:val="24"/>
              </w:rPr>
              <w:t>1.11</w:t>
            </w:r>
            <w:bookmarkEnd w:id="80"/>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32BB"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87/89</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81" w:name="sub_31111"/>
            <w:r w:rsidRPr="00325736">
              <w:rPr>
                <w:rFonts w:eastAsiaTheme="minorEastAsia"/>
                <w:color w:val="auto"/>
                <w:szCs w:val="24"/>
              </w:rPr>
              <w:lastRenderedPageBreak/>
              <w:t>1.11.1</w:t>
            </w:r>
            <w:bookmarkEnd w:id="81"/>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Высшая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32BB"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50/51</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82" w:name="sub_31112"/>
            <w:r w:rsidRPr="00325736">
              <w:rPr>
                <w:rFonts w:eastAsiaTheme="minorEastAsia"/>
                <w:color w:val="auto"/>
                <w:szCs w:val="24"/>
              </w:rPr>
              <w:t>1.11.2</w:t>
            </w:r>
            <w:bookmarkEnd w:id="82"/>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Первая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32BB"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39/40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83" w:name="sub_31012"/>
            <w:r w:rsidRPr="00325736">
              <w:rPr>
                <w:rFonts w:eastAsiaTheme="minorEastAsia"/>
                <w:color w:val="auto"/>
                <w:szCs w:val="24"/>
              </w:rPr>
              <w:t>1.12</w:t>
            </w:r>
            <w:bookmarkEnd w:id="83"/>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98/100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84" w:name="sub_31013"/>
            <w:r w:rsidRPr="00325736">
              <w:rPr>
                <w:rFonts w:eastAsiaTheme="minorEastAsia"/>
                <w:color w:val="auto"/>
                <w:szCs w:val="24"/>
              </w:rPr>
              <w:t>1.13</w:t>
            </w:r>
            <w:bookmarkEnd w:id="84"/>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85" w:name="sub_3114"/>
            <w:r w:rsidRPr="00325736">
              <w:rPr>
                <w:rFonts w:eastAsiaTheme="minorEastAsia"/>
                <w:color w:val="auto"/>
                <w:szCs w:val="24"/>
              </w:rPr>
              <w:t>1.14</w:t>
            </w:r>
            <w:bookmarkEnd w:id="85"/>
          </w:p>
        </w:tc>
        <w:tc>
          <w:tcPr>
            <w:tcW w:w="723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Общая численность студентов (курсантов) образовательной организации, обучающихся в филиале образовательной организации (далее - филиал)</w:t>
            </w:r>
            <w:hyperlink w:anchor="sub_311" w:history="1">
              <w:r w:rsidRPr="00325736">
                <w:rPr>
                  <w:rFonts w:eastAsiaTheme="minorEastAsia"/>
                  <w:color w:val="106BBE"/>
                  <w:szCs w:val="24"/>
                </w:rPr>
                <w:t>*</w:t>
              </w:r>
            </w:hyperlink>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A8D08D" w:themeFill="accent6" w:themeFillTint="99"/>
          </w:tcPr>
          <w:p w:rsidR="00446AE6" w:rsidRPr="00325736" w:rsidRDefault="00446AE6" w:rsidP="007649C9">
            <w:pPr>
              <w:rPr>
                <w:rFonts w:eastAsiaTheme="minorEastAsia"/>
                <w:b/>
                <w:bCs/>
                <w:color w:val="26282F"/>
                <w:szCs w:val="24"/>
              </w:rPr>
            </w:pPr>
            <w:bookmarkStart w:id="86" w:name="sub_3002"/>
            <w:bookmarkStart w:id="87" w:name="_Toc100134712"/>
            <w:bookmarkStart w:id="88" w:name="_Toc100829234"/>
            <w:bookmarkStart w:id="89" w:name="_Toc100830148"/>
            <w:r w:rsidRPr="00325736">
              <w:rPr>
                <w:rFonts w:eastAsiaTheme="minorEastAsia"/>
                <w:b/>
                <w:bCs/>
                <w:color w:val="26282F"/>
                <w:szCs w:val="24"/>
              </w:rPr>
              <w:t>2.</w:t>
            </w:r>
            <w:bookmarkEnd w:id="86"/>
            <w:bookmarkEnd w:id="87"/>
            <w:bookmarkEnd w:id="88"/>
            <w:bookmarkEnd w:id="89"/>
          </w:p>
        </w:tc>
        <w:tc>
          <w:tcPr>
            <w:tcW w:w="723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446AE6" w:rsidRPr="00325736" w:rsidRDefault="007649C9" w:rsidP="007649C9">
            <w:pPr>
              <w:rPr>
                <w:rFonts w:eastAsiaTheme="minorEastAsia"/>
                <w:color w:val="auto"/>
                <w:szCs w:val="24"/>
              </w:rPr>
            </w:pPr>
            <w:r>
              <w:rPr>
                <w:rFonts w:eastAsiaTheme="minorEastAsia"/>
                <w:b/>
                <w:bCs/>
                <w:color w:val="26282F"/>
                <w:szCs w:val="24"/>
              </w:rPr>
              <w:t xml:space="preserve">2. </w:t>
            </w:r>
            <w:r w:rsidR="00446AE6" w:rsidRPr="00325736">
              <w:rPr>
                <w:rFonts w:eastAsiaTheme="minorEastAsia"/>
                <w:b/>
                <w:bCs/>
                <w:color w:val="26282F"/>
                <w:szCs w:val="24"/>
              </w:rPr>
              <w:t>Финансово-экономическая деятельность</w:t>
            </w:r>
            <w:r w:rsidR="00D606AF">
              <w:rPr>
                <w:rFonts w:eastAsiaTheme="minorEastAsia"/>
                <w:b/>
                <w:bCs/>
                <w:color w:val="26282F"/>
                <w:szCs w:val="24"/>
              </w:rPr>
              <w:t xml:space="preserve"> </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7649C9">
            <w:pPr>
              <w:rPr>
                <w:rFonts w:eastAsiaTheme="minorEastAsia"/>
                <w:color w:val="auto"/>
                <w:szCs w:val="24"/>
              </w:rPr>
            </w:pP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7649C9">
            <w:pPr>
              <w:rPr>
                <w:rFonts w:eastAsiaTheme="minorEastAsia"/>
                <w:color w:val="auto"/>
                <w:szCs w:val="24"/>
              </w:rPr>
            </w:pPr>
          </w:p>
        </w:tc>
      </w:tr>
      <w:tr w:rsidR="00D606AF" w:rsidRPr="00325736" w:rsidTr="00B03352">
        <w:tc>
          <w:tcPr>
            <w:tcW w:w="1129" w:type="dxa"/>
            <w:tcBorders>
              <w:top w:val="single" w:sz="4" w:space="0" w:color="auto"/>
              <w:bottom w:val="single" w:sz="4" w:space="0" w:color="auto"/>
              <w:right w:val="single" w:sz="4" w:space="0" w:color="auto"/>
            </w:tcBorders>
            <w:shd w:val="clear" w:color="auto" w:fill="C5E0B3" w:themeFill="accent6" w:themeFillTint="66"/>
          </w:tcPr>
          <w:p w:rsidR="00D606AF" w:rsidRPr="00325736" w:rsidRDefault="00D606AF" w:rsidP="00D606AF">
            <w:pPr>
              <w:widowControl w:val="0"/>
              <w:autoSpaceDE w:val="0"/>
              <w:autoSpaceDN w:val="0"/>
              <w:adjustRightInd w:val="0"/>
              <w:spacing w:after="0" w:line="240" w:lineRule="auto"/>
              <w:ind w:left="0" w:firstLine="0"/>
              <w:jc w:val="center"/>
              <w:rPr>
                <w:rFonts w:eastAsiaTheme="minorEastAsia"/>
                <w:color w:val="auto"/>
                <w:szCs w:val="24"/>
              </w:rPr>
            </w:pPr>
            <w:bookmarkStart w:id="90" w:name="sub_3021"/>
            <w:r w:rsidRPr="00325736">
              <w:rPr>
                <w:rFonts w:eastAsiaTheme="minorEastAsia"/>
                <w:color w:val="auto"/>
                <w:szCs w:val="24"/>
              </w:rPr>
              <w:t>2.1</w:t>
            </w:r>
            <w:bookmarkEnd w:id="90"/>
          </w:p>
        </w:tc>
        <w:tc>
          <w:tcPr>
            <w:tcW w:w="72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606AF" w:rsidRPr="00325736" w:rsidRDefault="00D606AF" w:rsidP="00D606AF">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Доходы образовательной организации по всем видам финансового обеспечения (деятельности)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D606AF" w:rsidRPr="00325736" w:rsidRDefault="00D606AF" w:rsidP="00D606AF">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rsidR="00D606AF" w:rsidRPr="00B03352" w:rsidRDefault="00D606AF" w:rsidP="00D606AF">
            <w:pPr>
              <w:widowControl w:val="0"/>
              <w:autoSpaceDE w:val="0"/>
              <w:autoSpaceDN w:val="0"/>
              <w:adjustRightInd w:val="0"/>
              <w:spacing w:after="0" w:line="240" w:lineRule="auto"/>
              <w:ind w:left="0" w:firstLine="0"/>
              <w:jc w:val="center"/>
              <w:rPr>
                <w:rFonts w:ascii="Times New Roman CYR" w:eastAsiaTheme="minorEastAsia" w:hAnsi="Times New Roman CYR" w:cs="Times New Roman CYR"/>
                <w:color w:val="auto"/>
                <w:szCs w:val="24"/>
              </w:rPr>
            </w:pPr>
            <w:r w:rsidRPr="00B03352">
              <w:rPr>
                <w:rFonts w:ascii="Times New Roman CYR" w:eastAsiaTheme="minorEastAsia" w:hAnsi="Times New Roman CYR" w:cs="Times New Roman CYR"/>
                <w:color w:val="auto"/>
                <w:szCs w:val="24"/>
              </w:rPr>
              <w:t xml:space="preserve">262 293,2  </w:t>
            </w:r>
          </w:p>
        </w:tc>
      </w:tr>
      <w:tr w:rsidR="00D606AF" w:rsidRPr="00325736" w:rsidTr="00B03352">
        <w:tc>
          <w:tcPr>
            <w:tcW w:w="1129" w:type="dxa"/>
            <w:tcBorders>
              <w:top w:val="single" w:sz="4" w:space="0" w:color="auto"/>
              <w:bottom w:val="single" w:sz="4" w:space="0" w:color="auto"/>
              <w:right w:val="single" w:sz="4" w:space="0" w:color="auto"/>
            </w:tcBorders>
            <w:shd w:val="clear" w:color="auto" w:fill="C5E0B3" w:themeFill="accent6" w:themeFillTint="66"/>
          </w:tcPr>
          <w:p w:rsidR="00D606AF" w:rsidRPr="00325736" w:rsidRDefault="00D606AF" w:rsidP="00D606AF">
            <w:pPr>
              <w:widowControl w:val="0"/>
              <w:autoSpaceDE w:val="0"/>
              <w:autoSpaceDN w:val="0"/>
              <w:adjustRightInd w:val="0"/>
              <w:spacing w:after="0" w:line="240" w:lineRule="auto"/>
              <w:ind w:left="0" w:firstLine="0"/>
              <w:jc w:val="center"/>
              <w:rPr>
                <w:rFonts w:eastAsiaTheme="minorEastAsia"/>
                <w:color w:val="auto"/>
                <w:szCs w:val="24"/>
              </w:rPr>
            </w:pPr>
            <w:bookmarkStart w:id="91" w:name="sub_3022"/>
            <w:r w:rsidRPr="00325736">
              <w:rPr>
                <w:rFonts w:eastAsiaTheme="minorEastAsia"/>
                <w:color w:val="auto"/>
                <w:szCs w:val="24"/>
              </w:rPr>
              <w:t>2.2</w:t>
            </w:r>
            <w:bookmarkEnd w:id="91"/>
          </w:p>
        </w:tc>
        <w:tc>
          <w:tcPr>
            <w:tcW w:w="72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606AF" w:rsidRPr="00325736" w:rsidRDefault="00D606AF" w:rsidP="00D606AF">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D606AF" w:rsidRPr="00325736" w:rsidRDefault="00D606AF" w:rsidP="00D606AF">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rsidR="00D606AF" w:rsidRPr="00B03352" w:rsidRDefault="00D606AF" w:rsidP="00D606AF">
            <w:pPr>
              <w:widowControl w:val="0"/>
              <w:autoSpaceDE w:val="0"/>
              <w:autoSpaceDN w:val="0"/>
              <w:adjustRightInd w:val="0"/>
              <w:spacing w:after="0" w:line="240" w:lineRule="auto"/>
              <w:ind w:left="0" w:firstLine="0"/>
              <w:jc w:val="center"/>
              <w:rPr>
                <w:rFonts w:ascii="Times New Roman CYR" w:eastAsiaTheme="minorEastAsia" w:hAnsi="Times New Roman CYR" w:cs="Times New Roman CYR"/>
                <w:color w:val="auto"/>
                <w:szCs w:val="24"/>
              </w:rPr>
            </w:pPr>
            <w:r w:rsidRPr="00B03352">
              <w:rPr>
                <w:rFonts w:ascii="Times New Roman CYR" w:eastAsiaTheme="minorEastAsia" w:hAnsi="Times New Roman CYR" w:cs="Times New Roman CYR"/>
                <w:color w:val="auto"/>
                <w:szCs w:val="24"/>
              </w:rPr>
              <w:t xml:space="preserve">2 876,0 </w:t>
            </w:r>
          </w:p>
        </w:tc>
      </w:tr>
      <w:tr w:rsidR="00D606AF" w:rsidRPr="00325736" w:rsidTr="00B03352">
        <w:tc>
          <w:tcPr>
            <w:tcW w:w="1129" w:type="dxa"/>
            <w:tcBorders>
              <w:top w:val="single" w:sz="4" w:space="0" w:color="auto"/>
              <w:bottom w:val="single" w:sz="4" w:space="0" w:color="auto"/>
              <w:right w:val="single" w:sz="4" w:space="0" w:color="auto"/>
            </w:tcBorders>
            <w:shd w:val="clear" w:color="auto" w:fill="C5E0B3" w:themeFill="accent6" w:themeFillTint="66"/>
          </w:tcPr>
          <w:p w:rsidR="00D606AF" w:rsidRPr="00325736" w:rsidRDefault="00D606AF" w:rsidP="00D606AF">
            <w:pPr>
              <w:widowControl w:val="0"/>
              <w:autoSpaceDE w:val="0"/>
              <w:autoSpaceDN w:val="0"/>
              <w:adjustRightInd w:val="0"/>
              <w:spacing w:after="0" w:line="240" w:lineRule="auto"/>
              <w:ind w:left="0" w:firstLine="0"/>
              <w:jc w:val="center"/>
              <w:rPr>
                <w:rFonts w:eastAsiaTheme="minorEastAsia"/>
                <w:color w:val="auto"/>
                <w:szCs w:val="24"/>
              </w:rPr>
            </w:pPr>
            <w:bookmarkStart w:id="92" w:name="sub_3023"/>
            <w:r w:rsidRPr="00325736">
              <w:rPr>
                <w:rFonts w:eastAsiaTheme="minorEastAsia"/>
                <w:color w:val="auto"/>
                <w:szCs w:val="24"/>
              </w:rPr>
              <w:t>2.3</w:t>
            </w:r>
            <w:bookmarkEnd w:id="92"/>
          </w:p>
        </w:tc>
        <w:tc>
          <w:tcPr>
            <w:tcW w:w="72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606AF" w:rsidRPr="00325736" w:rsidRDefault="00D606AF" w:rsidP="00D606AF">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Доходы образовательной организации из средств от приносящей доход деятельности в расчете на одного педагогического работника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D606AF" w:rsidRPr="00325736" w:rsidRDefault="00D606AF" w:rsidP="00D606AF">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rsidR="00D606AF" w:rsidRPr="00B03352" w:rsidRDefault="00D606AF" w:rsidP="00D606AF">
            <w:pPr>
              <w:widowControl w:val="0"/>
              <w:autoSpaceDE w:val="0"/>
              <w:autoSpaceDN w:val="0"/>
              <w:adjustRightInd w:val="0"/>
              <w:spacing w:after="0" w:line="240" w:lineRule="auto"/>
              <w:ind w:left="0" w:firstLine="0"/>
              <w:jc w:val="center"/>
              <w:rPr>
                <w:rFonts w:ascii="Times New Roman CYR" w:eastAsiaTheme="minorEastAsia" w:hAnsi="Times New Roman CYR" w:cs="Times New Roman CYR"/>
                <w:color w:val="auto"/>
                <w:szCs w:val="24"/>
              </w:rPr>
            </w:pPr>
            <w:r w:rsidRPr="00B03352">
              <w:rPr>
                <w:rFonts w:ascii="Times New Roman CYR" w:eastAsiaTheme="minorEastAsia" w:hAnsi="Times New Roman CYR" w:cs="Times New Roman CYR"/>
                <w:color w:val="auto"/>
                <w:szCs w:val="24"/>
              </w:rPr>
              <w:t xml:space="preserve">462,9 </w:t>
            </w:r>
          </w:p>
        </w:tc>
      </w:tr>
      <w:tr w:rsidR="00D606AF" w:rsidRPr="00325736" w:rsidTr="00B03352">
        <w:tc>
          <w:tcPr>
            <w:tcW w:w="1129" w:type="dxa"/>
            <w:tcBorders>
              <w:top w:val="single" w:sz="4" w:space="0" w:color="auto"/>
              <w:bottom w:val="single" w:sz="4" w:space="0" w:color="auto"/>
              <w:right w:val="single" w:sz="4" w:space="0" w:color="auto"/>
            </w:tcBorders>
            <w:shd w:val="clear" w:color="auto" w:fill="C5E0B3" w:themeFill="accent6" w:themeFillTint="66"/>
          </w:tcPr>
          <w:p w:rsidR="00D606AF" w:rsidRPr="00325736" w:rsidRDefault="00D606AF" w:rsidP="00D606AF">
            <w:pPr>
              <w:widowControl w:val="0"/>
              <w:autoSpaceDE w:val="0"/>
              <w:autoSpaceDN w:val="0"/>
              <w:adjustRightInd w:val="0"/>
              <w:spacing w:after="0" w:line="240" w:lineRule="auto"/>
              <w:ind w:left="0" w:firstLine="0"/>
              <w:jc w:val="center"/>
              <w:rPr>
                <w:rFonts w:eastAsiaTheme="minorEastAsia"/>
                <w:color w:val="auto"/>
                <w:szCs w:val="24"/>
              </w:rPr>
            </w:pPr>
            <w:bookmarkStart w:id="93" w:name="sub_3024"/>
            <w:r w:rsidRPr="00325736">
              <w:rPr>
                <w:rFonts w:eastAsiaTheme="minorEastAsia"/>
                <w:color w:val="auto"/>
                <w:szCs w:val="24"/>
              </w:rPr>
              <w:t>2.4</w:t>
            </w:r>
            <w:bookmarkEnd w:id="93"/>
          </w:p>
        </w:tc>
        <w:tc>
          <w:tcPr>
            <w:tcW w:w="72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606AF" w:rsidRPr="00325736" w:rsidRDefault="00D606AF" w:rsidP="00D606AF">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Отношение среднего заработка 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D606AF" w:rsidRPr="00325736" w:rsidRDefault="00D606AF" w:rsidP="00D606AF">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rsidR="00D606AF" w:rsidRPr="00B03352" w:rsidRDefault="00D606AF" w:rsidP="00D606AF">
            <w:pPr>
              <w:widowControl w:val="0"/>
              <w:autoSpaceDE w:val="0"/>
              <w:autoSpaceDN w:val="0"/>
              <w:adjustRightInd w:val="0"/>
              <w:spacing w:after="0" w:line="240" w:lineRule="auto"/>
              <w:ind w:left="0" w:firstLine="0"/>
              <w:jc w:val="center"/>
              <w:rPr>
                <w:rFonts w:ascii="Times New Roman CYR" w:eastAsiaTheme="minorEastAsia" w:hAnsi="Times New Roman CYR" w:cs="Times New Roman CYR"/>
                <w:color w:val="auto"/>
                <w:szCs w:val="24"/>
              </w:rPr>
            </w:pPr>
            <w:r w:rsidRPr="00B03352">
              <w:rPr>
                <w:rFonts w:ascii="Times New Roman CYR" w:eastAsiaTheme="minorEastAsia" w:hAnsi="Times New Roman CYR" w:cs="Times New Roman CYR"/>
                <w:color w:val="auto"/>
                <w:szCs w:val="24"/>
              </w:rPr>
              <w:t>104,3 %</w:t>
            </w:r>
          </w:p>
        </w:tc>
      </w:tr>
      <w:tr w:rsidR="00446AE6" w:rsidRPr="00325736" w:rsidTr="00B03352">
        <w:tc>
          <w:tcPr>
            <w:tcW w:w="1129" w:type="dxa"/>
            <w:tcBorders>
              <w:top w:val="single" w:sz="4" w:space="0" w:color="auto"/>
              <w:bottom w:val="single" w:sz="4" w:space="0" w:color="auto"/>
              <w:right w:val="single" w:sz="4" w:space="0" w:color="auto"/>
            </w:tcBorders>
            <w:shd w:val="clear" w:color="auto" w:fill="2E74B5" w:themeFill="accent1" w:themeFillShade="BF"/>
          </w:tcPr>
          <w:p w:rsidR="00446AE6" w:rsidRPr="00325736" w:rsidRDefault="00446AE6" w:rsidP="007649C9">
            <w:pPr>
              <w:rPr>
                <w:rFonts w:eastAsiaTheme="minorEastAsia"/>
                <w:b/>
                <w:bCs/>
                <w:color w:val="26282F"/>
                <w:szCs w:val="24"/>
              </w:rPr>
            </w:pPr>
            <w:bookmarkStart w:id="94" w:name="sub_3003"/>
            <w:bookmarkStart w:id="95" w:name="_Toc100134713"/>
            <w:bookmarkStart w:id="96" w:name="_Toc100829235"/>
            <w:bookmarkStart w:id="97" w:name="_Toc100830149"/>
            <w:r w:rsidRPr="00325736">
              <w:rPr>
                <w:rFonts w:eastAsiaTheme="minorEastAsia"/>
                <w:b/>
                <w:bCs/>
                <w:color w:val="26282F"/>
                <w:szCs w:val="24"/>
              </w:rPr>
              <w:t>3.</w:t>
            </w:r>
            <w:bookmarkEnd w:id="94"/>
            <w:bookmarkEnd w:id="95"/>
            <w:bookmarkEnd w:id="96"/>
            <w:bookmarkEnd w:id="97"/>
          </w:p>
        </w:tc>
        <w:tc>
          <w:tcPr>
            <w:tcW w:w="7230"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446AE6" w:rsidRPr="00325736" w:rsidRDefault="007649C9" w:rsidP="007649C9">
            <w:pPr>
              <w:rPr>
                <w:rFonts w:eastAsiaTheme="minorEastAsia"/>
                <w:color w:val="auto"/>
                <w:szCs w:val="24"/>
              </w:rPr>
            </w:pPr>
            <w:r>
              <w:rPr>
                <w:rFonts w:eastAsiaTheme="minorEastAsia"/>
                <w:b/>
                <w:bCs/>
                <w:color w:val="26282F"/>
                <w:szCs w:val="24"/>
              </w:rPr>
              <w:t xml:space="preserve">3. </w:t>
            </w:r>
            <w:r w:rsidR="00446AE6" w:rsidRPr="00325736">
              <w:rPr>
                <w:rFonts w:eastAsiaTheme="minorEastAsia"/>
                <w:b/>
                <w:bCs/>
                <w:color w:val="26282F"/>
                <w:szCs w:val="24"/>
              </w:rPr>
              <w:t>Инфраструктура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7649C9">
            <w:pPr>
              <w:rPr>
                <w:rFonts w:eastAsiaTheme="minorEastAsia"/>
                <w:color w:val="auto"/>
                <w:szCs w:val="24"/>
              </w:rPr>
            </w:pPr>
          </w:p>
        </w:tc>
        <w:tc>
          <w:tcPr>
            <w:tcW w:w="1134" w:type="dxa"/>
            <w:tcBorders>
              <w:top w:val="single" w:sz="4" w:space="0" w:color="auto"/>
              <w:left w:val="single" w:sz="4" w:space="0" w:color="auto"/>
              <w:bottom w:val="single" w:sz="4" w:space="0" w:color="auto"/>
            </w:tcBorders>
            <w:shd w:val="clear" w:color="auto" w:fill="8EAADB" w:themeFill="accent5" w:themeFillTint="99"/>
          </w:tcPr>
          <w:p w:rsidR="00446AE6" w:rsidRPr="00325736" w:rsidRDefault="00446AE6" w:rsidP="007649C9">
            <w:pPr>
              <w:rPr>
                <w:rFonts w:eastAsiaTheme="minorEastAsia"/>
                <w:color w:val="auto"/>
                <w:szCs w:val="24"/>
              </w:rPr>
            </w:pPr>
          </w:p>
        </w:tc>
      </w:tr>
      <w:tr w:rsidR="00446AE6" w:rsidRPr="00325736" w:rsidTr="009E492A">
        <w:tc>
          <w:tcPr>
            <w:tcW w:w="1129" w:type="dxa"/>
            <w:tcBorders>
              <w:top w:val="single" w:sz="4" w:space="0" w:color="auto"/>
              <w:bottom w:val="single" w:sz="4" w:space="0" w:color="auto"/>
              <w:right w:val="single" w:sz="4" w:space="0" w:color="auto"/>
            </w:tcBorders>
            <w:shd w:val="clear" w:color="auto" w:fill="9CC2E5" w:themeFill="accent1"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98" w:name="sub_3031"/>
            <w:r w:rsidRPr="00325736">
              <w:rPr>
                <w:rFonts w:eastAsiaTheme="minorEastAsia"/>
                <w:color w:val="auto"/>
                <w:szCs w:val="24"/>
              </w:rPr>
              <w:t>3.1</w:t>
            </w:r>
            <w:bookmarkEnd w:id="98"/>
          </w:p>
        </w:tc>
        <w:tc>
          <w:tcPr>
            <w:tcW w:w="723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Общая площадь помещений, в которых осуществляется образовательная деятельность, в расчете на одного студента (курсанта)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кв.м</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5960</w:t>
            </w:r>
          </w:p>
        </w:tc>
      </w:tr>
      <w:tr w:rsidR="00446AE6" w:rsidRPr="00325736" w:rsidTr="009E492A">
        <w:tc>
          <w:tcPr>
            <w:tcW w:w="1129" w:type="dxa"/>
            <w:tcBorders>
              <w:top w:val="single" w:sz="4" w:space="0" w:color="auto"/>
              <w:bottom w:val="single" w:sz="4" w:space="0" w:color="auto"/>
              <w:right w:val="single" w:sz="4" w:space="0" w:color="auto"/>
            </w:tcBorders>
            <w:shd w:val="clear" w:color="auto" w:fill="9CC2E5" w:themeFill="accent1"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99" w:name="sub_3032"/>
            <w:r w:rsidRPr="00325736">
              <w:rPr>
                <w:rFonts w:eastAsiaTheme="minorEastAsia"/>
                <w:color w:val="auto"/>
                <w:szCs w:val="24"/>
              </w:rPr>
              <w:t>3.2</w:t>
            </w:r>
            <w:bookmarkEnd w:id="99"/>
          </w:p>
        </w:tc>
        <w:tc>
          <w:tcPr>
            <w:tcW w:w="723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Количество компьютеров со сроком эксплуатации не более 5 лет в расчете на одного студента (курсанта)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единиц</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34</w:t>
            </w:r>
          </w:p>
        </w:tc>
      </w:tr>
      <w:tr w:rsidR="00446AE6" w:rsidRPr="00325736" w:rsidTr="009E492A">
        <w:tc>
          <w:tcPr>
            <w:tcW w:w="1129" w:type="dxa"/>
            <w:tcBorders>
              <w:top w:val="single" w:sz="4" w:space="0" w:color="auto"/>
              <w:bottom w:val="single" w:sz="4" w:space="0" w:color="auto"/>
              <w:right w:val="single" w:sz="4" w:space="0" w:color="auto"/>
            </w:tcBorders>
            <w:shd w:val="clear" w:color="auto" w:fill="9CC2E5" w:themeFill="accent1"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00" w:name="sub_3033"/>
            <w:r w:rsidRPr="00325736">
              <w:rPr>
                <w:rFonts w:eastAsiaTheme="minorEastAsia"/>
                <w:color w:val="auto"/>
                <w:szCs w:val="24"/>
              </w:rPr>
              <w:t>3.3</w:t>
            </w:r>
            <w:bookmarkEnd w:id="100"/>
          </w:p>
        </w:tc>
        <w:tc>
          <w:tcPr>
            <w:tcW w:w="723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BF8F00" w:themeFill="accent4" w:themeFillShade="BF"/>
          </w:tcPr>
          <w:p w:rsidR="00446AE6" w:rsidRPr="00325736" w:rsidRDefault="00446AE6" w:rsidP="007649C9">
            <w:pPr>
              <w:rPr>
                <w:rFonts w:eastAsiaTheme="minorEastAsia"/>
                <w:b/>
                <w:bCs/>
                <w:color w:val="26282F"/>
                <w:szCs w:val="24"/>
              </w:rPr>
            </w:pPr>
            <w:bookmarkStart w:id="101" w:name="sub_3004"/>
            <w:bookmarkStart w:id="102" w:name="_Toc100134714"/>
            <w:bookmarkStart w:id="103" w:name="_Toc100829236"/>
            <w:bookmarkStart w:id="104" w:name="_Toc100830150"/>
            <w:r w:rsidRPr="00325736">
              <w:rPr>
                <w:rFonts w:eastAsiaTheme="minorEastAsia"/>
                <w:b/>
                <w:bCs/>
                <w:color w:val="26282F"/>
                <w:szCs w:val="24"/>
              </w:rPr>
              <w:t>4.</w:t>
            </w:r>
            <w:bookmarkEnd w:id="101"/>
            <w:bookmarkEnd w:id="102"/>
            <w:bookmarkEnd w:id="103"/>
            <w:bookmarkEnd w:id="104"/>
          </w:p>
        </w:tc>
        <w:tc>
          <w:tcPr>
            <w:tcW w:w="7230"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rsidR="00446AE6" w:rsidRPr="00325736" w:rsidRDefault="007649C9" w:rsidP="007649C9">
            <w:pPr>
              <w:rPr>
                <w:rFonts w:eastAsiaTheme="minorEastAsia"/>
                <w:color w:val="auto"/>
                <w:szCs w:val="24"/>
              </w:rPr>
            </w:pPr>
            <w:r>
              <w:rPr>
                <w:rFonts w:eastAsiaTheme="minorEastAsia"/>
                <w:b/>
                <w:bCs/>
                <w:color w:val="26282F"/>
                <w:szCs w:val="24"/>
              </w:rPr>
              <w:t xml:space="preserve">4. </w:t>
            </w:r>
            <w:r w:rsidR="00446AE6" w:rsidRPr="00325736">
              <w:rPr>
                <w:rFonts w:eastAsiaTheme="minorEastAsia"/>
                <w:b/>
                <w:bCs/>
                <w:color w:val="26282F"/>
                <w:szCs w:val="24"/>
              </w:rPr>
              <w:t>Обучение инвалидов и лиц с ограниченными возможностями здоровья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7649C9">
            <w:pPr>
              <w:rPr>
                <w:rFonts w:eastAsiaTheme="minorEastAsia"/>
                <w:color w:val="auto"/>
                <w:szCs w:val="24"/>
              </w:rPr>
            </w:pPr>
            <w:r w:rsidRPr="00325736">
              <w:rPr>
                <w:rFonts w:eastAsiaTheme="minorEastAsia"/>
                <w:color w:val="auto"/>
                <w:szCs w:val="24"/>
              </w:rPr>
              <w:t>Единица из</w:t>
            </w:r>
            <w:r w:rsidRPr="00325736">
              <w:rPr>
                <w:rFonts w:eastAsiaTheme="minorEastAsia"/>
                <w:color w:val="auto"/>
                <w:szCs w:val="24"/>
              </w:rPr>
              <w:lastRenderedPageBreak/>
              <w:t>мерения</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7649C9">
            <w:pPr>
              <w:rPr>
                <w:rFonts w:eastAsiaTheme="minorEastAsia"/>
                <w:color w:val="auto"/>
                <w:szCs w:val="24"/>
              </w:rPr>
            </w:pP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05" w:name="sub_3041"/>
            <w:r w:rsidRPr="00325736">
              <w:rPr>
                <w:rFonts w:eastAsiaTheme="minorEastAsia"/>
                <w:color w:val="auto"/>
                <w:szCs w:val="24"/>
              </w:rPr>
              <w:t>4.1</w:t>
            </w:r>
            <w:bookmarkEnd w:id="105"/>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Численность/удельный вес численности студентов (курсантов) из числа инвалидов и лиц с ограниченными возможностями здоровья, числа инвалидов и лиц с ограниченными возможностями здоровья, в общей численности студентов (курсантов)</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11/1,4</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06" w:name="sub_3042"/>
            <w:r w:rsidRPr="00325736">
              <w:rPr>
                <w:rFonts w:eastAsiaTheme="minorEastAsia"/>
                <w:color w:val="auto"/>
                <w:szCs w:val="24"/>
              </w:rPr>
              <w:t>4.2</w:t>
            </w:r>
            <w:bookmarkEnd w:id="106"/>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Общее количество адаптированных образовательных программ среднего профессионального образования, в том числе</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единиц</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для инвалидов и лиц с ограниченными возможностями здоровья с нарушениями зрения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единиц</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для инвалидов и лиц с ограниченными возможностями здоровья с нарушениями слуха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единиц</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для инвалидов и лиц с ограниченными возможностями здоровья с нарушениями опорно-двигательного аппарата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единиц</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для инвалидов и лиц с ограниченными возможностями здоровья с другими нарушениями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единиц</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для инвалидов и лиц с ограниченными возможностями здоровья со сложными дефектами (два и более нарушений)</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единиц</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07" w:name="sub_3043"/>
            <w:r w:rsidRPr="00325736">
              <w:rPr>
                <w:rFonts w:eastAsiaTheme="minorEastAsia"/>
                <w:color w:val="auto"/>
                <w:szCs w:val="24"/>
              </w:rPr>
              <w:t>4.3</w:t>
            </w:r>
            <w:bookmarkEnd w:id="107"/>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08" w:name="sub_3431"/>
            <w:r w:rsidRPr="00325736">
              <w:rPr>
                <w:rFonts w:eastAsiaTheme="minorEastAsia"/>
                <w:color w:val="auto"/>
                <w:szCs w:val="24"/>
              </w:rPr>
              <w:t>4.3.1</w:t>
            </w:r>
            <w:bookmarkEnd w:id="108"/>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зрения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слуха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опорно-двигательного аппарата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другими нарушениями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со сложными дефектами (два и более нарушений)</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09" w:name="sub_3432"/>
            <w:r w:rsidRPr="00325736">
              <w:rPr>
                <w:rFonts w:eastAsiaTheme="minorEastAsia"/>
                <w:color w:val="auto"/>
                <w:szCs w:val="24"/>
              </w:rPr>
              <w:t>4.3.2</w:t>
            </w:r>
            <w:bookmarkEnd w:id="109"/>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очно-заочной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зрения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слуха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опорно-двигательного аппарата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другими нарушениями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со сложными дефектами (два и более нарушений)</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10" w:name="sub_3433"/>
            <w:r w:rsidRPr="00325736">
              <w:rPr>
                <w:rFonts w:eastAsiaTheme="minorEastAsia"/>
                <w:color w:val="auto"/>
                <w:szCs w:val="24"/>
              </w:rPr>
              <w:t>4.3.3</w:t>
            </w:r>
            <w:bookmarkEnd w:id="110"/>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заочной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зрения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слуха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опорно-двигательного аппарата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другими нарушениями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со сложными дефектами (два и более нарушений)</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11" w:name="sub_3044"/>
            <w:r w:rsidRPr="00325736">
              <w:rPr>
                <w:rFonts w:eastAsiaTheme="minorEastAsia"/>
                <w:color w:val="auto"/>
                <w:szCs w:val="24"/>
              </w:rPr>
              <w:t>4.4</w:t>
            </w:r>
            <w:bookmarkEnd w:id="111"/>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12" w:name="sub_3441"/>
            <w:r w:rsidRPr="00325736">
              <w:rPr>
                <w:rFonts w:eastAsiaTheme="minorEastAsia"/>
                <w:color w:val="auto"/>
                <w:szCs w:val="24"/>
              </w:rPr>
              <w:t>4.4.1</w:t>
            </w:r>
            <w:bookmarkEnd w:id="112"/>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зрения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слуха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опорно-двигательного аппарата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другими нарушениями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со сложными дефектами (два и более нарушений)</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13" w:name="sub_3442"/>
            <w:r w:rsidRPr="00325736">
              <w:rPr>
                <w:rFonts w:eastAsiaTheme="minorEastAsia"/>
                <w:color w:val="auto"/>
                <w:szCs w:val="24"/>
              </w:rPr>
              <w:t>4.4.2</w:t>
            </w:r>
            <w:bookmarkEnd w:id="113"/>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очно-заочной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зрения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слуха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опорно-двигательного аппарата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другими нарушениями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со сложными дефектами (два и более нарушений)</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14" w:name="sub_3443"/>
            <w:r w:rsidRPr="00325736">
              <w:rPr>
                <w:rFonts w:eastAsiaTheme="minorEastAsia"/>
                <w:color w:val="auto"/>
                <w:szCs w:val="24"/>
              </w:rPr>
              <w:t>4.4.3</w:t>
            </w:r>
            <w:bookmarkEnd w:id="114"/>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заочной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зрения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слуха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опорно-двигательного аппарата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другими нарушениями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со сложными дефектами (два и более нарушений)</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15" w:name="sub_3045"/>
            <w:r w:rsidRPr="00325736">
              <w:rPr>
                <w:rFonts w:eastAsiaTheme="minorEastAsia"/>
                <w:color w:val="auto"/>
                <w:szCs w:val="24"/>
              </w:rPr>
              <w:t>4.5</w:t>
            </w:r>
            <w:bookmarkEnd w:id="115"/>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11</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16" w:name="sub_3451"/>
            <w:r w:rsidRPr="00325736">
              <w:rPr>
                <w:rFonts w:eastAsiaTheme="minorEastAsia"/>
                <w:color w:val="auto"/>
                <w:szCs w:val="24"/>
              </w:rPr>
              <w:t>4.5.1</w:t>
            </w:r>
            <w:bookmarkEnd w:id="116"/>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11</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зрения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слуха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опорно-двигательного аппарата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другими нарушениями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11</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со сложными дефектами (два и более нарушений)</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center"/>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17" w:name="sub_3452"/>
            <w:r w:rsidRPr="00325736">
              <w:rPr>
                <w:rFonts w:eastAsiaTheme="minorEastAsia"/>
                <w:color w:val="auto"/>
                <w:szCs w:val="24"/>
              </w:rPr>
              <w:t>4.5.2</w:t>
            </w:r>
            <w:bookmarkEnd w:id="117"/>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очно-заочной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center"/>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зрения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center"/>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слуха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center"/>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опорно-двигательного аппарата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center"/>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другими нарушениями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center"/>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со сложными дефектами (два и более нарушений)</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18" w:name="sub_3453"/>
            <w:r w:rsidRPr="00325736">
              <w:rPr>
                <w:rFonts w:eastAsiaTheme="minorEastAsia"/>
                <w:color w:val="auto"/>
                <w:szCs w:val="24"/>
              </w:rPr>
              <w:t>4.5.3</w:t>
            </w:r>
            <w:bookmarkEnd w:id="118"/>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заочной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зрения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слуха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опорно-двигательного аппарата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другими нарушениями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со сложными дефектами (два и более нарушений)</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19" w:name="sub_3046"/>
            <w:r w:rsidRPr="00325736">
              <w:rPr>
                <w:rFonts w:eastAsiaTheme="minorEastAsia"/>
                <w:color w:val="auto"/>
                <w:szCs w:val="24"/>
              </w:rPr>
              <w:t>4.6</w:t>
            </w:r>
            <w:bookmarkEnd w:id="119"/>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20" w:name="sub_3461"/>
            <w:r w:rsidRPr="00325736">
              <w:rPr>
                <w:rFonts w:eastAsiaTheme="minorEastAsia"/>
                <w:color w:val="auto"/>
                <w:szCs w:val="24"/>
              </w:rPr>
              <w:lastRenderedPageBreak/>
              <w:t>4.6.1</w:t>
            </w:r>
            <w:bookmarkEnd w:id="120"/>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зрения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слуха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опорно-двигательного аппарата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другими нарушениями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со сложными дефектами (два и более нарушений)</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21" w:name="sub_3462"/>
            <w:r w:rsidRPr="00325736">
              <w:rPr>
                <w:rFonts w:eastAsiaTheme="minorEastAsia"/>
                <w:color w:val="auto"/>
                <w:szCs w:val="24"/>
              </w:rPr>
              <w:t>4.6.2</w:t>
            </w:r>
            <w:bookmarkEnd w:id="121"/>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очно-заочной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зрения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слуха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опорно-двигательного аппарата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другими нарушениями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со сложными дефектами (два и более нарушений)</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22" w:name="sub_3463"/>
            <w:r w:rsidRPr="00325736">
              <w:rPr>
                <w:rFonts w:eastAsiaTheme="minorEastAsia"/>
                <w:color w:val="auto"/>
                <w:szCs w:val="24"/>
              </w:rPr>
              <w:t>4.6.3</w:t>
            </w:r>
            <w:bookmarkEnd w:id="122"/>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по заочной форме обучения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зрения</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нарушениями опорно-двигательного аппарата</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 другими нарушениями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rPr>
                <w:rFonts w:eastAsiaTheme="minorEastAsia"/>
                <w:color w:val="auto"/>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инвалидов и лиц с ограниченными возможностями здоровья со сложными дефектами (два и более нарушений)</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spacing w:after="160" w:line="240" w:lineRule="auto"/>
              <w:ind w:left="0" w:firstLine="0"/>
              <w:jc w:val="left"/>
              <w:rPr>
                <w:rFonts w:eastAsiaTheme="minorHAnsi"/>
                <w:color w:val="auto"/>
                <w:sz w:val="22"/>
                <w:lang w:eastAsia="en-US"/>
              </w:rPr>
            </w:pPr>
            <w:r w:rsidRPr="00325736">
              <w:rPr>
                <w:rFonts w:eastAsiaTheme="minorEastAsia"/>
                <w:color w:val="auto"/>
                <w:szCs w:val="24"/>
              </w:rPr>
              <w:t>0</w:t>
            </w:r>
          </w:p>
        </w:tc>
      </w:tr>
      <w:tr w:rsidR="00446AE6" w:rsidRPr="00325736" w:rsidTr="009E492A">
        <w:tc>
          <w:tcPr>
            <w:tcW w:w="1129" w:type="dxa"/>
            <w:tcBorders>
              <w:top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bookmarkStart w:id="123" w:name="sub_3047"/>
            <w:r w:rsidRPr="00325736">
              <w:rPr>
                <w:rFonts w:eastAsiaTheme="minorEastAsia"/>
                <w:color w:val="auto"/>
                <w:szCs w:val="24"/>
              </w:rPr>
              <w:t>4.7</w:t>
            </w:r>
            <w:bookmarkEnd w:id="123"/>
          </w:p>
        </w:tc>
        <w:tc>
          <w:tcPr>
            <w:tcW w:w="723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46AE6" w:rsidRPr="00325736" w:rsidRDefault="00446AE6" w:rsidP="00325736">
            <w:pPr>
              <w:widowControl w:val="0"/>
              <w:autoSpaceDE w:val="0"/>
              <w:autoSpaceDN w:val="0"/>
              <w:adjustRightInd w:val="0"/>
              <w:spacing w:after="0" w:line="240" w:lineRule="auto"/>
              <w:ind w:left="0" w:firstLine="0"/>
              <w:jc w:val="left"/>
              <w:rPr>
                <w:rFonts w:eastAsiaTheme="minorEastAsia"/>
                <w:color w:val="auto"/>
                <w:szCs w:val="24"/>
              </w:rPr>
            </w:pPr>
            <w:r w:rsidRPr="00325736">
              <w:rPr>
                <w:rFonts w:eastAsiaTheme="minorEastAsia"/>
                <w:color w:val="auto"/>
                <w:szCs w:val="24"/>
              </w:rPr>
              <w:t>Численность/удельный вес численности работников образовательной 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850" w:type="dxa"/>
            <w:tcBorders>
              <w:top w:val="single" w:sz="4" w:space="0" w:color="auto"/>
              <w:left w:val="single" w:sz="4" w:space="0" w:color="auto"/>
              <w:bottom w:val="single" w:sz="4" w:space="0" w:color="auto"/>
            </w:tcBorders>
            <w:shd w:val="clear" w:color="auto" w:fill="AEAAAA" w:themeFill="background2" w:themeFillShade="BF"/>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человек/%</w:t>
            </w:r>
          </w:p>
        </w:tc>
        <w:tc>
          <w:tcPr>
            <w:tcW w:w="1134" w:type="dxa"/>
            <w:tcBorders>
              <w:top w:val="single" w:sz="4" w:space="0" w:color="auto"/>
              <w:left w:val="single" w:sz="4" w:space="0" w:color="auto"/>
              <w:bottom w:val="single" w:sz="4" w:space="0" w:color="auto"/>
            </w:tcBorders>
            <w:shd w:val="clear" w:color="auto" w:fill="8496B0" w:themeFill="text2" w:themeFillTint="99"/>
          </w:tcPr>
          <w:p w:rsidR="00446AE6" w:rsidRPr="00325736" w:rsidRDefault="00446AE6" w:rsidP="00325736">
            <w:pPr>
              <w:widowControl w:val="0"/>
              <w:autoSpaceDE w:val="0"/>
              <w:autoSpaceDN w:val="0"/>
              <w:adjustRightInd w:val="0"/>
              <w:spacing w:after="0" w:line="240" w:lineRule="auto"/>
              <w:ind w:left="0" w:firstLine="0"/>
              <w:jc w:val="center"/>
              <w:rPr>
                <w:rFonts w:eastAsiaTheme="minorEastAsia"/>
                <w:color w:val="auto"/>
                <w:szCs w:val="24"/>
              </w:rPr>
            </w:pPr>
            <w:r w:rsidRPr="00325736">
              <w:rPr>
                <w:rFonts w:eastAsiaTheme="minorEastAsia"/>
                <w:color w:val="auto"/>
                <w:szCs w:val="24"/>
              </w:rPr>
              <w:t>2/2</w:t>
            </w:r>
          </w:p>
        </w:tc>
      </w:tr>
    </w:tbl>
    <w:p w:rsidR="008F2D4F" w:rsidRPr="00325736" w:rsidRDefault="008F2D4F" w:rsidP="00325736">
      <w:pPr>
        <w:spacing w:after="0" w:line="240" w:lineRule="auto"/>
        <w:ind w:left="0" w:firstLine="0"/>
        <w:jc w:val="left"/>
      </w:pPr>
    </w:p>
    <w:p w:rsidR="008244CF" w:rsidRPr="008244CF" w:rsidRDefault="008244CF" w:rsidP="008244CF">
      <w:pPr>
        <w:pStyle w:val="1"/>
        <w:jc w:val="left"/>
        <w:rPr>
          <w:b w:val="0"/>
          <w:sz w:val="28"/>
          <w:szCs w:val="28"/>
        </w:rPr>
      </w:pPr>
      <w:bookmarkStart w:id="124" w:name="_Toc147848226"/>
      <w:r w:rsidRPr="008244CF">
        <w:rPr>
          <w:b w:val="0"/>
          <w:sz w:val="28"/>
          <w:szCs w:val="28"/>
        </w:rPr>
        <w:t>ВЫВОДЫ:</w:t>
      </w:r>
      <w:bookmarkEnd w:id="124"/>
    </w:p>
    <w:p w:rsidR="008F2D4F" w:rsidRPr="00B03352" w:rsidRDefault="0081718A" w:rsidP="00325736">
      <w:pPr>
        <w:spacing w:after="35" w:line="240" w:lineRule="auto"/>
        <w:ind w:left="-15" w:right="233" w:firstLine="708"/>
        <w:rPr>
          <w:b/>
          <w:sz w:val="28"/>
          <w:szCs w:val="28"/>
        </w:rPr>
      </w:pPr>
      <w:r w:rsidRPr="00B03352">
        <w:rPr>
          <w:b/>
          <w:i/>
          <w:sz w:val="28"/>
          <w:szCs w:val="28"/>
        </w:rPr>
        <w:t xml:space="preserve">Таким образом, по результатам проведенного самообследования можно сделать выводы о том, что: </w:t>
      </w:r>
    </w:p>
    <w:p w:rsidR="008F2D4F" w:rsidRPr="00B03352" w:rsidRDefault="0081718A" w:rsidP="005906EC">
      <w:pPr>
        <w:numPr>
          <w:ilvl w:val="0"/>
          <w:numId w:val="2"/>
        </w:numPr>
        <w:spacing w:after="35" w:line="240" w:lineRule="auto"/>
        <w:ind w:right="233" w:firstLine="417"/>
        <w:rPr>
          <w:sz w:val="28"/>
          <w:szCs w:val="28"/>
        </w:rPr>
      </w:pPr>
      <w:r w:rsidRPr="00B03352">
        <w:rPr>
          <w:sz w:val="28"/>
          <w:szCs w:val="28"/>
        </w:rPr>
        <w:lastRenderedPageBreak/>
        <w:t xml:space="preserve">В Колледже функционирует эффективная система управления, сочетающая административные и коллегиальные (общественные) </w:t>
      </w:r>
      <w:r w:rsidR="001033BC" w:rsidRPr="00B03352">
        <w:rPr>
          <w:sz w:val="28"/>
          <w:szCs w:val="28"/>
        </w:rPr>
        <w:t>формы по</w:t>
      </w:r>
      <w:r w:rsidRPr="00B03352">
        <w:rPr>
          <w:sz w:val="28"/>
          <w:szCs w:val="28"/>
        </w:rPr>
        <w:t xml:space="preserve"> обеспечению содержания и качества образовательной деятельности. Организация управления колледжа соответствует уставным требованиям, предусматривает эффективное взаимодействие структурных подразделений, обеспечивает нормальное функционирование образовательного учреждения, формирование условий и механизмов, необходимых для подготовки высококвалифицированных специалистов. </w:t>
      </w:r>
      <w:r w:rsidR="00B03352">
        <w:rPr>
          <w:sz w:val="28"/>
          <w:szCs w:val="28"/>
        </w:rPr>
        <w:t xml:space="preserve">Тем не менее изменения в штатном составе административной команды диктует необходимость проведения определенной работы по воспитанию вновь принятых руководителей подразделений, проведению мероприятий по командообразованию. </w:t>
      </w:r>
    </w:p>
    <w:p w:rsidR="008F2D4F" w:rsidRPr="00B03352" w:rsidRDefault="001033BC" w:rsidP="005906EC">
      <w:pPr>
        <w:numPr>
          <w:ilvl w:val="0"/>
          <w:numId w:val="2"/>
        </w:numPr>
        <w:spacing w:after="35" w:line="240" w:lineRule="auto"/>
        <w:ind w:right="233" w:firstLine="417"/>
        <w:rPr>
          <w:sz w:val="28"/>
          <w:szCs w:val="28"/>
        </w:rPr>
      </w:pPr>
      <w:r w:rsidRPr="00B03352">
        <w:rPr>
          <w:sz w:val="28"/>
          <w:szCs w:val="28"/>
        </w:rPr>
        <w:t>Содержание подготовки</w:t>
      </w:r>
      <w:r w:rsidR="0081718A" w:rsidRPr="00B03352">
        <w:rPr>
          <w:sz w:val="28"/>
          <w:szCs w:val="28"/>
        </w:rPr>
        <w:t xml:space="preserve">, проводимая воспитательная работа, организация учебного процесса, в том числе практической </w:t>
      </w:r>
      <w:r w:rsidRPr="00B03352">
        <w:rPr>
          <w:sz w:val="28"/>
          <w:szCs w:val="28"/>
        </w:rPr>
        <w:t>подготовки, соответствует</w:t>
      </w:r>
      <w:r w:rsidR="0081718A" w:rsidRPr="00B03352">
        <w:rPr>
          <w:sz w:val="28"/>
          <w:szCs w:val="28"/>
        </w:rPr>
        <w:t xml:space="preserve"> нормативным требованиям и способствует повышению качества образования. Образовательный процесс содержит все необходимые компоненты подготовки специалиста в соответствии с ФГОС СПО. Подготовка специалистов ориентирована на удовлетворение потребностей региона   в квалифицированных медицинских кадрах и на удовлетворение интересов личности. Структура подготовки специалистов носит устойчивый характер, в то же время Колледж мобильно перестраивает структуру подготовки под запросы практического здравоохранения.  </w:t>
      </w:r>
      <w:r w:rsidR="00B03352">
        <w:rPr>
          <w:sz w:val="28"/>
          <w:szCs w:val="28"/>
        </w:rPr>
        <w:t xml:space="preserve">Наработанные методы необходимо совершенствовать, больше внимания уделить наставничеству в педагогическом коллективе. </w:t>
      </w:r>
    </w:p>
    <w:p w:rsidR="008F2D4F" w:rsidRPr="00B03352" w:rsidRDefault="0081718A" w:rsidP="005906EC">
      <w:pPr>
        <w:numPr>
          <w:ilvl w:val="0"/>
          <w:numId w:val="2"/>
        </w:numPr>
        <w:spacing w:after="35" w:line="240" w:lineRule="auto"/>
        <w:ind w:right="233" w:firstLine="417"/>
        <w:rPr>
          <w:sz w:val="28"/>
          <w:szCs w:val="28"/>
        </w:rPr>
      </w:pPr>
      <w:r w:rsidRPr="00B03352">
        <w:rPr>
          <w:sz w:val="28"/>
          <w:szCs w:val="28"/>
        </w:rPr>
        <w:t xml:space="preserve">Качество образовательного процесса обеспечивается высококвалифицированным профессиональным педагогическим составом.  Профессиональный уровень сотрудников колледжа соответствует требованиям профессиональных стандартов. Кадровое обеспечение реализуемых образовательных программ в целом соответствует федеральным государственным образовательным стандартам среднего профессионального образования, что подтверждается документами преподавателей об образовании, общим и педагогическим стажем работы, опытом практической работы по специальности. </w:t>
      </w:r>
    </w:p>
    <w:p w:rsidR="008F2D4F" w:rsidRPr="00B03352" w:rsidRDefault="0081718A" w:rsidP="005906EC">
      <w:pPr>
        <w:numPr>
          <w:ilvl w:val="0"/>
          <w:numId w:val="2"/>
        </w:numPr>
        <w:spacing w:after="35" w:line="240" w:lineRule="auto"/>
        <w:ind w:right="233" w:firstLine="417"/>
        <w:rPr>
          <w:sz w:val="28"/>
          <w:szCs w:val="28"/>
        </w:rPr>
      </w:pPr>
      <w:r w:rsidRPr="00B03352">
        <w:rPr>
          <w:sz w:val="28"/>
          <w:szCs w:val="28"/>
        </w:rPr>
        <w:t xml:space="preserve">Учебно-методическое обеспечение образовательного процесса соответствует требованиям ФГОС СПО. </w:t>
      </w:r>
    </w:p>
    <w:p w:rsidR="008F2D4F" w:rsidRPr="00B03352" w:rsidRDefault="0081718A" w:rsidP="005906EC">
      <w:pPr>
        <w:numPr>
          <w:ilvl w:val="0"/>
          <w:numId w:val="2"/>
        </w:numPr>
        <w:spacing w:after="35" w:line="240" w:lineRule="auto"/>
        <w:ind w:right="233" w:firstLine="417"/>
        <w:rPr>
          <w:sz w:val="28"/>
          <w:szCs w:val="28"/>
        </w:rPr>
      </w:pPr>
      <w:r w:rsidRPr="00B03352">
        <w:rPr>
          <w:sz w:val="28"/>
          <w:szCs w:val="28"/>
        </w:rPr>
        <w:t xml:space="preserve">Библиотека предоставляет всем категориям пользователей библиотечно-информационные ресурсы, используя информационно-коммуникационные технологии, аккумулируя и сохраняя результаты научно-исследовательской и образовательной </w:t>
      </w:r>
      <w:r w:rsidR="001033BC" w:rsidRPr="00B03352">
        <w:rPr>
          <w:sz w:val="28"/>
          <w:szCs w:val="28"/>
        </w:rPr>
        <w:t>деятельности преподавательского</w:t>
      </w:r>
      <w:r w:rsidRPr="00B03352">
        <w:rPr>
          <w:sz w:val="28"/>
          <w:szCs w:val="28"/>
        </w:rPr>
        <w:t xml:space="preserve"> состава. Нормы обеспеченности студентов учебной литературой соответствуют требованиям ФГОС СПО. Библиотечно</w:t>
      </w:r>
      <w:r w:rsidR="00AF11BF" w:rsidRPr="00B03352">
        <w:rPr>
          <w:sz w:val="28"/>
          <w:szCs w:val="28"/>
        </w:rPr>
        <w:t>-</w:t>
      </w:r>
      <w:r w:rsidRPr="00B03352">
        <w:rPr>
          <w:sz w:val="28"/>
          <w:szCs w:val="28"/>
        </w:rPr>
        <w:t xml:space="preserve">информационное обеспечение образовательного процесса соответствует содержанию подготовки выпускников. </w:t>
      </w:r>
      <w:r w:rsidR="00FE1992">
        <w:rPr>
          <w:sz w:val="28"/>
          <w:szCs w:val="28"/>
        </w:rPr>
        <w:t>Требуется активнее вести работу по распространению новых цифровых технологий информационного обеспечения среди преподавателей и студентов.</w:t>
      </w:r>
    </w:p>
    <w:p w:rsidR="008F2D4F" w:rsidRPr="00B03352" w:rsidRDefault="0081718A" w:rsidP="005906EC">
      <w:pPr>
        <w:numPr>
          <w:ilvl w:val="0"/>
          <w:numId w:val="2"/>
        </w:numPr>
        <w:spacing w:after="0" w:line="240" w:lineRule="auto"/>
        <w:ind w:right="233" w:firstLine="417"/>
        <w:rPr>
          <w:sz w:val="28"/>
          <w:szCs w:val="28"/>
        </w:rPr>
      </w:pPr>
      <w:r w:rsidRPr="00B03352">
        <w:rPr>
          <w:sz w:val="28"/>
          <w:szCs w:val="28"/>
        </w:rPr>
        <w:lastRenderedPageBreak/>
        <w:t xml:space="preserve">Состояние материально-технической базы, техническая оснащенность образовательного процесса отвечает современным требованиям и развивается. Количество и качество используемой в учебном процессе вычислительной техники, наличие и качество программного обеспечения, эффективность использования компьютерной техники в колледже соответствуют предъявленным требованиям, являются достаточными для качественной подготовки специалистов. </w:t>
      </w:r>
    </w:p>
    <w:p w:rsidR="008F2D4F" w:rsidRPr="00B03352" w:rsidRDefault="0081718A" w:rsidP="00325736">
      <w:pPr>
        <w:spacing w:after="35" w:line="240" w:lineRule="auto"/>
        <w:ind w:left="-15" w:right="233" w:firstLine="15"/>
        <w:rPr>
          <w:sz w:val="28"/>
          <w:szCs w:val="28"/>
        </w:rPr>
      </w:pPr>
      <w:r w:rsidRPr="00B03352">
        <w:rPr>
          <w:sz w:val="28"/>
          <w:szCs w:val="28"/>
        </w:rPr>
        <w:t xml:space="preserve">В целом, условия, определяющие качество подготовки специалистов, соответствуют требованиям ФГОС </w:t>
      </w:r>
      <w:r w:rsidR="001033BC" w:rsidRPr="00B03352">
        <w:rPr>
          <w:sz w:val="28"/>
          <w:szCs w:val="28"/>
        </w:rPr>
        <w:t>СПО и</w:t>
      </w:r>
      <w:r w:rsidRPr="00B03352">
        <w:rPr>
          <w:sz w:val="28"/>
          <w:szCs w:val="28"/>
        </w:rPr>
        <w:t xml:space="preserve"> позволяют на достаточно высоком уровне осуществлять подготовку специалистов по всем реализуемым образовательным программам базовой и углубленной подготовки, в том числе по программам дополнительного образования. </w:t>
      </w:r>
      <w:r w:rsidR="00FE1992">
        <w:rPr>
          <w:sz w:val="28"/>
          <w:szCs w:val="28"/>
        </w:rPr>
        <w:t>Необходимо изучать рынок современных средств обучения. Учитывая возможности отечественных производителей товаров.</w:t>
      </w:r>
    </w:p>
    <w:p w:rsidR="00651509" w:rsidRPr="00B03352" w:rsidRDefault="0081718A" w:rsidP="005906EC">
      <w:pPr>
        <w:numPr>
          <w:ilvl w:val="0"/>
          <w:numId w:val="2"/>
        </w:numPr>
        <w:spacing w:after="0" w:line="240" w:lineRule="auto"/>
        <w:ind w:right="233" w:firstLine="0"/>
        <w:jc w:val="left"/>
        <w:rPr>
          <w:sz w:val="28"/>
          <w:szCs w:val="28"/>
        </w:rPr>
      </w:pPr>
      <w:r w:rsidRPr="00B03352">
        <w:rPr>
          <w:sz w:val="28"/>
          <w:szCs w:val="28"/>
        </w:rPr>
        <w:t xml:space="preserve">Высокие показатели трудоустройства выпускников и сохраняющиеся положительные тенденции связаны с системной работой </w:t>
      </w:r>
      <w:r w:rsidR="00AF11BF" w:rsidRPr="00B03352">
        <w:rPr>
          <w:sz w:val="28"/>
          <w:szCs w:val="28"/>
        </w:rPr>
        <w:t>СПбГБПОУ «МК№</w:t>
      </w:r>
      <w:r w:rsidR="001033BC" w:rsidRPr="00B03352">
        <w:rPr>
          <w:sz w:val="28"/>
          <w:szCs w:val="28"/>
        </w:rPr>
        <w:t>1» и</w:t>
      </w:r>
      <w:r w:rsidRPr="00B03352">
        <w:rPr>
          <w:sz w:val="28"/>
          <w:szCs w:val="28"/>
        </w:rPr>
        <w:t xml:space="preserve"> свидетельствуют о востребованности выпускников Колледжа на рынке труда.  </w:t>
      </w:r>
      <w:r w:rsidR="00FE1992">
        <w:rPr>
          <w:sz w:val="28"/>
          <w:szCs w:val="28"/>
        </w:rPr>
        <w:t>Необходимо наладить непрерывный процесс по профориентации и профессиональному самоопределению обучающихся на всех занятиях и во внеурочной деятельности, стремиться увеличить процент трудоустройства выпускников до максимально возможного.</w:t>
      </w:r>
    </w:p>
    <w:p w:rsidR="008F2D4F" w:rsidRPr="00B03352" w:rsidRDefault="0081718A" w:rsidP="005906EC">
      <w:pPr>
        <w:numPr>
          <w:ilvl w:val="0"/>
          <w:numId w:val="2"/>
        </w:numPr>
        <w:spacing w:after="0" w:line="240" w:lineRule="auto"/>
        <w:ind w:right="233" w:firstLine="0"/>
        <w:jc w:val="left"/>
        <w:rPr>
          <w:sz w:val="28"/>
          <w:szCs w:val="28"/>
        </w:rPr>
      </w:pPr>
      <w:r w:rsidRPr="00B03352">
        <w:rPr>
          <w:sz w:val="28"/>
          <w:szCs w:val="28"/>
        </w:rPr>
        <w:t xml:space="preserve"> Качество подготовки студентов и условия реализации образовательных программ являются достаточными и способствуют формированию высококвалифицированных специалистов, востребованных современной системой здравоохранения. </w:t>
      </w:r>
    </w:p>
    <w:p w:rsidR="008F2D4F" w:rsidRDefault="0081718A" w:rsidP="00325736">
      <w:pPr>
        <w:spacing w:line="240" w:lineRule="auto"/>
        <w:ind w:left="0" w:right="242" w:firstLine="0"/>
        <w:rPr>
          <w:sz w:val="28"/>
          <w:szCs w:val="28"/>
        </w:rPr>
      </w:pPr>
      <w:r w:rsidRPr="00B03352">
        <w:rPr>
          <w:sz w:val="28"/>
          <w:szCs w:val="28"/>
        </w:rPr>
        <w:t>При общей положительной оценке деятельности Колледжа отмечает</w:t>
      </w:r>
      <w:r w:rsidR="001033BC" w:rsidRPr="00B03352">
        <w:rPr>
          <w:sz w:val="28"/>
          <w:szCs w:val="28"/>
        </w:rPr>
        <w:t>ся</w:t>
      </w:r>
      <w:r w:rsidRPr="00B03352">
        <w:rPr>
          <w:sz w:val="28"/>
          <w:szCs w:val="28"/>
        </w:rPr>
        <w:t xml:space="preserve"> необходимость дальнейшего развития </w:t>
      </w:r>
      <w:r w:rsidR="001033BC" w:rsidRPr="00B03352">
        <w:rPr>
          <w:sz w:val="28"/>
          <w:szCs w:val="28"/>
        </w:rPr>
        <w:t>в целях</w:t>
      </w:r>
      <w:r w:rsidRPr="00B03352">
        <w:rPr>
          <w:sz w:val="28"/>
          <w:szCs w:val="28"/>
        </w:rPr>
        <w:t xml:space="preserve"> устранения дефицита рабочих кадров в </w:t>
      </w:r>
      <w:r w:rsidR="001033BC" w:rsidRPr="00B03352">
        <w:rPr>
          <w:sz w:val="28"/>
          <w:szCs w:val="28"/>
        </w:rPr>
        <w:t>Санкт-Петербурге</w:t>
      </w:r>
      <w:r w:rsidRPr="00B03352">
        <w:rPr>
          <w:sz w:val="28"/>
          <w:szCs w:val="28"/>
        </w:rPr>
        <w:t xml:space="preserve">. Реализация данной </w:t>
      </w:r>
      <w:r w:rsidR="001033BC" w:rsidRPr="00B03352">
        <w:rPr>
          <w:sz w:val="28"/>
          <w:szCs w:val="28"/>
        </w:rPr>
        <w:t xml:space="preserve">проблемы </w:t>
      </w:r>
      <w:r w:rsidRPr="00B03352">
        <w:rPr>
          <w:sz w:val="28"/>
          <w:szCs w:val="28"/>
        </w:rPr>
        <w:t xml:space="preserve">должна решить следующие задачи: </w:t>
      </w:r>
      <w:r w:rsidR="00FE1992">
        <w:rPr>
          <w:sz w:val="28"/>
          <w:szCs w:val="28"/>
        </w:rPr>
        <w:t xml:space="preserve"> </w:t>
      </w:r>
    </w:p>
    <w:p w:rsidR="00FE1992" w:rsidRPr="00FE1992" w:rsidRDefault="00FE1992" w:rsidP="005906EC">
      <w:pPr>
        <w:pStyle w:val="a6"/>
        <w:numPr>
          <w:ilvl w:val="0"/>
          <w:numId w:val="20"/>
        </w:numPr>
        <w:spacing w:line="240" w:lineRule="auto"/>
        <w:ind w:left="426" w:right="242" w:firstLine="0"/>
        <w:rPr>
          <w:sz w:val="28"/>
          <w:szCs w:val="28"/>
        </w:rPr>
      </w:pPr>
      <w:r>
        <w:rPr>
          <w:sz w:val="28"/>
          <w:szCs w:val="28"/>
        </w:rPr>
        <w:t>В современных условиях первейшее значение приобретает работа по воспитанию специалистов – необходимо активизировать все элементы воспитательного процесса, в особенности – гражданское, патриотическое и добровольческое воспитание.</w:t>
      </w:r>
    </w:p>
    <w:p w:rsidR="008F2D4F" w:rsidRPr="00B03352" w:rsidRDefault="0081718A" w:rsidP="00325736">
      <w:pPr>
        <w:spacing w:after="35" w:line="240" w:lineRule="auto"/>
        <w:ind w:left="-15" w:right="249"/>
        <w:rPr>
          <w:sz w:val="28"/>
          <w:szCs w:val="28"/>
        </w:rPr>
      </w:pPr>
      <w:r w:rsidRPr="00B03352">
        <w:rPr>
          <w:rFonts w:eastAsia="Segoe UI Symbol"/>
          <w:sz w:val="28"/>
          <w:szCs w:val="28"/>
        </w:rPr>
        <w:t>−</w:t>
      </w:r>
      <w:r w:rsidRPr="00B03352">
        <w:rPr>
          <w:rFonts w:eastAsia="Arial"/>
          <w:sz w:val="28"/>
          <w:szCs w:val="28"/>
        </w:rPr>
        <w:t xml:space="preserve"> </w:t>
      </w:r>
      <w:r w:rsidR="001033BC" w:rsidRPr="00B03352">
        <w:rPr>
          <w:rFonts w:eastAsia="Arial"/>
          <w:sz w:val="28"/>
          <w:szCs w:val="28"/>
        </w:rPr>
        <w:t>Дальнейшее р</w:t>
      </w:r>
      <w:r w:rsidRPr="00B03352">
        <w:rPr>
          <w:sz w:val="28"/>
          <w:szCs w:val="28"/>
        </w:rPr>
        <w:t xml:space="preserve">азвитие </w:t>
      </w:r>
      <w:r w:rsidR="001033BC" w:rsidRPr="00B03352">
        <w:rPr>
          <w:sz w:val="28"/>
          <w:szCs w:val="28"/>
        </w:rPr>
        <w:t xml:space="preserve">в СПбГБПОУ «МК№1» </w:t>
      </w:r>
      <w:r w:rsidRPr="00B03352">
        <w:rPr>
          <w:sz w:val="28"/>
          <w:szCs w:val="28"/>
        </w:rPr>
        <w:t xml:space="preserve">современной инфраструктуры подготовки высококвалифицированных специалистов в соответствии с современными стандартами и передовыми технологиями. </w:t>
      </w:r>
    </w:p>
    <w:p w:rsidR="008F2D4F" w:rsidRPr="00B03352" w:rsidRDefault="0081718A" w:rsidP="00325736">
      <w:pPr>
        <w:spacing w:line="240" w:lineRule="auto"/>
        <w:ind w:left="-15" w:right="11"/>
        <w:rPr>
          <w:sz w:val="28"/>
          <w:szCs w:val="28"/>
        </w:rPr>
      </w:pPr>
      <w:r w:rsidRPr="00B03352">
        <w:rPr>
          <w:rFonts w:eastAsia="Segoe UI Symbol"/>
          <w:sz w:val="28"/>
          <w:szCs w:val="28"/>
        </w:rPr>
        <w:t>−</w:t>
      </w:r>
      <w:r w:rsidRPr="00B03352">
        <w:rPr>
          <w:rFonts w:eastAsia="Arial"/>
          <w:sz w:val="28"/>
          <w:szCs w:val="28"/>
        </w:rPr>
        <w:t xml:space="preserve"> </w:t>
      </w:r>
      <w:r w:rsidR="001033BC" w:rsidRPr="00B03352">
        <w:rPr>
          <w:rFonts w:eastAsia="Arial"/>
          <w:sz w:val="28"/>
          <w:szCs w:val="28"/>
        </w:rPr>
        <w:t>продолжение ф</w:t>
      </w:r>
      <w:r w:rsidRPr="00B03352">
        <w:rPr>
          <w:sz w:val="28"/>
          <w:szCs w:val="28"/>
        </w:rPr>
        <w:t>ормировани</w:t>
      </w:r>
      <w:r w:rsidR="001033BC" w:rsidRPr="00B03352">
        <w:rPr>
          <w:sz w:val="28"/>
          <w:szCs w:val="28"/>
        </w:rPr>
        <w:t>я</w:t>
      </w:r>
      <w:r w:rsidRPr="00B03352">
        <w:rPr>
          <w:sz w:val="28"/>
          <w:szCs w:val="28"/>
        </w:rPr>
        <w:t xml:space="preserve"> кадрового потенциала </w:t>
      </w:r>
      <w:r w:rsidR="001033BC" w:rsidRPr="00B03352">
        <w:rPr>
          <w:sz w:val="28"/>
          <w:szCs w:val="28"/>
        </w:rPr>
        <w:t>колледжа с целью соответствия современным тенденциям повышения эффективности и интенсификации образовательного и воспитательного процессов.</w:t>
      </w:r>
    </w:p>
    <w:p w:rsidR="001033BC" w:rsidRPr="00B03352" w:rsidRDefault="0081718A" w:rsidP="00325736">
      <w:pPr>
        <w:spacing w:line="240" w:lineRule="auto"/>
        <w:ind w:left="-15" w:right="246"/>
        <w:rPr>
          <w:sz w:val="28"/>
          <w:szCs w:val="28"/>
          <w:highlight w:val="yellow"/>
        </w:rPr>
      </w:pPr>
      <w:r w:rsidRPr="00B03352">
        <w:rPr>
          <w:rFonts w:eastAsia="Segoe UI Symbol"/>
          <w:sz w:val="28"/>
          <w:szCs w:val="28"/>
        </w:rPr>
        <w:t>−</w:t>
      </w:r>
      <w:r w:rsidRPr="00B03352">
        <w:rPr>
          <w:rFonts w:eastAsia="Arial"/>
          <w:sz w:val="28"/>
          <w:szCs w:val="28"/>
        </w:rPr>
        <w:t xml:space="preserve"> </w:t>
      </w:r>
      <w:r w:rsidR="001033BC" w:rsidRPr="00B03352">
        <w:rPr>
          <w:sz w:val="28"/>
          <w:szCs w:val="28"/>
        </w:rPr>
        <w:t>с</w:t>
      </w:r>
      <w:r w:rsidRPr="00B03352">
        <w:rPr>
          <w:sz w:val="28"/>
          <w:szCs w:val="28"/>
        </w:rPr>
        <w:t xml:space="preserve">оздание современных условий для </w:t>
      </w:r>
      <w:r w:rsidR="001033BC" w:rsidRPr="00B03352">
        <w:rPr>
          <w:sz w:val="28"/>
          <w:szCs w:val="28"/>
        </w:rPr>
        <w:t xml:space="preserve">эффективного перехода к </w:t>
      </w:r>
      <w:r w:rsidR="008164FB" w:rsidRPr="00B03352">
        <w:rPr>
          <w:sz w:val="28"/>
          <w:szCs w:val="28"/>
        </w:rPr>
        <w:t>реализации основных</w:t>
      </w:r>
      <w:r w:rsidRPr="00B03352">
        <w:rPr>
          <w:sz w:val="28"/>
          <w:szCs w:val="28"/>
        </w:rPr>
        <w:t xml:space="preserve"> профессиональных образовательных программ СПО</w:t>
      </w:r>
      <w:r w:rsidR="008164FB" w:rsidRPr="00B03352">
        <w:rPr>
          <w:sz w:val="28"/>
          <w:szCs w:val="28"/>
        </w:rPr>
        <w:t xml:space="preserve"> на основе актуализированных ФГОС</w:t>
      </w:r>
      <w:r w:rsidRPr="00B03352">
        <w:rPr>
          <w:sz w:val="28"/>
          <w:szCs w:val="28"/>
        </w:rPr>
        <w:t xml:space="preserve">, программ профессиональной подготовки  и дополнительных профессиональных образовательных программ в </w:t>
      </w:r>
      <w:r w:rsidR="001033BC" w:rsidRPr="00B03352">
        <w:rPr>
          <w:sz w:val="28"/>
          <w:szCs w:val="28"/>
        </w:rPr>
        <w:t>СПбГБПОУ «МК№1»</w:t>
      </w:r>
      <w:r w:rsidRPr="00B03352">
        <w:rPr>
          <w:sz w:val="28"/>
          <w:szCs w:val="28"/>
        </w:rPr>
        <w:t xml:space="preserve">  в заявленной профессиональной области. </w:t>
      </w:r>
    </w:p>
    <w:sectPr w:rsidR="001033BC" w:rsidRPr="00B03352" w:rsidSect="007649C9">
      <w:headerReference w:type="even" r:id="rId36"/>
      <w:headerReference w:type="default" r:id="rId37"/>
      <w:footerReference w:type="default" r:id="rId38"/>
      <w:headerReference w:type="first" r:id="rId39"/>
      <w:pgSz w:w="11906" w:h="16838"/>
      <w:pgMar w:top="284" w:right="720" w:bottom="720"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5D" w:rsidRDefault="003B165D">
      <w:pPr>
        <w:spacing w:after="0" w:line="240" w:lineRule="auto"/>
      </w:pPr>
      <w:r>
        <w:separator/>
      </w:r>
    </w:p>
  </w:endnote>
  <w:endnote w:type="continuationSeparator" w:id="0">
    <w:p w:rsidR="003B165D" w:rsidRDefault="003B165D">
      <w:pPr>
        <w:spacing w:after="0" w:line="240" w:lineRule="auto"/>
      </w:pPr>
      <w:r>
        <w:continuationSeparator/>
      </w:r>
    </w:p>
  </w:endnote>
  <w:endnote w:id="1">
    <w:p w:rsidR="003F6BAF" w:rsidRDefault="003F6BAF">
      <w:pPr>
        <w:pStyle w:val="ab"/>
      </w:pPr>
      <w:r>
        <w:rPr>
          <w:rStyle w:val="ad"/>
        </w:rPr>
        <w:endnoteRef/>
      </w:r>
      <w:r>
        <w:t xml:space="preserve"> Соревнования проводились в два этапа (отборочный этап+ основной этап. В связи с эпидобстановкой соревнования прошли в рассеянном очном формате.</w:t>
      </w:r>
    </w:p>
  </w:endnote>
  <w:endnote w:id="2">
    <w:p w:rsidR="003F6BAF" w:rsidRDefault="003F6BAF">
      <w:pPr>
        <w:pStyle w:val="ab"/>
      </w:pPr>
      <w:r>
        <w:rPr>
          <w:rStyle w:val="ad"/>
        </w:rPr>
        <w:endnoteRef/>
      </w:r>
      <w:r>
        <w:t xml:space="preserve"> Соревнования проводились в феврале 2022 года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780011"/>
      <w:docPartObj>
        <w:docPartGallery w:val="Page Numbers (Bottom of Page)"/>
        <w:docPartUnique/>
      </w:docPartObj>
    </w:sdtPr>
    <w:sdtContent>
      <w:p w:rsidR="003F6BAF" w:rsidRDefault="003F6BAF">
        <w:pPr>
          <w:pStyle w:val="a7"/>
          <w:jc w:val="right"/>
        </w:pPr>
        <w:r>
          <w:fldChar w:fldCharType="begin"/>
        </w:r>
        <w:r>
          <w:instrText>PAGE   \* MERGEFORMAT</w:instrText>
        </w:r>
        <w:r>
          <w:fldChar w:fldCharType="separate"/>
        </w:r>
        <w:r w:rsidR="00ED4147">
          <w:rPr>
            <w:noProof/>
          </w:rPr>
          <w:t>3</w:t>
        </w:r>
        <w:r>
          <w:fldChar w:fldCharType="end"/>
        </w:r>
      </w:p>
    </w:sdtContent>
  </w:sdt>
  <w:p w:rsidR="003F6BAF" w:rsidRDefault="003F6B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785445"/>
      <w:docPartObj>
        <w:docPartGallery w:val="Page Numbers (Bottom of Page)"/>
        <w:docPartUnique/>
      </w:docPartObj>
    </w:sdtPr>
    <w:sdtContent>
      <w:p w:rsidR="003F6BAF" w:rsidRDefault="003F6BAF">
        <w:pPr>
          <w:pStyle w:val="a7"/>
          <w:jc w:val="right"/>
        </w:pPr>
        <w:r>
          <w:fldChar w:fldCharType="begin"/>
        </w:r>
        <w:r>
          <w:instrText>PAGE   \* MERGEFORMAT</w:instrText>
        </w:r>
        <w:r>
          <w:fldChar w:fldCharType="separate"/>
        </w:r>
        <w:r w:rsidR="00ED4147">
          <w:rPr>
            <w:noProof/>
          </w:rPr>
          <w:t>95</w:t>
        </w:r>
        <w:r>
          <w:fldChar w:fldCharType="end"/>
        </w:r>
      </w:p>
    </w:sdtContent>
  </w:sdt>
  <w:p w:rsidR="003F6BAF" w:rsidRDefault="003F6B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5D" w:rsidRDefault="003B165D">
      <w:pPr>
        <w:spacing w:after="0" w:line="240" w:lineRule="auto"/>
      </w:pPr>
      <w:r>
        <w:separator/>
      </w:r>
    </w:p>
  </w:footnote>
  <w:footnote w:type="continuationSeparator" w:id="0">
    <w:p w:rsidR="003B165D" w:rsidRDefault="003B1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AF" w:rsidRDefault="003F6BA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AF" w:rsidRPr="00E449BC" w:rsidRDefault="003F6BAF" w:rsidP="007A56AA">
    <w:pPr>
      <w:pStyle w:val="af5"/>
      <w:pBdr>
        <w:bottom w:val="thickThinSmallGap" w:sz="24" w:space="1" w:color="622423"/>
      </w:pBdr>
      <w:jc w:val="center"/>
      <w:rPr>
        <w:sz w:val="20"/>
        <w:szCs w:val="20"/>
      </w:rPr>
    </w:pPr>
    <w:r w:rsidRPr="00E449BC">
      <w:rPr>
        <w:sz w:val="20"/>
        <w:szCs w:val="20"/>
      </w:rPr>
      <w:t>СПбГБПОУ «</w:t>
    </w:r>
    <w:r>
      <w:rPr>
        <w:sz w:val="20"/>
        <w:szCs w:val="20"/>
      </w:rPr>
      <w:t>М</w:t>
    </w:r>
    <w:r w:rsidRPr="00E449BC">
      <w:rPr>
        <w:sz w:val="20"/>
        <w:szCs w:val="20"/>
      </w:rPr>
      <w:t xml:space="preserve">К №1» </w:t>
    </w:r>
    <w:r w:rsidRPr="00F9538A">
      <w:rPr>
        <w:sz w:val="20"/>
        <w:szCs w:val="20"/>
      </w:rPr>
      <w:t>ОТЧЕТ О РЕЗУЛЬТАТАХ САМООБСЛЕДОВАНИЯ</w:t>
    </w:r>
    <w:r>
      <w:rPr>
        <w:sz w:val="20"/>
        <w:szCs w:val="20"/>
      </w:rPr>
      <w:t xml:space="preserve"> 2022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AF" w:rsidRDefault="003F6BA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AF" w:rsidRDefault="003F6BA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AF" w:rsidRPr="00E449BC" w:rsidRDefault="003F6BAF" w:rsidP="007A56AA">
    <w:pPr>
      <w:pStyle w:val="af5"/>
      <w:pBdr>
        <w:bottom w:val="thickThinSmallGap" w:sz="24" w:space="1" w:color="622423"/>
      </w:pBdr>
      <w:jc w:val="center"/>
      <w:rPr>
        <w:sz w:val="20"/>
        <w:szCs w:val="20"/>
      </w:rPr>
    </w:pPr>
    <w:r w:rsidRPr="00E449BC">
      <w:rPr>
        <w:sz w:val="20"/>
        <w:szCs w:val="20"/>
      </w:rPr>
      <w:t>СПбГБПОУ «</w:t>
    </w:r>
    <w:r>
      <w:rPr>
        <w:sz w:val="20"/>
        <w:szCs w:val="20"/>
      </w:rPr>
      <w:t>М</w:t>
    </w:r>
    <w:r w:rsidRPr="00E449BC">
      <w:rPr>
        <w:sz w:val="20"/>
        <w:szCs w:val="20"/>
      </w:rPr>
      <w:t xml:space="preserve">К №1» </w:t>
    </w:r>
    <w:r w:rsidRPr="00F9538A">
      <w:rPr>
        <w:sz w:val="20"/>
        <w:szCs w:val="20"/>
      </w:rPr>
      <w:t>ОТЧЕТ О РЕЗУЛЬТАТАХ САМООБСЛЕДОВАНИЯ</w:t>
    </w:r>
    <w:r>
      <w:rPr>
        <w:sz w:val="20"/>
        <w:szCs w:val="20"/>
      </w:rPr>
      <w:t xml:space="preserve"> 2022 г.</w:t>
    </w:r>
  </w:p>
  <w:p w:rsidR="003F6BAF" w:rsidRDefault="003F6BAF">
    <w:pPr>
      <w:pStyle w:val="af5"/>
    </w:pPr>
  </w:p>
  <w:p w:rsidR="003F6BAF" w:rsidRDefault="003F6BAF">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AF" w:rsidRDefault="003F6BA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C44"/>
    <w:multiLevelType w:val="hybridMultilevel"/>
    <w:tmpl w:val="C23ACA44"/>
    <w:lvl w:ilvl="0" w:tplc="10584160">
      <w:start w:val="1"/>
      <w:numFmt w:val="bullet"/>
      <w:lvlText w:val="-"/>
      <w:lvlJc w:val="left"/>
      <w:pPr>
        <w:ind w:left="207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1" w15:restartNumberingAfterBreak="0">
    <w:nsid w:val="041F430C"/>
    <w:multiLevelType w:val="hybridMultilevel"/>
    <w:tmpl w:val="AB58E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0077F"/>
    <w:multiLevelType w:val="hybridMultilevel"/>
    <w:tmpl w:val="83E0BA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94303C3"/>
    <w:multiLevelType w:val="hybridMultilevel"/>
    <w:tmpl w:val="E6AAC584"/>
    <w:lvl w:ilvl="0" w:tplc="10584160">
      <w:start w:val="1"/>
      <w:numFmt w:val="bullet"/>
      <w:lvlText w:val="-"/>
      <w:lvlJc w:val="left"/>
      <w:pPr>
        <w:ind w:left="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1C096B6">
      <w:start w:val="1"/>
      <w:numFmt w:val="bullet"/>
      <w:lvlText w:val="o"/>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0A2D4D4">
      <w:start w:val="1"/>
      <w:numFmt w:val="bullet"/>
      <w:lvlText w:val="▪"/>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FFE9ED8">
      <w:start w:val="1"/>
      <w:numFmt w:val="bullet"/>
      <w:lvlText w:val="•"/>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21EE338">
      <w:start w:val="1"/>
      <w:numFmt w:val="bullet"/>
      <w:lvlText w:val="o"/>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960F426">
      <w:start w:val="1"/>
      <w:numFmt w:val="bullet"/>
      <w:lvlText w:val="▪"/>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A68B6CA">
      <w:start w:val="1"/>
      <w:numFmt w:val="bullet"/>
      <w:lvlText w:val="•"/>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89E92A2">
      <w:start w:val="1"/>
      <w:numFmt w:val="bullet"/>
      <w:lvlText w:val="o"/>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52E267C">
      <w:start w:val="1"/>
      <w:numFmt w:val="bullet"/>
      <w:lvlText w:val="▪"/>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C7B09DB"/>
    <w:multiLevelType w:val="hybridMultilevel"/>
    <w:tmpl w:val="6C103896"/>
    <w:lvl w:ilvl="0" w:tplc="04E04C4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E4579"/>
    <w:multiLevelType w:val="hybridMultilevel"/>
    <w:tmpl w:val="F6A00A7E"/>
    <w:lvl w:ilvl="0" w:tplc="B09610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8EB2112"/>
    <w:multiLevelType w:val="hybridMultilevel"/>
    <w:tmpl w:val="D7DCD27C"/>
    <w:lvl w:ilvl="0" w:tplc="10584160">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281CE2"/>
    <w:multiLevelType w:val="hybridMultilevel"/>
    <w:tmpl w:val="642C416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15:restartNumberingAfterBreak="0">
    <w:nsid w:val="1DAA3B56"/>
    <w:multiLevelType w:val="hybridMultilevel"/>
    <w:tmpl w:val="399C8944"/>
    <w:lvl w:ilvl="0" w:tplc="B09610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35A73EB"/>
    <w:multiLevelType w:val="hybridMultilevel"/>
    <w:tmpl w:val="B0E243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A457658"/>
    <w:multiLevelType w:val="hybridMultilevel"/>
    <w:tmpl w:val="540A9F3C"/>
    <w:lvl w:ilvl="0" w:tplc="7A2445FC">
      <w:start w:val="1"/>
      <w:numFmt w:val="decimal"/>
      <w:lvlText w:val="%1."/>
      <w:lvlJc w:val="left"/>
      <w:pPr>
        <w:ind w:left="1917" w:hanging="360"/>
      </w:pPr>
      <w:rPr>
        <w:rFonts w:hint="default"/>
        <w:b/>
        <w:color w:val="26282F"/>
      </w:rPr>
    </w:lvl>
    <w:lvl w:ilvl="1" w:tplc="04190019" w:tentative="1">
      <w:start w:val="1"/>
      <w:numFmt w:val="lowerLetter"/>
      <w:lvlText w:val="%2."/>
      <w:lvlJc w:val="left"/>
      <w:pPr>
        <w:ind w:left="2637" w:hanging="360"/>
      </w:pPr>
    </w:lvl>
    <w:lvl w:ilvl="2" w:tplc="0419001B" w:tentative="1">
      <w:start w:val="1"/>
      <w:numFmt w:val="lowerRoman"/>
      <w:lvlText w:val="%3."/>
      <w:lvlJc w:val="right"/>
      <w:pPr>
        <w:ind w:left="3357" w:hanging="180"/>
      </w:pPr>
    </w:lvl>
    <w:lvl w:ilvl="3" w:tplc="0419000F" w:tentative="1">
      <w:start w:val="1"/>
      <w:numFmt w:val="decimal"/>
      <w:lvlText w:val="%4."/>
      <w:lvlJc w:val="left"/>
      <w:pPr>
        <w:ind w:left="4077" w:hanging="360"/>
      </w:pPr>
    </w:lvl>
    <w:lvl w:ilvl="4" w:tplc="04190019" w:tentative="1">
      <w:start w:val="1"/>
      <w:numFmt w:val="lowerLetter"/>
      <w:lvlText w:val="%5."/>
      <w:lvlJc w:val="left"/>
      <w:pPr>
        <w:ind w:left="4797" w:hanging="360"/>
      </w:pPr>
    </w:lvl>
    <w:lvl w:ilvl="5" w:tplc="0419001B" w:tentative="1">
      <w:start w:val="1"/>
      <w:numFmt w:val="lowerRoman"/>
      <w:lvlText w:val="%6."/>
      <w:lvlJc w:val="right"/>
      <w:pPr>
        <w:ind w:left="5517" w:hanging="180"/>
      </w:pPr>
    </w:lvl>
    <w:lvl w:ilvl="6" w:tplc="0419000F" w:tentative="1">
      <w:start w:val="1"/>
      <w:numFmt w:val="decimal"/>
      <w:lvlText w:val="%7."/>
      <w:lvlJc w:val="left"/>
      <w:pPr>
        <w:ind w:left="6237" w:hanging="360"/>
      </w:pPr>
    </w:lvl>
    <w:lvl w:ilvl="7" w:tplc="04190019" w:tentative="1">
      <w:start w:val="1"/>
      <w:numFmt w:val="lowerLetter"/>
      <w:lvlText w:val="%8."/>
      <w:lvlJc w:val="left"/>
      <w:pPr>
        <w:ind w:left="6957" w:hanging="360"/>
      </w:pPr>
    </w:lvl>
    <w:lvl w:ilvl="8" w:tplc="0419001B" w:tentative="1">
      <w:start w:val="1"/>
      <w:numFmt w:val="lowerRoman"/>
      <w:lvlText w:val="%9."/>
      <w:lvlJc w:val="right"/>
      <w:pPr>
        <w:ind w:left="7677" w:hanging="180"/>
      </w:pPr>
    </w:lvl>
  </w:abstractNum>
  <w:abstractNum w:abstractNumId="11" w15:restartNumberingAfterBreak="0">
    <w:nsid w:val="4BBB7A56"/>
    <w:multiLevelType w:val="hybridMultilevel"/>
    <w:tmpl w:val="0CC0870C"/>
    <w:lvl w:ilvl="0" w:tplc="6452FBF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DF382E"/>
    <w:multiLevelType w:val="hybridMultilevel"/>
    <w:tmpl w:val="4CA02B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51086A9D"/>
    <w:multiLevelType w:val="hybridMultilevel"/>
    <w:tmpl w:val="93DAA98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768693B"/>
    <w:multiLevelType w:val="hybridMultilevel"/>
    <w:tmpl w:val="8C6A2E58"/>
    <w:lvl w:ilvl="0" w:tplc="04190001">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15" w15:restartNumberingAfterBreak="0">
    <w:nsid w:val="57E82392"/>
    <w:multiLevelType w:val="hybridMultilevel"/>
    <w:tmpl w:val="87BEF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725DB1"/>
    <w:multiLevelType w:val="multilevel"/>
    <w:tmpl w:val="10C80FF4"/>
    <w:lvl w:ilvl="0">
      <w:start w:val="1"/>
      <w:numFmt w:val="bullet"/>
      <w:lvlText w:val=""/>
      <w:lvlJc w:val="left"/>
      <w:pPr>
        <w:tabs>
          <w:tab w:val="num" w:pos="0"/>
        </w:tabs>
        <w:ind w:left="1637"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9317E2F"/>
    <w:multiLevelType w:val="hybridMultilevel"/>
    <w:tmpl w:val="31E2FC40"/>
    <w:lvl w:ilvl="0" w:tplc="B09610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5E4D5C"/>
    <w:multiLevelType w:val="hybridMultilevel"/>
    <w:tmpl w:val="2C6A4F38"/>
    <w:lvl w:ilvl="0" w:tplc="B09610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BD6605"/>
    <w:multiLevelType w:val="hybridMultilevel"/>
    <w:tmpl w:val="478AD5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610A0AE6"/>
    <w:multiLevelType w:val="hybridMultilevel"/>
    <w:tmpl w:val="71565D96"/>
    <w:lvl w:ilvl="0" w:tplc="B09610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2D4492"/>
    <w:multiLevelType w:val="hybridMultilevel"/>
    <w:tmpl w:val="C16CDB5E"/>
    <w:lvl w:ilvl="0" w:tplc="B09610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6BC0798"/>
    <w:multiLevelType w:val="hybridMultilevel"/>
    <w:tmpl w:val="2B00259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15:restartNumberingAfterBreak="0">
    <w:nsid w:val="67A02834"/>
    <w:multiLevelType w:val="hybridMultilevel"/>
    <w:tmpl w:val="F4E24A12"/>
    <w:lvl w:ilvl="0" w:tplc="B09610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059B4"/>
    <w:multiLevelType w:val="hybridMultilevel"/>
    <w:tmpl w:val="12C2E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42755E"/>
    <w:multiLevelType w:val="hybridMultilevel"/>
    <w:tmpl w:val="B1605022"/>
    <w:lvl w:ilvl="0" w:tplc="B09610F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74594F38"/>
    <w:multiLevelType w:val="hybridMultilevel"/>
    <w:tmpl w:val="CAF84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DE40F0"/>
    <w:multiLevelType w:val="hybridMultilevel"/>
    <w:tmpl w:val="DB666092"/>
    <w:lvl w:ilvl="0" w:tplc="44C246D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08095C0">
      <w:start w:val="1"/>
      <w:numFmt w:val="lowerLetter"/>
      <w:lvlText w:val="%2"/>
      <w:lvlJc w:val="left"/>
      <w:pPr>
        <w:ind w:left="15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4BAD98E">
      <w:start w:val="1"/>
      <w:numFmt w:val="lowerRoman"/>
      <w:lvlText w:val="%3"/>
      <w:lvlJc w:val="left"/>
      <w:pPr>
        <w:ind w:left="22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47272D8">
      <w:start w:val="1"/>
      <w:numFmt w:val="decimal"/>
      <w:lvlText w:val="%4"/>
      <w:lvlJc w:val="left"/>
      <w:pPr>
        <w:ind w:left="29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BF89360">
      <w:start w:val="1"/>
      <w:numFmt w:val="lowerLetter"/>
      <w:lvlText w:val="%5"/>
      <w:lvlJc w:val="left"/>
      <w:pPr>
        <w:ind w:left="36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1A64666">
      <w:start w:val="1"/>
      <w:numFmt w:val="lowerRoman"/>
      <w:lvlText w:val="%6"/>
      <w:lvlJc w:val="left"/>
      <w:pPr>
        <w:ind w:left="43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AA86D84">
      <w:start w:val="1"/>
      <w:numFmt w:val="decimal"/>
      <w:lvlText w:val="%7"/>
      <w:lvlJc w:val="left"/>
      <w:pPr>
        <w:ind w:left="51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FF4BCD8">
      <w:start w:val="1"/>
      <w:numFmt w:val="lowerLetter"/>
      <w:lvlText w:val="%8"/>
      <w:lvlJc w:val="left"/>
      <w:pPr>
        <w:ind w:left="58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7DC9A04">
      <w:start w:val="1"/>
      <w:numFmt w:val="lowerRoman"/>
      <w:lvlText w:val="%9"/>
      <w:lvlJc w:val="left"/>
      <w:pPr>
        <w:ind w:left="65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59C2B6D"/>
    <w:multiLevelType w:val="hybridMultilevel"/>
    <w:tmpl w:val="5B400D62"/>
    <w:lvl w:ilvl="0" w:tplc="10584160">
      <w:start w:val="1"/>
      <w:numFmt w:val="bullet"/>
      <w:lvlText w:val="-"/>
      <w:lvlJc w:val="left"/>
      <w:pPr>
        <w:ind w:left="2006"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2726" w:hanging="360"/>
      </w:pPr>
      <w:rPr>
        <w:rFonts w:ascii="Courier New" w:hAnsi="Courier New" w:cs="Courier New" w:hint="default"/>
      </w:rPr>
    </w:lvl>
    <w:lvl w:ilvl="2" w:tplc="04190005" w:tentative="1">
      <w:start w:val="1"/>
      <w:numFmt w:val="bullet"/>
      <w:lvlText w:val=""/>
      <w:lvlJc w:val="left"/>
      <w:pPr>
        <w:ind w:left="3446" w:hanging="360"/>
      </w:pPr>
      <w:rPr>
        <w:rFonts w:ascii="Wingdings" w:hAnsi="Wingdings" w:hint="default"/>
      </w:rPr>
    </w:lvl>
    <w:lvl w:ilvl="3" w:tplc="04190001" w:tentative="1">
      <w:start w:val="1"/>
      <w:numFmt w:val="bullet"/>
      <w:lvlText w:val=""/>
      <w:lvlJc w:val="left"/>
      <w:pPr>
        <w:ind w:left="4166" w:hanging="360"/>
      </w:pPr>
      <w:rPr>
        <w:rFonts w:ascii="Symbol" w:hAnsi="Symbol" w:hint="default"/>
      </w:rPr>
    </w:lvl>
    <w:lvl w:ilvl="4" w:tplc="04190003" w:tentative="1">
      <w:start w:val="1"/>
      <w:numFmt w:val="bullet"/>
      <w:lvlText w:val="o"/>
      <w:lvlJc w:val="left"/>
      <w:pPr>
        <w:ind w:left="4886" w:hanging="360"/>
      </w:pPr>
      <w:rPr>
        <w:rFonts w:ascii="Courier New" w:hAnsi="Courier New" w:cs="Courier New" w:hint="default"/>
      </w:rPr>
    </w:lvl>
    <w:lvl w:ilvl="5" w:tplc="04190005" w:tentative="1">
      <w:start w:val="1"/>
      <w:numFmt w:val="bullet"/>
      <w:lvlText w:val=""/>
      <w:lvlJc w:val="left"/>
      <w:pPr>
        <w:ind w:left="5606" w:hanging="360"/>
      </w:pPr>
      <w:rPr>
        <w:rFonts w:ascii="Wingdings" w:hAnsi="Wingdings" w:hint="default"/>
      </w:rPr>
    </w:lvl>
    <w:lvl w:ilvl="6" w:tplc="04190001" w:tentative="1">
      <w:start w:val="1"/>
      <w:numFmt w:val="bullet"/>
      <w:lvlText w:val=""/>
      <w:lvlJc w:val="left"/>
      <w:pPr>
        <w:ind w:left="6326" w:hanging="360"/>
      </w:pPr>
      <w:rPr>
        <w:rFonts w:ascii="Symbol" w:hAnsi="Symbol" w:hint="default"/>
      </w:rPr>
    </w:lvl>
    <w:lvl w:ilvl="7" w:tplc="04190003" w:tentative="1">
      <w:start w:val="1"/>
      <w:numFmt w:val="bullet"/>
      <w:lvlText w:val="o"/>
      <w:lvlJc w:val="left"/>
      <w:pPr>
        <w:ind w:left="7046" w:hanging="360"/>
      </w:pPr>
      <w:rPr>
        <w:rFonts w:ascii="Courier New" w:hAnsi="Courier New" w:cs="Courier New" w:hint="default"/>
      </w:rPr>
    </w:lvl>
    <w:lvl w:ilvl="8" w:tplc="04190005" w:tentative="1">
      <w:start w:val="1"/>
      <w:numFmt w:val="bullet"/>
      <w:lvlText w:val=""/>
      <w:lvlJc w:val="left"/>
      <w:pPr>
        <w:ind w:left="7766" w:hanging="360"/>
      </w:pPr>
      <w:rPr>
        <w:rFonts w:ascii="Wingdings" w:hAnsi="Wingdings" w:hint="default"/>
      </w:rPr>
    </w:lvl>
  </w:abstractNum>
  <w:num w:numId="1">
    <w:abstractNumId w:val="3"/>
  </w:num>
  <w:num w:numId="2">
    <w:abstractNumId w:val="27"/>
  </w:num>
  <w:num w:numId="3">
    <w:abstractNumId w:val="22"/>
  </w:num>
  <w:num w:numId="4">
    <w:abstractNumId w:val="14"/>
  </w:num>
  <w:num w:numId="5">
    <w:abstractNumId w:val="7"/>
  </w:num>
  <w:num w:numId="6">
    <w:abstractNumId w:val="0"/>
  </w:num>
  <w:num w:numId="7">
    <w:abstractNumId w:val="28"/>
  </w:num>
  <w:num w:numId="8">
    <w:abstractNumId w:val="6"/>
  </w:num>
  <w:num w:numId="9">
    <w:abstractNumId w:val="25"/>
  </w:num>
  <w:num w:numId="10">
    <w:abstractNumId w:val="5"/>
  </w:num>
  <w:num w:numId="11">
    <w:abstractNumId w:val="21"/>
  </w:num>
  <w:num w:numId="12">
    <w:abstractNumId w:val="17"/>
  </w:num>
  <w:num w:numId="13">
    <w:abstractNumId w:val="8"/>
  </w:num>
  <w:num w:numId="14">
    <w:abstractNumId w:val="18"/>
  </w:num>
  <w:num w:numId="15">
    <w:abstractNumId w:val="23"/>
  </w:num>
  <w:num w:numId="16">
    <w:abstractNumId w:val="16"/>
  </w:num>
  <w:num w:numId="17">
    <w:abstractNumId w:val="19"/>
  </w:num>
  <w:num w:numId="18">
    <w:abstractNumId w:val="12"/>
  </w:num>
  <w:num w:numId="19">
    <w:abstractNumId w:val="2"/>
  </w:num>
  <w:num w:numId="20">
    <w:abstractNumId w:val="20"/>
  </w:num>
  <w:num w:numId="21">
    <w:abstractNumId w:val="11"/>
  </w:num>
  <w:num w:numId="22">
    <w:abstractNumId w:val="10"/>
  </w:num>
  <w:num w:numId="23">
    <w:abstractNumId w:val="9"/>
  </w:num>
  <w:num w:numId="24">
    <w:abstractNumId w:val="13"/>
  </w:num>
  <w:num w:numId="25">
    <w:abstractNumId w:val="15"/>
  </w:num>
  <w:num w:numId="26">
    <w:abstractNumId w:val="1"/>
  </w:num>
  <w:num w:numId="27">
    <w:abstractNumId w:val="26"/>
  </w:num>
  <w:num w:numId="28">
    <w:abstractNumId w:val="24"/>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4F"/>
    <w:rsid w:val="000177FF"/>
    <w:rsid w:val="0009709C"/>
    <w:rsid w:val="000A6355"/>
    <w:rsid w:val="000B0D22"/>
    <w:rsid w:val="000C3079"/>
    <w:rsid w:val="001033BC"/>
    <w:rsid w:val="0010420F"/>
    <w:rsid w:val="0014077D"/>
    <w:rsid w:val="00144C8B"/>
    <w:rsid w:val="001625E2"/>
    <w:rsid w:val="00162E8F"/>
    <w:rsid w:val="00172C95"/>
    <w:rsid w:val="001C2AD4"/>
    <w:rsid w:val="001F2FBF"/>
    <w:rsid w:val="002035A2"/>
    <w:rsid w:val="00203897"/>
    <w:rsid w:val="00207724"/>
    <w:rsid w:val="0022693B"/>
    <w:rsid w:val="00231097"/>
    <w:rsid w:val="002670BE"/>
    <w:rsid w:val="00270109"/>
    <w:rsid w:val="002902A7"/>
    <w:rsid w:val="002A4704"/>
    <w:rsid w:val="002B14A6"/>
    <w:rsid w:val="002B6689"/>
    <w:rsid w:val="002C1082"/>
    <w:rsid w:val="002D2EB7"/>
    <w:rsid w:val="002D7818"/>
    <w:rsid w:val="002F3057"/>
    <w:rsid w:val="002F3513"/>
    <w:rsid w:val="00314F33"/>
    <w:rsid w:val="00325736"/>
    <w:rsid w:val="0037459F"/>
    <w:rsid w:val="00374CB0"/>
    <w:rsid w:val="00380632"/>
    <w:rsid w:val="0039653B"/>
    <w:rsid w:val="003B165D"/>
    <w:rsid w:val="003D0BAA"/>
    <w:rsid w:val="003D7C46"/>
    <w:rsid w:val="003F481C"/>
    <w:rsid w:val="003F6BAF"/>
    <w:rsid w:val="00405B8E"/>
    <w:rsid w:val="004228F0"/>
    <w:rsid w:val="004339DC"/>
    <w:rsid w:val="004432BB"/>
    <w:rsid w:val="00446AE6"/>
    <w:rsid w:val="0045781C"/>
    <w:rsid w:val="004672A9"/>
    <w:rsid w:val="00481BB2"/>
    <w:rsid w:val="005041C4"/>
    <w:rsid w:val="00521713"/>
    <w:rsid w:val="0052593E"/>
    <w:rsid w:val="00535A1F"/>
    <w:rsid w:val="00551CC7"/>
    <w:rsid w:val="005906EC"/>
    <w:rsid w:val="005A77B2"/>
    <w:rsid w:val="005D2835"/>
    <w:rsid w:val="00602535"/>
    <w:rsid w:val="00611010"/>
    <w:rsid w:val="006110AD"/>
    <w:rsid w:val="00614756"/>
    <w:rsid w:val="00635028"/>
    <w:rsid w:val="006473CD"/>
    <w:rsid w:val="00650150"/>
    <w:rsid w:val="00651509"/>
    <w:rsid w:val="00685C1A"/>
    <w:rsid w:val="00696E33"/>
    <w:rsid w:val="006B08C1"/>
    <w:rsid w:val="006B1537"/>
    <w:rsid w:val="006E6D4B"/>
    <w:rsid w:val="006E740C"/>
    <w:rsid w:val="007002AF"/>
    <w:rsid w:val="0075344A"/>
    <w:rsid w:val="007649C9"/>
    <w:rsid w:val="007738D5"/>
    <w:rsid w:val="007A56AA"/>
    <w:rsid w:val="007B1375"/>
    <w:rsid w:val="007D5893"/>
    <w:rsid w:val="007F1813"/>
    <w:rsid w:val="00800356"/>
    <w:rsid w:val="0080177E"/>
    <w:rsid w:val="008164FB"/>
    <w:rsid w:val="0081718A"/>
    <w:rsid w:val="0082308E"/>
    <w:rsid w:val="008244CF"/>
    <w:rsid w:val="0085290E"/>
    <w:rsid w:val="008654B8"/>
    <w:rsid w:val="0088522F"/>
    <w:rsid w:val="008A0FD2"/>
    <w:rsid w:val="008B50A7"/>
    <w:rsid w:val="008D1113"/>
    <w:rsid w:val="008E33E1"/>
    <w:rsid w:val="008E500C"/>
    <w:rsid w:val="008F2D4F"/>
    <w:rsid w:val="00902A83"/>
    <w:rsid w:val="00930B35"/>
    <w:rsid w:val="0096471C"/>
    <w:rsid w:val="00982CC8"/>
    <w:rsid w:val="00990F94"/>
    <w:rsid w:val="00994B12"/>
    <w:rsid w:val="009B4345"/>
    <w:rsid w:val="009B5C9A"/>
    <w:rsid w:val="009D3E75"/>
    <w:rsid w:val="009E0410"/>
    <w:rsid w:val="009E3740"/>
    <w:rsid w:val="009E492A"/>
    <w:rsid w:val="009F125C"/>
    <w:rsid w:val="009F2A95"/>
    <w:rsid w:val="00A1592C"/>
    <w:rsid w:val="00A2509F"/>
    <w:rsid w:val="00A53B5C"/>
    <w:rsid w:val="00A54D86"/>
    <w:rsid w:val="00A60A69"/>
    <w:rsid w:val="00A719A1"/>
    <w:rsid w:val="00AA4828"/>
    <w:rsid w:val="00AB3282"/>
    <w:rsid w:val="00AE0585"/>
    <w:rsid w:val="00AE79F3"/>
    <w:rsid w:val="00AF11BF"/>
    <w:rsid w:val="00AF238B"/>
    <w:rsid w:val="00B00A51"/>
    <w:rsid w:val="00B03352"/>
    <w:rsid w:val="00B3660D"/>
    <w:rsid w:val="00B36715"/>
    <w:rsid w:val="00B44AB8"/>
    <w:rsid w:val="00B77B2E"/>
    <w:rsid w:val="00C16885"/>
    <w:rsid w:val="00C51D7B"/>
    <w:rsid w:val="00C94972"/>
    <w:rsid w:val="00C94F44"/>
    <w:rsid w:val="00CB7C05"/>
    <w:rsid w:val="00CC0EF9"/>
    <w:rsid w:val="00CF64C4"/>
    <w:rsid w:val="00D063A7"/>
    <w:rsid w:val="00D31D2D"/>
    <w:rsid w:val="00D50CD5"/>
    <w:rsid w:val="00D5112D"/>
    <w:rsid w:val="00D606AF"/>
    <w:rsid w:val="00D64217"/>
    <w:rsid w:val="00D70F4E"/>
    <w:rsid w:val="00D768B3"/>
    <w:rsid w:val="00D7765D"/>
    <w:rsid w:val="00D80E00"/>
    <w:rsid w:val="00DC6036"/>
    <w:rsid w:val="00DF1993"/>
    <w:rsid w:val="00DF5ACD"/>
    <w:rsid w:val="00DF5F90"/>
    <w:rsid w:val="00E01EEA"/>
    <w:rsid w:val="00E10882"/>
    <w:rsid w:val="00E20495"/>
    <w:rsid w:val="00EC4E8C"/>
    <w:rsid w:val="00ED371F"/>
    <w:rsid w:val="00ED4147"/>
    <w:rsid w:val="00EE2010"/>
    <w:rsid w:val="00EE7321"/>
    <w:rsid w:val="00EF419E"/>
    <w:rsid w:val="00F134D9"/>
    <w:rsid w:val="00F44094"/>
    <w:rsid w:val="00F9538A"/>
    <w:rsid w:val="00FA27E5"/>
    <w:rsid w:val="00FB7E56"/>
    <w:rsid w:val="00FC473B"/>
    <w:rsid w:val="00FC5A78"/>
    <w:rsid w:val="00FE1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3CF7"/>
  <w15:docId w15:val="{610B26E2-D576-4C41-8B1C-B4AE5157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847"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1" w:lineRule="auto"/>
      <w:ind w:left="2571"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1" w:lineRule="auto"/>
      <w:ind w:left="2571" w:hanging="10"/>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semiHidden/>
    <w:unhideWhenUsed/>
    <w:qFormat/>
    <w:rsid w:val="00F134D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11">
    <w:name w:val="toc 1"/>
    <w:hidden/>
    <w:uiPriority w:val="39"/>
    <w:pPr>
      <w:spacing w:after="28" w:line="268" w:lineRule="auto"/>
      <w:ind w:left="214" w:right="26"/>
      <w:jc w:val="both"/>
    </w:pPr>
    <w:rPr>
      <w:rFonts w:ascii="Times New Roman" w:eastAsia="Times New Roman" w:hAnsi="Times New Roman" w:cs="Times New Roman"/>
      <w:color w:val="000000"/>
      <w:sz w:val="24"/>
    </w:rPr>
  </w:style>
  <w:style w:type="paragraph" w:styleId="21">
    <w:name w:val="toc 2"/>
    <w:hidden/>
    <w:uiPriority w:val="39"/>
    <w:pPr>
      <w:spacing w:after="13" w:line="268" w:lineRule="auto"/>
      <w:ind w:left="416" w:right="28"/>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semiHidden/>
    <w:rsid w:val="00AE0585"/>
    <w:pPr>
      <w:spacing w:after="0" w:line="240" w:lineRule="auto"/>
      <w:ind w:left="0" w:firstLine="0"/>
    </w:pPr>
    <w:rPr>
      <w:color w:val="auto"/>
      <w:sz w:val="22"/>
      <w:szCs w:val="20"/>
    </w:rPr>
  </w:style>
  <w:style w:type="character" w:customStyle="1" w:styleId="a4">
    <w:name w:val="Основной текст Знак"/>
    <w:basedOn w:val="a0"/>
    <w:link w:val="a3"/>
    <w:semiHidden/>
    <w:rsid w:val="00AE0585"/>
    <w:rPr>
      <w:rFonts w:ascii="Times New Roman" w:eastAsia="Times New Roman" w:hAnsi="Times New Roman" w:cs="Times New Roman"/>
      <w:szCs w:val="20"/>
    </w:rPr>
  </w:style>
  <w:style w:type="character" w:styleId="a5">
    <w:name w:val="Hyperlink"/>
    <w:basedOn w:val="a0"/>
    <w:uiPriority w:val="99"/>
    <w:unhideWhenUsed/>
    <w:rsid w:val="005A77B2"/>
    <w:rPr>
      <w:color w:val="0563C1" w:themeColor="hyperlink"/>
      <w:u w:val="single"/>
    </w:rPr>
  </w:style>
  <w:style w:type="character" w:customStyle="1" w:styleId="has-inline-color">
    <w:name w:val="has-inline-color"/>
    <w:basedOn w:val="a0"/>
    <w:rsid w:val="005A77B2"/>
  </w:style>
  <w:style w:type="paragraph" w:styleId="a6">
    <w:name w:val="List Paragraph"/>
    <w:basedOn w:val="a"/>
    <w:uiPriority w:val="34"/>
    <w:qFormat/>
    <w:rsid w:val="00EC4E8C"/>
    <w:pPr>
      <w:ind w:left="720"/>
      <w:contextualSpacing/>
    </w:pPr>
  </w:style>
  <w:style w:type="paragraph" w:styleId="a7">
    <w:name w:val="footer"/>
    <w:basedOn w:val="a"/>
    <w:link w:val="a8"/>
    <w:uiPriority w:val="99"/>
    <w:unhideWhenUsed/>
    <w:rsid w:val="003D0B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0BAA"/>
    <w:rPr>
      <w:rFonts w:ascii="Times New Roman" w:eastAsia="Times New Roman" w:hAnsi="Times New Roman" w:cs="Times New Roman"/>
      <w:color w:val="000000"/>
      <w:sz w:val="24"/>
    </w:rPr>
  </w:style>
  <w:style w:type="table" w:styleId="a9">
    <w:name w:val="Table Grid"/>
    <w:basedOn w:val="a1"/>
    <w:uiPriority w:val="39"/>
    <w:rsid w:val="00EF4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8654B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59"/>
    <w:rsid w:val="008654B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39"/>
    <w:unhideWhenUsed/>
    <w:qFormat/>
    <w:rsid w:val="009E0410"/>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ab">
    <w:name w:val="endnote text"/>
    <w:basedOn w:val="a"/>
    <w:link w:val="ac"/>
    <w:uiPriority w:val="99"/>
    <w:semiHidden/>
    <w:unhideWhenUsed/>
    <w:rsid w:val="00AE79F3"/>
    <w:pPr>
      <w:spacing w:after="0" w:line="240" w:lineRule="auto"/>
    </w:pPr>
    <w:rPr>
      <w:sz w:val="20"/>
      <w:szCs w:val="20"/>
    </w:rPr>
  </w:style>
  <w:style w:type="character" w:customStyle="1" w:styleId="ac">
    <w:name w:val="Текст концевой сноски Знак"/>
    <w:basedOn w:val="a0"/>
    <w:link w:val="ab"/>
    <w:uiPriority w:val="99"/>
    <w:semiHidden/>
    <w:rsid w:val="00AE79F3"/>
    <w:rPr>
      <w:rFonts w:ascii="Times New Roman" w:eastAsia="Times New Roman" w:hAnsi="Times New Roman" w:cs="Times New Roman"/>
      <w:color w:val="000000"/>
      <w:sz w:val="20"/>
      <w:szCs w:val="20"/>
    </w:rPr>
  </w:style>
  <w:style w:type="character" w:styleId="ad">
    <w:name w:val="endnote reference"/>
    <w:basedOn w:val="a0"/>
    <w:uiPriority w:val="99"/>
    <w:semiHidden/>
    <w:unhideWhenUsed/>
    <w:rsid w:val="00AE79F3"/>
    <w:rPr>
      <w:vertAlign w:val="superscript"/>
    </w:rPr>
  </w:style>
  <w:style w:type="character" w:styleId="ae">
    <w:name w:val="annotation reference"/>
    <w:basedOn w:val="a0"/>
    <w:uiPriority w:val="99"/>
    <w:semiHidden/>
    <w:unhideWhenUsed/>
    <w:rsid w:val="00162E8F"/>
    <w:rPr>
      <w:sz w:val="16"/>
      <w:szCs w:val="16"/>
    </w:rPr>
  </w:style>
  <w:style w:type="paragraph" w:styleId="af">
    <w:name w:val="annotation text"/>
    <w:basedOn w:val="a"/>
    <w:link w:val="af0"/>
    <w:uiPriority w:val="99"/>
    <w:semiHidden/>
    <w:unhideWhenUsed/>
    <w:rsid w:val="00162E8F"/>
    <w:pPr>
      <w:spacing w:line="240" w:lineRule="auto"/>
    </w:pPr>
    <w:rPr>
      <w:sz w:val="20"/>
      <w:szCs w:val="20"/>
    </w:rPr>
  </w:style>
  <w:style w:type="character" w:customStyle="1" w:styleId="af0">
    <w:name w:val="Текст примечания Знак"/>
    <w:basedOn w:val="a0"/>
    <w:link w:val="af"/>
    <w:uiPriority w:val="99"/>
    <w:semiHidden/>
    <w:rsid w:val="00162E8F"/>
    <w:rPr>
      <w:rFonts w:ascii="Times New Roman" w:eastAsia="Times New Roman" w:hAnsi="Times New Roman" w:cs="Times New Roman"/>
      <w:color w:val="000000"/>
      <w:sz w:val="20"/>
      <w:szCs w:val="20"/>
    </w:rPr>
  </w:style>
  <w:style w:type="paragraph" w:styleId="af1">
    <w:name w:val="annotation subject"/>
    <w:basedOn w:val="af"/>
    <w:next w:val="af"/>
    <w:link w:val="af2"/>
    <w:uiPriority w:val="99"/>
    <w:semiHidden/>
    <w:unhideWhenUsed/>
    <w:rsid w:val="00162E8F"/>
    <w:rPr>
      <w:b/>
      <w:bCs/>
    </w:rPr>
  </w:style>
  <w:style w:type="character" w:customStyle="1" w:styleId="af2">
    <w:name w:val="Тема примечания Знак"/>
    <w:basedOn w:val="af0"/>
    <w:link w:val="af1"/>
    <w:uiPriority w:val="99"/>
    <w:semiHidden/>
    <w:rsid w:val="00162E8F"/>
    <w:rPr>
      <w:rFonts w:ascii="Times New Roman" w:eastAsia="Times New Roman" w:hAnsi="Times New Roman" w:cs="Times New Roman"/>
      <w:b/>
      <w:bCs/>
      <w:color w:val="000000"/>
      <w:sz w:val="20"/>
      <w:szCs w:val="20"/>
    </w:rPr>
  </w:style>
  <w:style w:type="paragraph" w:styleId="af3">
    <w:name w:val="Balloon Text"/>
    <w:basedOn w:val="a"/>
    <w:link w:val="af4"/>
    <w:uiPriority w:val="99"/>
    <w:semiHidden/>
    <w:unhideWhenUsed/>
    <w:rsid w:val="00162E8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162E8F"/>
    <w:rPr>
      <w:rFonts w:ascii="Segoe UI" w:eastAsia="Times New Roman" w:hAnsi="Segoe UI" w:cs="Segoe UI"/>
      <w:color w:val="000000"/>
      <w:sz w:val="18"/>
      <w:szCs w:val="18"/>
    </w:rPr>
  </w:style>
  <w:style w:type="paragraph" w:styleId="af5">
    <w:name w:val="header"/>
    <w:basedOn w:val="a"/>
    <w:link w:val="af6"/>
    <w:uiPriority w:val="99"/>
    <w:rsid w:val="00F9538A"/>
    <w:pPr>
      <w:tabs>
        <w:tab w:val="center" w:pos="4677"/>
        <w:tab w:val="right" w:pos="9355"/>
      </w:tabs>
      <w:spacing w:after="0" w:line="240" w:lineRule="auto"/>
      <w:ind w:left="0" w:firstLine="0"/>
      <w:jc w:val="left"/>
    </w:pPr>
    <w:rPr>
      <w:color w:val="auto"/>
      <w:szCs w:val="24"/>
    </w:rPr>
  </w:style>
  <w:style w:type="character" w:customStyle="1" w:styleId="af6">
    <w:name w:val="Верхний колонтитул Знак"/>
    <w:basedOn w:val="a0"/>
    <w:link w:val="af5"/>
    <w:uiPriority w:val="99"/>
    <w:rsid w:val="00F9538A"/>
    <w:rPr>
      <w:rFonts w:ascii="Times New Roman" w:eastAsia="Times New Roman" w:hAnsi="Times New Roman" w:cs="Times New Roman"/>
      <w:sz w:val="24"/>
      <w:szCs w:val="24"/>
    </w:rPr>
  </w:style>
  <w:style w:type="table" w:customStyle="1" w:styleId="31">
    <w:name w:val="Сетка таблицы3"/>
    <w:basedOn w:val="a1"/>
    <w:next w:val="a9"/>
    <w:uiPriority w:val="59"/>
    <w:rsid w:val="006515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0177F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8E500C"/>
  </w:style>
  <w:style w:type="paragraph" w:customStyle="1" w:styleId="ConsPlusNormal">
    <w:name w:val="ConsPlusNormal"/>
    <w:rsid w:val="008E500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E500C"/>
    <w:pPr>
      <w:widowControl w:val="0"/>
      <w:autoSpaceDE w:val="0"/>
      <w:autoSpaceDN w:val="0"/>
      <w:spacing w:after="0" w:line="240" w:lineRule="auto"/>
    </w:pPr>
    <w:rPr>
      <w:rFonts w:ascii="Courier New" w:eastAsia="Times New Roman" w:hAnsi="Courier New" w:cs="Courier New"/>
      <w:sz w:val="20"/>
      <w:szCs w:val="20"/>
    </w:rPr>
  </w:style>
  <w:style w:type="table" w:customStyle="1" w:styleId="5">
    <w:name w:val="Сетка таблицы5"/>
    <w:basedOn w:val="a1"/>
    <w:next w:val="a9"/>
    <w:uiPriority w:val="59"/>
    <w:rsid w:val="008E500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A54D86"/>
  </w:style>
  <w:style w:type="table" w:customStyle="1" w:styleId="6">
    <w:name w:val="Сетка таблицы6"/>
    <w:basedOn w:val="a1"/>
    <w:next w:val="a9"/>
    <w:uiPriority w:val="59"/>
    <w:rsid w:val="00A54D8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A54D86"/>
    <w:pPr>
      <w:spacing w:before="100" w:beforeAutospacing="1" w:after="100" w:afterAutospacing="1" w:line="240" w:lineRule="auto"/>
      <w:ind w:left="0" w:firstLine="0"/>
      <w:jc w:val="left"/>
    </w:pPr>
    <w:rPr>
      <w:color w:val="auto"/>
      <w:szCs w:val="24"/>
    </w:rPr>
  </w:style>
  <w:style w:type="character" w:customStyle="1" w:styleId="30">
    <w:name w:val="Заголовок 3 Знак"/>
    <w:basedOn w:val="a0"/>
    <w:link w:val="3"/>
    <w:uiPriority w:val="9"/>
    <w:semiHidden/>
    <w:rsid w:val="00F134D9"/>
    <w:rPr>
      <w:rFonts w:asciiTheme="majorHAnsi" w:eastAsiaTheme="majorEastAsia" w:hAnsiTheme="majorHAnsi" w:cstheme="majorBidi"/>
      <w:color w:val="1F4D78" w:themeColor="accent1" w:themeShade="7F"/>
      <w:sz w:val="24"/>
      <w:szCs w:val="24"/>
    </w:rPr>
  </w:style>
  <w:style w:type="paragraph" w:styleId="32">
    <w:name w:val="toc 3"/>
    <w:basedOn w:val="a"/>
    <w:next w:val="a"/>
    <w:autoRedefine/>
    <w:uiPriority w:val="39"/>
    <w:unhideWhenUsed/>
    <w:rsid w:val="009F2A95"/>
    <w:pPr>
      <w:spacing w:after="100"/>
      <w:ind w:left="480"/>
    </w:pPr>
  </w:style>
  <w:style w:type="character" w:styleId="af8">
    <w:name w:val="Emphasis"/>
    <w:basedOn w:val="a0"/>
    <w:uiPriority w:val="20"/>
    <w:qFormat/>
    <w:rsid w:val="003D7C46"/>
    <w:rPr>
      <w:i/>
      <w:iCs/>
    </w:rPr>
  </w:style>
  <w:style w:type="character" w:styleId="af9">
    <w:name w:val="Strong"/>
    <w:basedOn w:val="a0"/>
    <w:uiPriority w:val="22"/>
    <w:qFormat/>
    <w:rsid w:val="003D7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3758">
      <w:bodyDiv w:val="1"/>
      <w:marLeft w:val="0"/>
      <w:marRight w:val="0"/>
      <w:marTop w:val="0"/>
      <w:marBottom w:val="0"/>
      <w:divBdr>
        <w:top w:val="none" w:sz="0" w:space="0" w:color="auto"/>
        <w:left w:val="none" w:sz="0" w:space="0" w:color="auto"/>
        <w:bottom w:val="none" w:sz="0" w:space="0" w:color="auto"/>
        <w:right w:val="none" w:sz="0" w:space="0" w:color="auto"/>
      </w:divBdr>
    </w:div>
    <w:div w:id="295450875">
      <w:bodyDiv w:val="1"/>
      <w:marLeft w:val="0"/>
      <w:marRight w:val="0"/>
      <w:marTop w:val="0"/>
      <w:marBottom w:val="0"/>
      <w:divBdr>
        <w:top w:val="none" w:sz="0" w:space="0" w:color="auto"/>
        <w:left w:val="none" w:sz="0" w:space="0" w:color="auto"/>
        <w:bottom w:val="none" w:sz="0" w:space="0" w:color="auto"/>
        <w:right w:val="none" w:sz="0" w:space="0" w:color="auto"/>
      </w:divBdr>
    </w:div>
    <w:div w:id="317268726">
      <w:bodyDiv w:val="1"/>
      <w:marLeft w:val="0"/>
      <w:marRight w:val="0"/>
      <w:marTop w:val="0"/>
      <w:marBottom w:val="0"/>
      <w:divBdr>
        <w:top w:val="none" w:sz="0" w:space="0" w:color="auto"/>
        <w:left w:val="none" w:sz="0" w:space="0" w:color="auto"/>
        <w:bottom w:val="none" w:sz="0" w:space="0" w:color="auto"/>
        <w:right w:val="none" w:sz="0" w:space="0" w:color="auto"/>
      </w:divBdr>
    </w:div>
    <w:div w:id="491066716">
      <w:bodyDiv w:val="1"/>
      <w:marLeft w:val="0"/>
      <w:marRight w:val="0"/>
      <w:marTop w:val="0"/>
      <w:marBottom w:val="0"/>
      <w:divBdr>
        <w:top w:val="none" w:sz="0" w:space="0" w:color="auto"/>
        <w:left w:val="none" w:sz="0" w:space="0" w:color="auto"/>
        <w:bottom w:val="none" w:sz="0" w:space="0" w:color="auto"/>
        <w:right w:val="none" w:sz="0" w:space="0" w:color="auto"/>
      </w:divBdr>
    </w:div>
    <w:div w:id="637611427">
      <w:bodyDiv w:val="1"/>
      <w:marLeft w:val="0"/>
      <w:marRight w:val="0"/>
      <w:marTop w:val="0"/>
      <w:marBottom w:val="0"/>
      <w:divBdr>
        <w:top w:val="none" w:sz="0" w:space="0" w:color="auto"/>
        <w:left w:val="none" w:sz="0" w:space="0" w:color="auto"/>
        <w:bottom w:val="none" w:sz="0" w:space="0" w:color="auto"/>
        <w:right w:val="none" w:sz="0" w:space="0" w:color="auto"/>
      </w:divBdr>
    </w:div>
    <w:div w:id="694960030">
      <w:bodyDiv w:val="1"/>
      <w:marLeft w:val="0"/>
      <w:marRight w:val="0"/>
      <w:marTop w:val="0"/>
      <w:marBottom w:val="0"/>
      <w:divBdr>
        <w:top w:val="none" w:sz="0" w:space="0" w:color="auto"/>
        <w:left w:val="none" w:sz="0" w:space="0" w:color="auto"/>
        <w:bottom w:val="none" w:sz="0" w:space="0" w:color="auto"/>
        <w:right w:val="none" w:sz="0" w:space="0" w:color="auto"/>
      </w:divBdr>
    </w:div>
    <w:div w:id="836456813">
      <w:bodyDiv w:val="1"/>
      <w:marLeft w:val="0"/>
      <w:marRight w:val="0"/>
      <w:marTop w:val="0"/>
      <w:marBottom w:val="0"/>
      <w:divBdr>
        <w:top w:val="none" w:sz="0" w:space="0" w:color="auto"/>
        <w:left w:val="none" w:sz="0" w:space="0" w:color="auto"/>
        <w:bottom w:val="none" w:sz="0" w:space="0" w:color="auto"/>
        <w:right w:val="none" w:sz="0" w:space="0" w:color="auto"/>
      </w:divBdr>
    </w:div>
    <w:div w:id="861750410">
      <w:bodyDiv w:val="1"/>
      <w:marLeft w:val="0"/>
      <w:marRight w:val="0"/>
      <w:marTop w:val="0"/>
      <w:marBottom w:val="0"/>
      <w:divBdr>
        <w:top w:val="none" w:sz="0" w:space="0" w:color="auto"/>
        <w:left w:val="none" w:sz="0" w:space="0" w:color="auto"/>
        <w:bottom w:val="none" w:sz="0" w:space="0" w:color="auto"/>
        <w:right w:val="none" w:sz="0" w:space="0" w:color="auto"/>
      </w:divBdr>
    </w:div>
    <w:div w:id="1063983668">
      <w:bodyDiv w:val="1"/>
      <w:marLeft w:val="0"/>
      <w:marRight w:val="0"/>
      <w:marTop w:val="0"/>
      <w:marBottom w:val="0"/>
      <w:divBdr>
        <w:top w:val="none" w:sz="0" w:space="0" w:color="auto"/>
        <w:left w:val="none" w:sz="0" w:space="0" w:color="auto"/>
        <w:bottom w:val="none" w:sz="0" w:space="0" w:color="auto"/>
        <w:right w:val="none" w:sz="0" w:space="0" w:color="auto"/>
      </w:divBdr>
    </w:div>
    <w:div w:id="1103262844">
      <w:bodyDiv w:val="1"/>
      <w:marLeft w:val="0"/>
      <w:marRight w:val="0"/>
      <w:marTop w:val="0"/>
      <w:marBottom w:val="0"/>
      <w:divBdr>
        <w:top w:val="none" w:sz="0" w:space="0" w:color="auto"/>
        <w:left w:val="none" w:sz="0" w:space="0" w:color="auto"/>
        <w:bottom w:val="none" w:sz="0" w:space="0" w:color="auto"/>
        <w:right w:val="none" w:sz="0" w:space="0" w:color="auto"/>
      </w:divBdr>
    </w:div>
    <w:div w:id="1532915899">
      <w:bodyDiv w:val="1"/>
      <w:marLeft w:val="0"/>
      <w:marRight w:val="0"/>
      <w:marTop w:val="0"/>
      <w:marBottom w:val="0"/>
      <w:divBdr>
        <w:top w:val="none" w:sz="0" w:space="0" w:color="auto"/>
        <w:left w:val="none" w:sz="0" w:space="0" w:color="auto"/>
        <w:bottom w:val="none" w:sz="0" w:space="0" w:color="auto"/>
        <w:right w:val="none" w:sz="0" w:space="0" w:color="auto"/>
      </w:divBdr>
    </w:div>
    <w:div w:id="1688366970">
      <w:bodyDiv w:val="1"/>
      <w:marLeft w:val="0"/>
      <w:marRight w:val="0"/>
      <w:marTop w:val="0"/>
      <w:marBottom w:val="0"/>
      <w:divBdr>
        <w:top w:val="none" w:sz="0" w:space="0" w:color="auto"/>
        <w:left w:val="none" w:sz="0" w:space="0" w:color="auto"/>
        <w:bottom w:val="none" w:sz="0" w:space="0" w:color="auto"/>
        <w:right w:val="none" w:sz="0" w:space="0" w:color="auto"/>
      </w:divBdr>
    </w:div>
    <w:div w:id="1712261698">
      <w:bodyDiv w:val="1"/>
      <w:marLeft w:val="0"/>
      <w:marRight w:val="0"/>
      <w:marTop w:val="0"/>
      <w:marBottom w:val="0"/>
      <w:divBdr>
        <w:top w:val="none" w:sz="0" w:space="0" w:color="auto"/>
        <w:left w:val="none" w:sz="0" w:space="0" w:color="auto"/>
        <w:bottom w:val="none" w:sz="0" w:space="0" w:color="auto"/>
        <w:right w:val="none" w:sz="0" w:space="0" w:color="auto"/>
      </w:divBdr>
    </w:div>
    <w:div w:id="2030062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6.emf"/><Relationship Id="rId26" Type="http://schemas.openxmlformats.org/officeDocument/2006/relationships/footer" Target="footer1.xm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header" Target="header2.xml"/><Relationship Id="rId33" Type="http://schemas.openxmlformats.org/officeDocument/2006/relationships/chart" Target="charts/chart3.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k1fin@yandex.ru&#8470;" TargetMode="External"/><Relationship Id="rId20" Type="http://schemas.openxmlformats.org/officeDocument/2006/relationships/hyperlink" Target="http://ivo.garant.ru/" TargetMode="External"/><Relationship Id="rId29" Type="http://schemas.openxmlformats.org/officeDocument/2006/relationships/image" Target="media/image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1@zdrav.spb.ru" TargetMode="External"/><Relationship Id="rId24" Type="http://schemas.openxmlformats.org/officeDocument/2006/relationships/header" Target="header1.xml"/><Relationship Id="rId32" Type="http://schemas.openxmlformats.org/officeDocument/2006/relationships/chart" Target="charts/chart2.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bs@yandex.ru" TargetMode="External"/><Relationship Id="rId23" Type="http://schemas.openxmlformats.org/officeDocument/2006/relationships/hyperlink" Target="http://ivo.garant.ru/document/redirect/405077155/0" TargetMode="External"/><Relationship Id="rId28" Type="http://schemas.openxmlformats.org/officeDocument/2006/relationships/image" Target="media/image8.png"/><Relationship Id="rId36" Type="http://schemas.openxmlformats.org/officeDocument/2006/relationships/header" Target="header4.xml"/><Relationship Id="rId10" Type="http://schemas.openxmlformats.org/officeDocument/2006/relationships/hyperlink" Target="http://1medcollege.ru" TargetMode="External"/><Relationship Id="rId19" Type="http://schemas.openxmlformats.org/officeDocument/2006/relationships/image" Target="media/image7.emf"/><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medical42.ru/" TargetMode="External"/><Relationship Id="rId14" Type="http://schemas.openxmlformats.org/officeDocument/2006/relationships/image" Target="media/image4.png"/><Relationship Id="rId22" Type="http://schemas.openxmlformats.org/officeDocument/2006/relationships/hyperlink" Target="http://ivo.garant.ru/" TargetMode="External"/><Relationship Id="rId27" Type="http://schemas.openxmlformats.org/officeDocument/2006/relationships/header" Target="header3.xml"/><Relationship Id="rId30" Type="http://schemas.openxmlformats.org/officeDocument/2006/relationships/hyperlink" Target="https://www.gov.spb.ru/static/writable/ckeditor/uploads/2019/06/06/25/&#1055;&#1086;&#1083;&#1086;&#1078;&#1077;&#1085;&#1080;&#1077;_&#1086;&#1073;_&#1054;&#1073;&#1097;&#1077;&#1089;&#1090;&#1074;&#1077;&#1085;&#1085;&#1086;&#1084;_&#1089;&#1086;&#1074;&#1077;&#1090;&#1077;.pdf" TargetMode="External"/><Relationship Id="rId35"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1088;&#1072;&#1073;&#1086;&#1095;&#1080;&#1081;%20&#1089;&#1090;&#1086;&#1083;\&#1050;&#1086;&#1087;&#1080;&#1103;%20&#1056;&#1072;&#1089;&#1095;&#1077;&#1090;&#1085;&#1099;&#1077;%20&#1090;&#1072;&#1073;&#1083;&#1080;&#1094;&#1099;%20&#1087;&#1086;%20&#1086;&#1073;&#1088;&#1072;&#1079;&#1086;&#1074;&#1072;&#1085;&#1080;&#110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1088;&#1072;&#1073;&#1086;&#1095;&#1080;&#1081;%20&#1089;&#1090;&#1086;&#1083;\&#1050;&#1086;&#1087;&#1080;&#1103;%20&#1056;&#1072;&#1089;&#1095;&#1077;&#1090;&#1085;&#1099;&#1077;%20&#1090;&#1072;&#1073;&#1083;&#1080;&#1094;&#1099;%20&#1087;&#1086;%20&#1086;&#1073;&#1088;&#1072;&#1079;&#1086;&#1074;&#1072;&#1085;&#1080;&#110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1088;&#1072;&#1073;&#1086;&#1095;&#1080;&#1081;%20&#1089;&#1090;&#1086;&#1083;\&#1050;&#1086;&#1087;&#1080;&#1103;%20&#1056;&#1072;&#1089;&#1095;&#1077;&#1090;&#1085;&#1099;&#1077;%20&#1090;&#1072;&#1073;&#1083;&#1080;&#1094;&#1099;%20&#1087;&#1086;%20&#1086;&#1073;&#1088;&#1072;&#1079;&#1086;&#1074;&#1072;&#1085;&#1080;&#110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1088;&#1072;&#1073;&#1086;&#1095;&#1080;&#1081;%20&#1089;&#1090;&#1086;&#1083;\&#1050;&#1086;&#1087;&#1080;&#1103;%20&#1056;&#1072;&#1089;&#1095;&#1077;&#1090;&#1085;&#1099;&#1077;%20&#1090;&#1072;&#1073;&#1083;&#1080;&#1094;&#1099;%20&#1087;&#1086;%20&#1086;&#1073;&#1088;&#1072;&#1079;&#1086;&#1074;&#1072;&#1085;&#1080;&#1102;.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1088;&#1072;&#1073;&#1086;&#1095;&#1080;&#1081;%20&#1089;&#1090;&#1086;&#1083;\&#1050;&#1086;&#1087;&#1080;&#1103;%20&#1056;&#1072;&#1089;&#1095;&#1077;&#1090;&#1085;&#1099;&#1077;%20&#1090;&#1072;&#1073;&#1083;&#1080;&#1094;&#1099;%20&#1087;&#1086;%20&#1086;&#1073;&#1088;&#1072;&#1079;&#1086;&#1074;&#1072;&#1085;&#1080;&#11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rPr>
              <a:t>Итоговые значение по Критерию 1 по результатам НОК 2019 и НОК 2022</a:t>
            </a:r>
            <a:endParaRPr lang="ru-RU" sz="1200" b="1">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'Критерий 1'!$I$14</c:f>
              <c:strCache>
                <c:ptCount val="1"/>
                <c:pt idx="0">
                  <c:v>НОК 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'Критерий 1'!$B$15:$B$21</c:f>
              <c:strCache>
                <c:ptCount val="7"/>
                <c:pt idx="0">
                  <c:v>СПб ГБПОУ «Академия транспортных технологий»</c:v>
                </c:pt>
                <c:pt idx="1">
                  <c:v>СПб ГБПОУ «Акушерский колледж»</c:v>
                </c:pt>
                <c:pt idx="2">
                  <c:v>СПб ГБПОУ «Медицинский колледж № 1»</c:v>
                </c:pt>
                <c:pt idx="3">
                  <c:v>СПб ГБПОУ «Медицинский колледж № 2»</c:v>
                </c:pt>
                <c:pt idx="4">
                  <c:v>СПб ГБПОУ «Медицинский колледж № 3 »</c:v>
                </c:pt>
                <c:pt idx="5">
                  <c:v>СПб ГБПОУ «Медицинский колледж имени В.М. Бехтерева»</c:v>
                </c:pt>
                <c:pt idx="6">
                  <c:v>СРЕДНЕЕ ЗНАЧЕНИЕ</c:v>
                </c:pt>
              </c:strCache>
            </c:strRef>
          </c:cat>
          <c:val>
            <c:numRef>
              <c:f>'Критерий 1'!$I$15:$I$21</c:f>
              <c:numCache>
                <c:formatCode>0</c:formatCode>
                <c:ptCount val="7"/>
                <c:pt idx="0">
                  <c:v>98</c:v>
                </c:pt>
                <c:pt idx="1">
                  <c:v>100</c:v>
                </c:pt>
                <c:pt idx="2">
                  <c:v>100</c:v>
                </c:pt>
                <c:pt idx="3">
                  <c:v>100</c:v>
                </c:pt>
                <c:pt idx="4">
                  <c:v>98</c:v>
                </c:pt>
                <c:pt idx="5">
                  <c:v>97</c:v>
                </c:pt>
                <c:pt idx="6">
                  <c:v>99</c:v>
                </c:pt>
              </c:numCache>
            </c:numRef>
          </c:val>
          <c:extLst>
            <c:ext xmlns:c16="http://schemas.microsoft.com/office/drawing/2014/chart" uri="{C3380CC4-5D6E-409C-BE32-E72D297353CC}">
              <c16:uniqueId val="{00000000-2296-4413-9885-3303122AD3F0}"/>
            </c:ext>
          </c:extLst>
        </c:ser>
        <c:ser>
          <c:idx val="1"/>
          <c:order val="1"/>
          <c:tx>
            <c:strRef>
              <c:f>'Критерий 1'!$J$14</c:f>
              <c:strCache>
                <c:ptCount val="1"/>
                <c:pt idx="0">
                  <c:v>НОК 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'Критерий 1'!$B$15:$B$21</c:f>
              <c:strCache>
                <c:ptCount val="7"/>
                <c:pt idx="0">
                  <c:v>СПб ГБПОУ «Академия транспортных технологий»</c:v>
                </c:pt>
                <c:pt idx="1">
                  <c:v>СПб ГБПОУ «Акушерский колледж»</c:v>
                </c:pt>
                <c:pt idx="2">
                  <c:v>СПб ГБПОУ «Медицинский колледж № 1»</c:v>
                </c:pt>
                <c:pt idx="3">
                  <c:v>СПб ГБПОУ «Медицинский колледж № 2»</c:v>
                </c:pt>
                <c:pt idx="4">
                  <c:v>СПб ГБПОУ «Медицинский колледж № 3 »</c:v>
                </c:pt>
                <c:pt idx="5">
                  <c:v>СПб ГБПОУ «Медицинский колледж имени В.М. Бехтерева»</c:v>
                </c:pt>
                <c:pt idx="6">
                  <c:v>СРЕДНЕЕ ЗНАЧЕНИЕ</c:v>
                </c:pt>
              </c:strCache>
            </c:strRef>
          </c:cat>
          <c:val>
            <c:numRef>
              <c:f>'Критерий 1'!$J$15:$J$21</c:f>
              <c:numCache>
                <c:formatCode>0</c:formatCode>
                <c:ptCount val="7"/>
                <c:pt idx="0">
                  <c:v>97.327045464660159</c:v>
                </c:pt>
                <c:pt idx="1">
                  <c:v>97.535116357844515</c:v>
                </c:pt>
                <c:pt idx="2">
                  <c:v>99.078022100680883</c:v>
                </c:pt>
                <c:pt idx="3">
                  <c:v>98.769524601943957</c:v>
                </c:pt>
                <c:pt idx="4">
                  <c:v>95.862049874914788</c:v>
                </c:pt>
                <c:pt idx="5">
                  <c:v>97.917277350012739</c:v>
                </c:pt>
                <c:pt idx="6">
                  <c:v>97.748172625009488</c:v>
                </c:pt>
              </c:numCache>
            </c:numRef>
          </c:val>
          <c:extLst>
            <c:ext xmlns:c16="http://schemas.microsoft.com/office/drawing/2014/chart" uri="{C3380CC4-5D6E-409C-BE32-E72D297353CC}">
              <c16:uniqueId val="{00000001-2296-4413-9885-3303122AD3F0}"/>
            </c:ext>
          </c:extLst>
        </c:ser>
        <c:dLbls>
          <c:showLegendKey val="0"/>
          <c:showVal val="0"/>
          <c:showCatName val="0"/>
          <c:showSerName val="0"/>
          <c:showPercent val="0"/>
          <c:showBubbleSize val="0"/>
        </c:dLbls>
        <c:gapWidth val="219"/>
        <c:overlap val="-27"/>
        <c:axId val="442074728"/>
        <c:axId val="442084240"/>
      </c:barChart>
      <c:catAx>
        <c:axId val="442074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2084240"/>
        <c:crosses val="autoZero"/>
        <c:auto val="1"/>
        <c:lblAlgn val="ctr"/>
        <c:lblOffset val="100"/>
        <c:noMultiLvlLbl val="0"/>
      </c:catAx>
      <c:valAx>
        <c:axId val="44208424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42074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t>Итоговые значение по Критерию 2 по</a:t>
            </a:r>
            <a:r>
              <a:rPr lang="ru-RU" sz="1200" b="1" baseline="0"/>
              <a:t> результатам НОК 2019 и НОК 2022</a:t>
            </a:r>
            <a:endParaRPr lang="ru-RU"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'Критерий 2'!$G$17</c:f>
              <c:strCache>
                <c:ptCount val="1"/>
                <c:pt idx="0">
                  <c:v>НОК 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'Критерий 2'!$B$18:$B$24</c:f>
              <c:strCache>
                <c:ptCount val="7"/>
                <c:pt idx="0">
                  <c:v>СПб ГБПОУ «Академия транспортных технологий»</c:v>
                </c:pt>
                <c:pt idx="1">
                  <c:v>СПб ГБПОУ «Акушерский колледж»</c:v>
                </c:pt>
                <c:pt idx="2">
                  <c:v>СПб ГБПОУ «Медицинский колледж № 1»</c:v>
                </c:pt>
                <c:pt idx="3">
                  <c:v>СПб ГБПОУ «Медицинский колледж № 2»</c:v>
                </c:pt>
                <c:pt idx="4">
                  <c:v>СПб ГБПОУ «Медицинский колледж № 3 »</c:v>
                </c:pt>
                <c:pt idx="5">
                  <c:v>СПб ГБПОУ «Медицинский колледж имени В.М. Бехтерева»</c:v>
                </c:pt>
                <c:pt idx="6">
                  <c:v>СРЕДНЕЕ ЗНАЧЕНИЕ</c:v>
                </c:pt>
              </c:strCache>
            </c:strRef>
          </c:cat>
          <c:val>
            <c:numRef>
              <c:f>'Критерий 2'!$G$18:$G$24</c:f>
              <c:numCache>
                <c:formatCode>0</c:formatCode>
                <c:ptCount val="7"/>
                <c:pt idx="0">
                  <c:v>95</c:v>
                </c:pt>
                <c:pt idx="1">
                  <c:v>90</c:v>
                </c:pt>
                <c:pt idx="2">
                  <c:v>100</c:v>
                </c:pt>
                <c:pt idx="3">
                  <c:v>99</c:v>
                </c:pt>
                <c:pt idx="4">
                  <c:v>95</c:v>
                </c:pt>
                <c:pt idx="5">
                  <c:v>92</c:v>
                </c:pt>
                <c:pt idx="6">
                  <c:v>95</c:v>
                </c:pt>
              </c:numCache>
            </c:numRef>
          </c:val>
          <c:extLst>
            <c:ext xmlns:c16="http://schemas.microsoft.com/office/drawing/2014/chart" uri="{C3380CC4-5D6E-409C-BE32-E72D297353CC}">
              <c16:uniqueId val="{00000000-D8F3-44FC-A122-B734E0F16F45}"/>
            </c:ext>
          </c:extLst>
        </c:ser>
        <c:ser>
          <c:idx val="1"/>
          <c:order val="1"/>
          <c:tx>
            <c:strRef>
              <c:f>'Критерий 2'!$H$17</c:f>
              <c:strCache>
                <c:ptCount val="1"/>
                <c:pt idx="0">
                  <c:v>НОК 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'Критерий 2'!$B$18:$B$24</c:f>
              <c:strCache>
                <c:ptCount val="7"/>
                <c:pt idx="0">
                  <c:v>СПб ГБПОУ «Академия транспортных технологий»</c:v>
                </c:pt>
                <c:pt idx="1">
                  <c:v>СПб ГБПОУ «Акушерский колледж»</c:v>
                </c:pt>
                <c:pt idx="2">
                  <c:v>СПб ГБПОУ «Медицинский колледж № 1»</c:v>
                </c:pt>
                <c:pt idx="3">
                  <c:v>СПб ГБПОУ «Медицинский колледж № 2»</c:v>
                </c:pt>
                <c:pt idx="4">
                  <c:v>СПб ГБПОУ «Медицинский колледж № 3 »</c:v>
                </c:pt>
                <c:pt idx="5">
                  <c:v>СПб ГБПОУ «Медицинский колледж имени В.М. Бехтерева»</c:v>
                </c:pt>
                <c:pt idx="6">
                  <c:v>СРЕДНЕЕ ЗНАЧЕНИЕ</c:v>
                </c:pt>
              </c:strCache>
            </c:strRef>
          </c:cat>
          <c:val>
            <c:numRef>
              <c:f>'Критерий 2'!$H$18:$H$24</c:f>
              <c:numCache>
                <c:formatCode>0</c:formatCode>
                <c:ptCount val="7"/>
                <c:pt idx="0">
                  <c:v>91</c:v>
                </c:pt>
                <c:pt idx="1">
                  <c:v>87.25</c:v>
                </c:pt>
                <c:pt idx="2">
                  <c:v>97.333333333333343</c:v>
                </c:pt>
                <c:pt idx="3">
                  <c:v>94.833333333333329</c:v>
                </c:pt>
                <c:pt idx="4">
                  <c:v>95.083333333333329</c:v>
                </c:pt>
                <c:pt idx="5">
                  <c:v>94.25</c:v>
                </c:pt>
                <c:pt idx="6">
                  <c:v>93.291666666666671</c:v>
                </c:pt>
              </c:numCache>
            </c:numRef>
          </c:val>
          <c:extLst>
            <c:ext xmlns:c16="http://schemas.microsoft.com/office/drawing/2014/chart" uri="{C3380CC4-5D6E-409C-BE32-E72D297353CC}">
              <c16:uniqueId val="{00000001-D8F3-44FC-A122-B734E0F16F45}"/>
            </c:ext>
          </c:extLst>
        </c:ser>
        <c:dLbls>
          <c:showLegendKey val="0"/>
          <c:showVal val="0"/>
          <c:showCatName val="0"/>
          <c:showSerName val="0"/>
          <c:showPercent val="0"/>
          <c:showBubbleSize val="0"/>
        </c:dLbls>
        <c:gapWidth val="219"/>
        <c:overlap val="-27"/>
        <c:axId val="575661592"/>
        <c:axId val="575661920"/>
      </c:barChart>
      <c:catAx>
        <c:axId val="575661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661920"/>
        <c:crosses val="autoZero"/>
        <c:auto val="1"/>
        <c:lblAlgn val="ctr"/>
        <c:lblOffset val="100"/>
        <c:noMultiLvlLbl val="0"/>
      </c:catAx>
      <c:valAx>
        <c:axId val="57566192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75661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a:effectLst/>
              </a:rPr>
              <a:t>Итоговые значение по Критерию 3 по результатам НОК 2019 и НОК 2022</a:t>
            </a:r>
            <a:endParaRPr lang="ru-RU"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'Критерий 3'!$I$23</c:f>
              <c:strCache>
                <c:ptCount val="1"/>
                <c:pt idx="0">
                  <c:v>НОК 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'Критерий 3'!$B$24:$B$30</c:f>
              <c:strCache>
                <c:ptCount val="7"/>
                <c:pt idx="0">
                  <c:v>СПб ГБПОУ «Академия транспортных технологий»</c:v>
                </c:pt>
                <c:pt idx="1">
                  <c:v>СПб ГБПОУ «Акушерский колледж»</c:v>
                </c:pt>
                <c:pt idx="2">
                  <c:v>СПб ГБПОУ «Медицинский колледж № 1»</c:v>
                </c:pt>
                <c:pt idx="3">
                  <c:v>СПб ГБПОУ «Медицинский колледж № 2»</c:v>
                </c:pt>
                <c:pt idx="4">
                  <c:v>СПб ГБПОУ «Медицинский колледж № 3 »</c:v>
                </c:pt>
                <c:pt idx="5">
                  <c:v>СПб ГБПОУ «Медицинский колледж имени В.М. Бехтерева»</c:v>
                </c:pt>
                <c:pt idx="6">
                  <c:v>СРЕДНЕЕ ЗНАЧЕНИЕ</c:v>
                </c:pt>
              </c:strCache>
            </c:strRef>
          </c:cat>
          <c:val>
            <c:numRef>
              <c:f>'Критерий 3'!$I$24:$I$30</c:f>
              <c:numCache>
                <c:formatCode>General</c:formatCode>
                <c:ptCount val="7"/>
                <c:pt idx="0">
                  <c:v>81</c:v>
                </c:pt>
                <c:pt idx="1">
                  <c:v>92</c:v>
                </c:pt>
                <c:pt idx="2">
                  <c:v>100</c:v>
                </c:pt>
                <c:pt idx="3">
                  <c:v>100</c:v>
                </c:pt>
                <c:pt idx="4">
                  <c:v>92</c:v>
                </c:pt>
                <c:pt idx="5">
                  <c:v>98</c:v>
                </c:pt>
                <c:pt idx="6">
                  <c:v>94</c:v>
                </c:pt>
              </c:numCache>
            </c:numRef>
          </c:val>
          <c:extLst>
            <c:ext xmlns:c16="http://schemas.microsoft.com/office/drawing/2014/chart" uri="{C3380CC4-5D6E-409C-BE32-E72D297353CC}">
              <c16:uniqueId val="{00000000-942C-4F03-B0A5-89F8DA04ADAB}"/>
            </c:ext>
          </c:extLst>
        </c:ser>
        <c:ser>
          <c:idx val="1"/>
          <c:order val="1"/>
          <c:tx>
            <c:strRef>
              <c:f>'Критерий 3'!$J$23</c:f>
              <c:strCache>
                <c:ptCount val="1"/>
                <c:pt idx="0">
                  <c:v>НОК 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'Критерий 3'!$B$24:$B$30</c:f>
              <c:strCache>
                <c:ptCount val="7"/>
                <c:pt idx="0">
                  <c:v>СПб ГБПОУ «Академия транспортных технологий»</c:v>
                </c:pt>
                <c:pt idx="1">
                  <c:v>СПб ГБПОУ «Акушерский колледж»</c:v>
                </c:pt>
                <c:pt idx="2">
                  <c:v>СПб ГБПОУ «Медицинский колледж № 1»</c:v>
                </c:pt>
                <c:pt idx="3">
                  <c:v>СПб ГБПОУ «Медицинский колледж № 2»</c:v>
                </c:pt>
                <c:pt idx="4">
                  <c:v>СПб ГБПОУ «Медицинский колледж № 3 »</c:v>
                </c:pt>
                <c:pt idx="5">
                  <c:v>СПб ГБПОУ «Медицинский колледж имени В.М. Бехтерева»</c:v>
                </c:pt>
                <c:pt idx="6">
                  <c:v>СРЕДНЕЕ ЗНАЧЕНИЕ</c:v>
                </c:pt>
              </c:strCache>
            </c:strRef>
          </c:cat>
          <c:val>
            <c:numRef>
              <c:f>'Критерий 3'!$J$24:$J$30</c:f>
              <c:numCache>
                <c:formatCode>0</c:formatCode>
                <c:ptCount val="7"/>
                <c:pt idx="0">
                  <c:v>90.896551724137936</c:v>
                </c:pt>
                <c:pt idx="1">
                  <c:v>88.285714285714278</c:v>
                </c:pt>
                <c:pt idx="2">
                  <c:v>100</c:v>
                </c:pt>
                <c:pt idx="3">
                  <c:v>88.25</c:v>
                </c:pt>
                <c:pt idx="4">
                  <c:v>76.782608695652172</c:v>
                </c:pt>
                <c:pt idx="5">
                  <c:v>78</c:v>
                </c:pt>
                <c:pt idx="6">
                  <c:v>87.03581245091739</c:v>
                </c:pt>
              </c:numCache>
            </c:numRef>
          </c:val>
          <c:extLst>
            <c:ext xmlns:c16="http://schemas.microsoft.com/office/drawing/2014/chart" uri="{C3380CC4-5D6E-409C-BE32-E72D297353CC}">
              <c16:uniqueId val="{00000001-942C-4F03-B0A5-89F8DA04ADAB}"/>
            </c:ext>
          </c:extLst>
        </c:ser>
        <c:dLbls>
          <c:showLegendKey val="0"/>
          <c:showVal val="0"/>
          <c:showCatName val="0"/>
          <c:showSerName val="0"/>
          <c:showPercent val="0"/>
          <c:showBubbleSize val="0"/>
        </c:dLbls>
        <c:gapWidth val="219"/>
        <c:overlap val="-27"/>
        <c:axId val="608261448"/>
        <c:axId val="608262760"/>
      </c:barChart>
      <c:catAx>
        <c:axId val="608261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8262760"/>
        <c:crosses val="autoZero"/>
        <c:auto val="1"/>
        <c:lblAlgn val="ctr"/>
        <c:lblOffset val="100"/>
        <c:noMultiLvlLbl val="0"/>
      </c:catAx>
      <c:valAx>
        <c:axId val="60826276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08261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a:effectLst/>
              </a:rPr>
              <a:t>Итоговые значение по Критерию 4 по результатам НОК 2019 и НОК 2022</a:t>
            </a:r>
            <a:endParaRPr lang="ru-RU"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'Критерий 4'!$I$23</c:f>
              <c:strCache>
                <c:ptCount val="1"/>
                <c:pt idx="0">
                  <c:v>НОК 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'Критерий 4'!$B$24:$B$30</c:f>
              <c:strCache>
                <c:ptCount val="7"/>
                <c:pt idx="0">
                  <c:v>СПб ГБПОУ «Академия транспортных технологий»</c:v>
                </c:pt>
                <c:pt idx="1">
                  <c:v>СПб ГБПОУ «Акушерский колледж»</c:v>
                </c:pt>
                <c:pt idx="2">
                  <c:v>СПб ГБПОУ «Медицинский колледж № 1»</c:v>
                </c:pt>
                <c:pt idx="3">
                  <c:v>СПб ГБПОУ «Медицинский колледж № 2»</c:v>
                </c:pt>
                <c:pt idx="4">
                  <c:v>СПб ГБПОУ «Медицинский колледж № 3 »</c:v>
                </c:pt>
                <c:pt idx="5">
                  <c:v>СПб ГБПОУ «Медицинский колледж имени В.М. Бехтерева»</c:v>
                </c:pt>
                <c:pt idx="6">
                  <c:v>СРЕДНЕЕ ЗНАЧЕНИЕ</c:v>
                </c:pt>
              </c:strCache>
            </c:strRef>
          </c:cat>
          <c:val>
            <c:numRef>
              <c:f>'Критерий 4'!$I$24:$I$30</c:f>
              <c:numCache>
                <c:formatCode>0</c:formatCode>
                <c:ptCount val="7"/>
                <c:pt idx="0">
                  <c:v>89</c:v>
                </c:pt>
                <c:pt idx="1">
                  <c:v>100</c:v>
                </c:pt>
                <c:pt idx="2">
                  <c:v>100</c:v>
                </c:pt>
                <c:pt idx="3">
                  <c:v>100</c:v>
                </c:pt>
                <c:pt idx="4">
                  <c:v>98</c:v>
                </c:pt>
                <c:pt idx="5">
                  <c:v>97</c:v>
                </c:pt>
                <c:pt idx="6">
                  <c:v>97</c:v>
                </c:pt>
              </c:numCache>
            </c:numRef>
          </c:val>
          <c:extLst>
            <c:ext xmlns:c16="http://schemas.microsoft.com/office/drawing/2014/chart" uri="{C3380CC4-5D6E-409C-BE32-E72D297353CC}">
              <c16:uniqueId val="{00000000-8F40-49C0-813A-D280EE62BB2D}"/>
            </c:ext>
          </c:extLst>
        </c:ser>
        <c:ser>
          <c:idx val="1"/>
          <c:order val="1"/>
          <c:tx>
            <c:strRef>
              <c:f>'Критерий 4'!$J$23</c:f>
              <c:strCache>
                <c:ptCount val="1"/>
                <c:pt idx="0">
                  <c:v>НОК 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'Критерий 4'!$B$24:$B$30</c:f>
              <c:strCache>
                <c:ptCount val="7"/>
                <c:pt idx="0">
                  <c:v>СПб ГБПОУ «Академия транспортных технологий»</c:v>
                </c:pt>
                <c:pt idx="1">
                  <c:v>СПб ГБПОУ «Акушерский колледж»</c:v>
                </c:pt>
                <c:pt idx="2">
                  <c:v>СПб ГБПОУ «Медицинский колледж № 1»</c:v>
                </c:pt>
                <c:pt idx="3">
                  <c:v>СПб ГБПОУ «Медицинский колледж № 2»</c:v>
                </c:pt>
                <c:pt idx="4">
                  <c:v>СПб ГБПОУ «Медицинский колледж № 3 »</c:v>
                </c:pt>
                <c:pt idx="5">
                  <c:v>СПб ГБПОУ «Медицинский колледж имени В.М. Бехтерева»</c:v>
                </c:pt>
                <c:pt idx="6">
                  <c:v>СРЕДНЕЕ ЗНАЧЕНИЕ</c:v>
                </c:pt>
              </c:strCache>
            </c:strRef>
          </c:cat>
          <c:val>
            <c:numRef>
              <c:f>'Критерий 4'!$J$24:$J$30</c:f>
              <c:numCache>
                <c:formatCode>0</c:formatCode>
                <c:ptCount val="7"/>
                <c:pt idx="0">
                  <c:v>87.293877551020415</c:v>
                </c:pt>
                <c:pt idx="1">
                  <c:v>83.980701754385962</c:v>
                </c:pt>
                <c:pt idx="2">
                  <c:v>96.534220251293419</c:v>
                </c:pt>
                <c:pt idx="3">
                  <c:v>94.408610567514671</c:v>
                </c:pt>
                <c:pt idx="4">
                  <c:v>93.419842969307638</c:v>
                </c:pt>
                <c:pt idx="5">
                  <c:v>88.133333333333354</c:v>
                </c:pt>
                <c:pt idx="6">
                  <c:v>90.628431071142572</c:v>
                </c:pt>
              </c:numCache>
            </c:numRef>
          </c:val>
          <c:extLst>
            <c:ext xmlns:c16="http://schemas.microsoft.com/office/drawing/2014/chart" uri="{C3380CC4-5D6E-409C-BE32-E72D297353CC}">
              <c16:uniqueId val="{00000001-8F40-49C0-813A-D280EE62BB2D}"/>
            </c:ext>
          </c:extLst>
        </c:ser>
        <c:dLbls>
          <c:showLegendKey val="0"/>
          <c:showVal val="0"/>
          <c:showCatName val="0"/>
          <c:showSerName val="0"/>
          <c:showPercent val="0"/>
          <c:showBubbleSize val="0"/>
        </c:dLbls>
        <c:gapWidth val="219"/>
        <c:overlap val="-27"/>
        <c:axId val="449940272"/>
        <c:axId val="449937648"/>
      </c:barChart>
      <c:catAx>
        <c:axId val="44994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9937648"/>
        <c:crosses val="autoZero"/>
        <c:auto val="1"/>
        <c:lblAlgn val="ctr"/>
        <c:lblOffset val="100"/>
        <c:noMultiLvlLbl val="0"/>
      </c:catAx>
      <c:valAx>
        <c:axId val="44993764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49940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a:effectLst/>
              </a:rPr>
              <a:t>Итоговые значение по Критерию 4 по результатам НОК 2019 и НОК 2022</a:t>
            </a:r>
            <a:endParaRPr lang="ru-RU"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'Критерий 5'!$I$26</c:f>
              <c:strCache>
                <c:ptCount val="1"/>
                <c:pt idx="0">
                  <c:v>НОК 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'Критерий 5'!$B$27:$B$33</c:f>
              <c:strCache>
                <c:ptCount val="7"/>
                <c:pt idx="0">
                  <c:v>СПб ГБПОУ «Академия транспортных технологий»</c:v>
                </c:pt>
                <c:pt idx="1">
                  <c:v>СПб ГБПОУ «Акушерский колледж»</c:v>
                </c:pt>
                <c:pt idx="2">
                  <c:v>СПб ГБПОУ «Медицинский колледж № 1»</c:v>
                </c:pt>
                <c:pt idx="3">
                  <c:v>СПб ГБПОУ «Медицинский колледж № 2»</c:v>
                </c:pt>
                <c:pt idx="4">
                  <c:v>СПб ГБПОУ «Медицинский колледж № 3 »</c:v>
                </c:pt>
                <c:pt idx="5">
                  <c:v>СПб ГБПОУ «Медицинский колледж имени В.М. Бехтерева»</c:v>
                </c:pt>
                <c:pt idx="6">
                  <c:v>СРЕДНЕЕ ЗНАЧЕНИЕ</c:v>
                </c:pt>
              </c:strCache>
            </c:strRef>
          </c:cat>
          <c:val>
            <c:numRef>
              <c:f>'Критерий 5'!$I$27:$I$33</c:f>
              <c:numCache>
                <c:formatCode>General</c:formatCode>
                <c:ptCount val="7"/>
                <c:pt idx="0">
                  <c:v>85</c:v>
                </c:pt>
                <c:pt idx="1">
                  <c:v>98</c:v>
                </c:pt>
                <c:pt idx="2">
                  <c:v>99</c:v>
                </c:pt>
                <c:pt idx="3">
                  <c:v>99</c:v>
                </c:pt>
                <c:pt idx="4">
                  <c:v>96</c:v>
                </c:pt>
                <c:pt idx="5">
                  <c:v>90</c:v>
                </c:pt>
                <c:pt idx="6">
                  <c:v>95</c:v>
                </c:pt>
              </c:numCache>
            </c:numRef>
          </c:val>
          <c:extLst>
            <c:ext xmlns:c16="http://schemas.microsoft.com/office/drawing/2014/chart" uri="{C3380CC4-5D6E-409C-BE32-E72D297353CC}">
              <c16:uniqueId val="{00000000-ACCE-40E6-8E5E-A0A23AF5B044}"/>
            </c:ext>
          </c:extLst>
        </c:ser>
        <c:ser>
          <c:idx val="1"/>
          <c:order val="1"/>
          <c:tx>
            <c:strRef>
              <c:f>'Критерий 5'!$J$26</c:f>
              <c:strCache>
                <c:ptCount val="1"/>
                <c:pt idx="0">
                  <c:v>НОК 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'Критерий 5'!$B$27:$B$33</c:f>
              <c:strCache>
                <c:ptCount val="7"/>
                <c:pt idx="0">
                  <c:v>СПб ГБПОУ «Академия транспортных технологий»</c:v>
                </c:pt>
                <c:pt idx="1">
                  <c:v>СПб ГБПОУ «Акушерский колледж»</c:v>
                </c:pt>
                <c:pt idx="2">
                  <c:v>СПб ГБПОУ «Медицинский колледж № 1»</c:v>
                </c:pt>
                <c:pt idx="3">
                  <c:v>СПб ГБПОУ «Медицинский колледж № 2»</c:v>
                </c:pt>
                <c:pt idx="4">
                  <c:v>СПб ГБПОУ «Медицинский колледж № 3 »</c:v>
                </c:pt>
                <c:pt idx="5">
                  <c:v>СПб ГБПОУ «Медицинский колледж имени В.М. Бехтерева»</c:v>
                </c:pt>
                <c:pt idx="6">
                  <c:v>СРЕДНЕЕ ЗНАЧЕНИЕ</c:v>
                </c:pt>
              </c:strCache>
            </c:strRef>
          </c:cat>
          <c:val>
            <c:numRef>
              <c:f>'Критерий 5'!$J$27:$J$33</c:f>
              <c:numCache>
                <c:formatCode>0</c:formatCode>
                <c:ptCount val="7"/>
                <c:pt idx="0">
                  <c:v>85.7</c:v>
                </c:pt>
                <c:pt idx="1">
                  <c:v>86.38333333333334</c:v>
                </c:pt>
                <c:pt idx="2">
                  <c:v>97.933333333333337</c:v>
                </c:pt>
                <c:pt idx="3">
                  <c:v>95.5</c:v>
                </c:pt>
                <c:pt idx="4">
                  <c:v>89.850000000000009</c:v>
                </c:pt>
                <c:pt idx="5">
                  <c:v>89.850000000000009</c:v>
                </c:pt>
                <c:pt idx="6">
                  <c:v>90.869444444444454</c:v>
                </c:pt>
              </c:numCache>
            </c:numRef>
          </c:val>
          <c:extLst>
            <c:ext xmlns:c16="http://schemas.microsoft.com/office/drawing/2014/chart" uri="{C3380CC4-5D6E-409C-BE32-E72D297353CC}">
              <c16:uniqueId val="{00000001-ACCE-40E6-8E5E-A0A23AF5B044}"/>
            </c:ext>
          </c:extLst>
        </c:ser>
        <c:dLbls>
          <c:showLegendKey val="0"/>
          <c:showVal val="0"/>
          <c:showCatName val="0"/>
          <c:showSerName val="0"/>
          <c:showPercent val="0"/>
          <c:showBubbleSize val="0"/>
        </c:dLbls>
        <c:gapWidth val="219"/>
        <c:overlap val="-27"/>
        <c:axId val="609991304"/>
        <c:axId val="609993272"/>
      </c:barChart>
      <c:catAx>
        <c:axId val="609991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9993272"/>
        <c:crosses val="autoZero"/>
        <c:auto val="1"/>
        <c:lblAlgn val="ctr"/>
        <c:lblOffset val="100"/>
        <c:noMultiLvlLbl val="0"/>
      </c:catAx>
      <c:valAx>
        <c:axId val="6099932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09991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6FD6F-8277-4DA5-BA33-ADBFC13D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32605</Words>
  <Characters>185854</Characters>
  <Application>Microsoft Office Word</Application>
  <DocSecurity>0</DocSecurity>
  <Lines>1548</Lines>
  <Paragraphs>436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petrova</dc:creator>
  <cp:keywords/>
  <cp:lastModifiedBy>Zoya</cp:lastModifiedBy>
  <cp:revision>2</cp:revision>
  <dcterms:created xsi:type="dcterms:W3CDTF">2023-10-10T13:38:00Z</dcterms:created>
  <dcterms:modified xsi:type="dcterms:W3CDTF">2023-10-10T13:38:00Z</dcterms:modified>
</cp:coreProperties>
</file>