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A1" w:rsidRPr="00170776" w:rsidRDefault="00C526A1" w:rsidP="00C526A1">
      <w:pPr>
        <w:tabs>
          <w:tab w:val="center" w:pos="4677"/>
          <w:tab w:val="right" w:pos="9355"/>
        </w:tabs>
        <w:spacing w:after="0" w:line="240" w:lineRule="auto"/>
        <w:jc w:val="both"/>
        <w:rPr>
          <w:rFonts w:ascii="Times New Roman" w:hAnsi="Times New Roman" w:cs="Times New Roman"/>
          <w:b/>
          <w:sz w:val="28"/>
          <w:szCs w:val="28"/>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DE3DF3" w:rsidRPr="00170776" w:rsidTr="0020458B">
        <w:trPr>
          <w:trHeight w:val="1500"/>
        </w:trPr>
        <w:tc>
          <w:tcPr>
            <w:tcW w:w="3046" w:type="dxa"/>
            <w:vAlign w:val="center"/>
          </w:tcPr>
          <w:p w:rsidR="003064A8" w:rsidRPr="00170776" w:rsidRDefault="00B97C6B" w:rsidP="0020458B">
            <w:pPr>
              <w:tabs>
                <w:tab w:val="center" w:pos="4677"/>
                <w:tab w:val="right" w:pos="9355"/>
              </w:tabs>
              <w:spacing w:after="0" w:line="240" w:lineRule="auto"/>
              <w:ind w:left="-170"/>
              <w:jc w:val="both"/>
              <w:rPr>
                <w:rFonts w:ascii="Times New Roman" w:hAnsi="Times New Roman" w:cs="Times New Roman"/>
                <w:i/>
                <w:sz w:val="28"/>
                <w:szCs w:val="28"/>
              </w:rPr>
            </w:pPr>
            <w:r w:rsidRPr="00170776">
              <w:rPr>
                <w:rFonts w:ascii="Times New Roman" w:hAnsi="Times New Roman" w:cs="Times New Roman"/>
                <w:noProof/>
                <w:sz w:val="28"/>
                <w:szCs w:val="28"/>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170776" w:rsidRDefault="003064A8" w:rsidP="0020458B">
            <w:pPr>
              <w:tabs>
                <w:tab w:val="center" w:pos="4677"/>
                <w:tab w:val="right" w:pos="9355"/>
              </w:tabs>
              <w:spacing w:after="0" w:line="240" w:lineRule="auto"/>
              <w:jc w:val="center"/>
              <w:rPr>
                <w:rFonts w:ascii="Times New Roman" w:hAnsi="Times New Roman" w:cs="Times New Roman"/>
                <w:sz w:val="28"/>
                <w:szCs w:val="28"/>
              </w:rPr>
            </w:pPr>
          </w:p>
          <w:p w:rsidR="003064A8" w:rsidRPr="00170776" w:rsidRDefault="003064A8" w:rsidP="0020458B">
            <w:pPr>
              <w:tabs>
                <w:tab w:val="center" w:pos="4677"/>
                <w:tab w:val="right" w:pos="9355"/>
              </w:tabs>
              <w:spacing w:after="0" w:line="240" w:lineRule="auto"/>
              <w:jc w:val="center"/>
              <w:rPr>
                <w:rFonts w:ascii="Times New Roman" w:hAnsi="Times New Roman" w:cs="Times New Roman"/>
                <w:b/>
                <w:sz w:val="28"/>
                <w:szCs w:val="28"/>
              </w:rPr>
            </w:pPr>
            <w:r w:rsidRPr="00170776">
              <w:rPr>
                <w:rFonts w:ascii="Times New Roman" w:hAnsi="Times New Roman" w:cs="Times New Roman"/>
                <w:sz w:val="28"/>
                <w:szCs w:val="28"/>
              </w:rPr>
              <w:t>Комитет по здравоохранению Санкт-Петербурга</w:t>
            </w:r>
          </w:p>
          <w:p w:rsidR="003064A8" w:rsidRPr="00170776" w:rsidRDefault="003064A8" w:rsidP="0020458B">
            <w:pPr>
              <w:tabs>
                <w:tab w:val="center" w:pos="4677"/>
                <w:tab w:val="right" w:pos="9355"/>
              </w:tabs>
              <w:spacing w:after="0" w:line="240" w:lineRule="auto"/>
              <w:jc w:val="center"/>
              <w:rPr>
                <w:rFonts w:ascii="Times New Roman" w:hAnsi="Times New Roman" w:cs="Times New Roman"/>
                <w:sz w:val="28"/>
                <w:szCs w:val="28"/>
              </w:rPr>
            </w:pPr>
            <w:r w:rsidRPr="00170776">
              <w:rPr>
                <w:rFonts w:ascii="Times New Roman" w:hAnsi="Times New Roman" w:cs="Times New Roman"/>
                <w:sz w:val="28"/>
                <w:szCs w:val="28"/>
              </w:rPr>
              <w:t xml:space="preserve">Санкт-Петербургское государственное бюджетное профессиональное образовательное учреждение </w:t>
            </w:r>
          </w:p>
          <w:p w:rsidR="003064A8" w:rsidRPr="00170776" w:rsidRDefault="003064A8" w:rsidP="0020458B">
            <w:pPr>
              <w:tabs>
                <w:tab w:val="center" w:pos="4677"/>
                <w:tab w:val="right" w:pos="9355"/>
              </w:tabs>
              <w:spacing w:after="0" w:line="240" w:lineRule="auto"/>
              <w:jc w:val="center"/>
              <w:rPr>
                <w:rFonts w:ascii="Times New Roman" w:hAnsi="Times New Roman" w:cs="Times New Roman"/>
                <w:sz w:val="28"/>
                <w:szCs w:val="28"/>
              </w:rPr>
            </w:pPr>
            <w:r w:rsidRPr="00170776">
              <w:rPr>
                <w:rFonts w:ascii="Times New Roman" w:hAnsi="Times New Roman" w:cs="Times New Roman"/>
                <w:sz w:val="28"/>
                <w:szCs w:val="28"/>
              </w:rPr>
              <w:t>«Медицинский колледж № 1»</w:t>
            </w:r>
          </w:p>
        </w:tc>
      </w:tr>
    </w:tbl>
    <w:p w:rsidR="00C526A1" w:rsidRPr="00170776" w:rsidRDefault="00C526A1" w:rsidP="00C526A1">
      <w:pPr>
        <w:autoSpaceDE w:val="0"/>
        <w:autoSpaceDN w:val="0"/>
        <w:adjustRightInd w:val="0"/>
        <w:spacing w:after="0" w:line="240" w:lineRule="auto"/>
        <w:jc w:val="both"/>
        <w:rPr>
          <w:rFonts w:ascii="Times New Roman" w:hAnsi="Times New Roman" w:cs="Times New Roman"/>
          <w:sz w:val="28"/>
          <w:szCs w:val="28"/>
        </w:rPr>
      </w:pPr>
    </w:p>
    <w:p w:rsidR="00C526A1" w:rsidRPr="00170776" w:rsidRDefault="00C526A1" w:rsidP="00C526A1">
      <w:pPr>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558"/>
        <w:gridCol w:w="4559"/>
      </w:tblGrid>
      <w:tr w:rsidR="00DE3DF3" w:rsidRPr="00170776" w:rsidTr="0020458B">
        <w:tc>
          <w:tcPr>
            <w:tcW w:w="4558" w:type="dxa"/>
            <w:shd w:val="clear" w:color="auto" w:fill="auto"/>
          </w:tcPr>
          <w:p w:rsidR="00DB3A03" w:rsidRPr="00170776" w:rsidRDefault="00DB3A03">
            <w:pPr>
              <w:spacing w:after="0"/>
              <w:rPr>
                <w:rFonts w:ascii="Times New Roman" w:eastAsia="Times New Roman" w:hAnsi="Times New Roman" w:cs="Times New Roman"/>
                <w:bCs/>
                <w:sz w:val="28"/>
                <w:szCs w:val="28"/>
                <w:lang w:eastAsia="ru-RU"/>
              </w:rPr>
            </w:pPr>
            <w:r w:rsidRPr="00170776">
              <w:rPr>
                <w:rFonts w:ascii="Times New Roman" w:eastAsia="Times New Roman" w:hAnsi="Times New Roman" w:cs="Times New Roman"/>
                <w:bCs/>
                <w:sz w:val="28"/>
                <w:szCs w:val="28"/>
                <w:lang w:eastAsia="ru-RU"/>
              </w:rPr>
              <w:t>ПРИНЯТО</w:t>
            </w:r>
          </w:p>
          <w:p w:rsidR="00DB3A03" w:rsidRPr="00170776" w:rsidRDefault="00DB3A03">
            <w:pPr>
              <w:spacing w:after="0"/>
              <w:rPr>
                <w:rFonts w:ascii="Times New Roman" w:eastAsia="Times New Roman" w:hAnsi="Times New Roman" w:cs="Times New Roman"/>
                <w:bCs/>
                <w:sz w:val="28"/>
                <w:szCs w:val="28"/>
                <w:lang w:eastAsia="ru-RU"/>
              </w:rPr>
            </w:pPr>
            <w:r w:rsidRPr="00170776">
              <w:rPr>
                <w:rFonts w:ascii="Times New Roman" w:eastAsia="Times New Roman" w:hAnsi="Times New Roman" w:cs="Times New Roman"/>
                <w:bCs/>
                <w:sz w:val="28"/>
                <w:szCs w:val="28"/>
                <w:lang w:eastAsia="ru-RU"/>
              </w:rPr>
              <w:t xml:space="preserve">На заседании педагогического </w:t>
            </w:r>
          </w:p>
          <w:p w:rsidR="00DB3A03" w:rsidRPr="00170776" w:rsidRDefault="007C236F">
            <w:pPr>
              <w:spacing w:after="0"/>
              <w:rPr>
                <w:rFonts w:ascii="Times New Roman" w:eastAsia="Times New Roman" w:hAnsi="Times New Roman" w:cs="Times New Roman"/>
                <w:bCs/>
                <w:sz w:val="28"/>
                <w:szCs w:val="28"/>
                <w:lang w:eastAsia="ru-RU"/>
              </w:rPr>
            </w:pPr>
            <w:r w:rsidRPr="00170776">
              <w:rPr>
                <w:rFonts w:ascii="Times New Roman" w:eastAsia="Times New Roman" w:hAnsi="Times New Roman" w:cs="Times New Roman"/>
                <w:bCs/>
                <w:sz w:val="28"/>
                <w:szCs w:val="28"/>
                <w:lang w:eastAsia="ru-RU"/>
              </w:rPr>
              <w:t>совета «</w:t>
            </w:r>
            <w:r w:rsidR="00FC61F7" w:rsidRPr="00170776">
              <w:rPr>
                <w:rFonts w:ascii="Times New Roman" w:eastAsia="Times New Roman" w:hAnsi="Times New Roman" w:cs="Times New Roman"/>
                <w:bCs/>
                <w:sz w:val="28"/>
                <w:szCs w:val="28"/>
                <w:lang w:eastAsia="ru-RU"/>
              </w:rPr>
              <w:t>28</w:t>
            </w:r>
            <w:r w:rsidR="00DB3A03" w:rsidRPr="00170776">
              <w:rPr>
                <w:rFonts w:ascii="Times New Roman" w:eastAsia="Times New Roman" w:hAnsi="Times New Roman" w:cs="Times New Roman"/>
                <w:bCs/>
                <w:sz w:val="28"/>
                <w:szCs w:val="28"/>
                <w:lang w:eastAsia="ru-RU"/>
              </w:rPr>
              <w:t>»</w:t>
            </w:r>
            <w:r w:rsidR="00FC61F7" w:rsidRPr="00170776">
              <w:rPr>
                <w:rFonts w:ascii="Times New Roman" w:eastAsia="Times New Roman" w:hAnsi="Times New Roman" w:cs="Times New Roman"/>
                <w:bCs/>
                <w:sz w:val="28"/>
                <w:szCs w:val="28"/>
                <w:lang w:eastAsia="ru-RU"/>
              </w:rPr>
              <w:t xml:space="preserve"> августа</w:t>
            </w:r>
            <w:r w:rsidRPr="00170776">
              <w:rPr>
                <w:rFonts w:ascii="Times New Roman" w:eastAsia="Times New Roman" w:hAnsi="Times New Roman" w:cs="Times New Roman"/>
                <w:bCs/>
                <w:sz w:val="28"/>
                <w:szCs w:val="28"/>
                <w:lang w:eastAsia="ru-RU"/>
              </w:rPr>
              <w:t xml:space="preserve"> </w:t>
            </w:r>
            <w:r w:rsidR="00DB3A03" w:rsidRPr="00170776">
              <w:rPr>
                <w:rFonts w:ascii="Times New Roman" w:eastAsia="Times New Roman" w:hAnsi="Times New Roman" w:cs="Times New Roman"/>
                <w:bCs/>
                <w:sz w:val="28"/>
                <w:szCs w:val="28"/>
                <w:lang w:eastAsia="ru-RU"/>
              </w:rPr>
              <w:t>20</w:t>
            </w:r>
            <w:r w:rsidRPr="00170776">
              <w:rPr>
                <w:rFonts w:ascii="Times New Roman" w:eastAsia="Times New Roman" w:hAnsi="Times New Roman" w:cs="Times New Roman"/>
                <w:bCs/>
                <w:sz w:val="28"/>
                <w:szCs w:val="28"/>
                <w:lang w:eastAsia="ru-RU"/>
              </w:rPr>
              <w:t>2</w:t>
            </w:r>
            <w:r w:rsidR="00FC61F7" w:rsidRPr="00170776">
              <w:rPr>
                <w:rFonts w:ascii="Times New Roman" w:eastAsia="Times New Roman" w:hAnsi="Times New Roman" w:cs="Times New Roman"/>
                <w:bCs/>
                <w:sz w:val="28"/>
                <w:szCs w:val="28"/>
                <w:lang w:eastAsia="ru-RU"/>
              </w:rPr>
              <w:t>3</w:t>
            </w:r>
            <w:r w:rsidR="00DB3A03" w:rsidRPr="00170776">
              <w:rPr>
                <w:rFonts w:ascii="Times New Roman" w:eastAsia="Times New Roman" w:hAnsi="Times New Roman" w:cs="Times New Roman"/>
                <w:bCs/>
                <w:sz w:val="28"/>
                <w:szCs w:val="28"/>
                <w:lang w:eastAsia="ru-RU"/>
              </w:rPr>
              <w:t xml:space="preserve"> г.</w:t>
            </w:r>
          </w:p>
          <w:p w:rsidR="00DB3A03" w:rsidRPr="00170776" w:rsidRDefault="00DB3A03">
            <w:pPr>
              <w:spacing w:after="0"/>
              <w:rPr>
                <w:rFonts w:ascii="Times New Roman" w:eastAsia="Times New Roman" w:hAnsi="Times New Roman" w:cs="Times New Roman"/>
                <w:bCs/>
                <w:sz w:val="28"/>
                <w:szCs w:val="28"/>
                <w:lang w:eastAsia="ru-RU"/>
              </w:rPr>
            </w:pPr>
          </w:p>
        </w:tc>
        <w:tc>
          <w:tcPr>
            <w:tcW w:w="4559" w:type="dxa"/>
            <w:shd w:val="clear" w:color="auto" w:fill="auto"/>
          </w:tcPr>
          <w:p w:rsidR="00DB3A03" w:rsidRPr="00170776" w:rsidRDefault="00DB3A03">
            <w:pPr>
              <w:spacing w:after="0" w:line="240" w:lineRule="auto"/>
              <w:jc w:val="right"/>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Введено в действие  </w:t>
            </w:r>
          </w:p>
          <w:p w:rsidR="00DB3A03" w:rsidRPr="00170776" w:rsidRDefault="00DB3A03">
            <w:pPr>
              <w:spacing w:after="0" w:line="240" w:lineRule="auto"/>
              <w:jc w:val="right"/>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приказом №</w:t>
            </w:r>
            <w:r w:rsidR="007C236F" w:rsidRPr="00170776">
              <w:rPr>
                <w:rFonts w:ascii="Times New Roman" w:eastAsia="Times New Roman" w:hAnsi="Times New Roman" w:cs="Times New Roman"/>
                <w:sz w:val="28"/>
                <w:szCs w:val="28"/>
                <w:lang w:eastAsia="ru-RU"/>
              </w:rPr>
              <w:t xml:space="preserve"> </w:t>
            </w:r>
            <w:r w:rsidR="00FC61F7" w:rsidRPr="00170776">
              <w:rPr>
                <w:rFonts w:ascii="Times New Roman" w:eastAsia="Times New Roman" w:hAnsi="Times New Roman" w:cs="Times New Roman"/>
                <w:sz w:val="28"/>
                <w:szCs w:val="28"/>
                <w:lang w:eastAsia="ru-RU"/>
              </w:rPr>
              <w:t>59</w:t>
            </w:r>
            <w:r w:rsidR="007C236F" w:rsidRPr="00170776">
              <w:rPr>
                <w:rFonts w:ascii="Times New Roman" w:eastAsia="Times New Roman" w:hAnsi="Times New Roman" w:cs="Times New Roman"/>
                <w:sz w:val="28"/>
                <w:szCs w:val="28"/>
                <w:lang w:eastAsia="ru-RU"/>
              </w:rPr>
              <w:t>-о</w:t>
            </w:r>
            <w:r w:rsidRPr="00170776">
              <w:rPr>
                <w:rFonts w:ascii="Times New Roman" w:eastAsia="Times New Roman" w:hAnsi="Times New Roman" w:cs="Times New Roman"/>
                <w:sz w:val="28"/>
                <w:szCs w:val="28"/>
                <w:lang w:eastAsia="ru-RU"/>
              </w:rPr>
              <w:t xml:space="preserve">                                                                     </w:t>
            </w:r>
          </w:p>
          <w:p w:rsidR="00DB3A03" w:rsidRPr="00170776" w:rsidRDefault="00DB3A03" w:rsidP="00FC61F7">
            <w:pPr>
              <w:spacing w:after="0"/>
              <w:jc w:val="right"/>
              <w:rPr>
                <w:rFonts w:ascii="Times New Roman" w:eastAsia="Times New Roman" w:hAnsi="Times New Roman" w:cs="Times New Roman"/>
                <w:b/>
                <w:bCs/>
                <w:sz w:val="28"/>
                <w:szCs w:val="28"/>
                <w:lang w:eastAsia="ru-RU"/>
              </w:rPr>
            </w:pPr>
            <w:r w:rsidRPr="00170776">
              <w:rPr>
                <w:rFonts w:ascii="Times New Roman" w:eastAsia="Times New Roman" w:hAnsi="Times New Roman" w:cs="Times New Roman"/>
                <w:sz w:val="28"/>
                <w:szCs w:val="28"/>
                <w:lang w:eastAsia="ru-RU"/>
              </w:rPr>
              <w:t xml:space="preserve">     </w:t>
            </w:r>
            <w:r w:rsidR="007C236F" w:rsidRPr="00170776">
              <w:rPr>
                <w:rFonts w:ascii="Times New Roman" w:eastAsia="Times New Roman" w:hAnsi="Times New Roman" w:cs="Times New Roman"/>
                <w:bCs/>
                <w:sz w:val="28"/>
                <w:szCs w:val="28"/>
                <w:lang w:eastAsia="ru-RU"/>
              </w:rPr>
              <w:t>«</w:t>
            </w:r>
            <w:r w:rsidR="00FC61F7" w:rsidRPr="00170776">
              <w:rPr>
                <w:rFonts w:ascii="Times New Roman" w:eastAsia="Times New Roman" w:hAnsi="Times New Roman" w:cs="Times New Roman"/>
                <w:bCs/>
                <w:sz w:val="28"/>
                <w:szCs w:val="28"/>
                <w:lang w:eastAsia="ru-RU"/>
              </w:rPr>
              <w:t>31</w:t>
            </w:r>
            <w:r w:rsidRPr="00170776">
              <w:rPr>
                <w:rFonts w:ascii="Times New Roman" w:eastAsia="Times New Roman" w:hAnsi="Times New Roman" w:cs="Times New Roman"/>
                <w:bCs/>
                <w:sz w:val="28"/>
                <w:szCs w:val="28"/>
                <w:lang w:eastAsia="ru-RU"/>
              </w:rPr>
              <w:t>»</w:t>
            </w:r>
            <w:r w:rsidR="00441B43" w:rsidRPr="00170776">
              <w:rPr>
                <w:rFonts w:ascii="Times New Roman" w:eastAsia="Times New Roman" w:hAnsi="Times New Roman" w:cs="Times New Roman"/>
                <w:bCs/>
                <w:sz w:val="28"/>
                <w:szCs w:val="28"/>
                <w:lang w:eastAsia="ru-RU"/>
              </w:rPr>
              <w:t xml:space="preserve"> </w:t>
            </w:r>
            <w:r w:rsidR="00FC61F7" w:rsidRPr="00170776">
              <w:rPr>
                <w:rFonts w:ascii="Times New Roman" w:eastAsia="Times New Roman" w:hAnsi="Times New Roman" w:cs="Times New Roman"/>
                <w:bCs/>
                <w:sz w:val="28"/>
                <w:szCs w:val="28"/>
                <w:lang w:eastAsia="ru-RU"/>
              </w:rPr>
              <w:t xml:space="preserve">августа </w:t>
            </w:r>
            <w:r w:rsidRPr="00170776">
              <w:rPr>
                <w:rFonts w:ascii="Times New Roman" w:eastAsia="Times New Roman" w:hAnsi="Times New Roman" w:cs="Times New Roman"/>
                <w:bCs/>
                <w:sz w:val="28"/>
                <w:szCs w:val="28"/>
                <w:lang w:eastAsia="ru-RU"/>
              </w:rPr>
              <w:t>20</w:t>
            </w:r>
            <w:r w:rsidR="007C236F" w:rsidRPr="00170776">
              <w:rPr>
                <w:rFonts w:ascii="Times New Roman" w:eastAsia="Times New Roman" w:hAnsi="Times New Roman" w:cs="Times New Roman"/>
                <w:bCs/>
                <w:sz w:val="28"/>
                <w:szCs w:val="28"/>
                <w:lang w:eastAsia="ru-RU"/>
              </w:rPr>
              <w:t>2</w:t>
            </w:r>
            <w:r w:rsidR="00FC61F7" w:rsidRPr="00170776">
              <w:rPr>
                <w:rFonts w:ascii="Times New Roman" w:eastAsia="Times New Roman" w:hAnsi="Times New Roman" w:cs="Times New Roman"/>
                <w:bCs/>
                <w:sz w:val="28"/>
                <w:szCs w:val="28"/>
                <w:lang w:eastAsia="ru-RU"/>
              </w:rPr>
              <w:t>3</w:t>
            </w:r>
            <w:r w:rsidRPr="00170776">
              <w:rPr>
                <w:rFonts w:ascii="Times New Roman" w:eastAsia="Times New Roman" w:hAnsi="Times New Roman" w:cs="Times New Roman"/>
                <w:bCs/>
                <w:sz w:val="28"/>
                <w:szCs w:val="28"/>
                <w:lang w:eastAsia="ru-RU"/>
              </w:rPr>
              <w:t xml:space="preserve"> г.</w:t>
            </w:r>
            <w:r w:rsidRPr="00170776">
              <w:rPr>
                <w:rFonts w:ascii="Times New Roman" w:eastAsia="Times New Roman" w:hAnsi="Times New Roman" w:cs="Times New Roman"/>
                <w:sz w:val="28"/>
                <w:szCs w:val="28"/>
                <w:lang w:eastAsia="ru-RU"/>
              </w:rPr>
              <w:t xml:space="preserve">                                                                                  </w:t>
            </w:r>
          </w:p>
        </w:tc>
      </w:tr>
      <w:tr w:rsidR="00DE3DF3" w:rsidRPr="00170776" w:rsidTr="0020458B">
        <w:tc>
          <w:tcPr>
            <w:tcW w:w="4558" w:type="dxa"/>
            <w:shd w:val="clear" w:color="auto" w:fill="auto"/>
          </w:tcPr>
          <w:p w:rsidR="00C526A1" w:rsidRPr="00170776" w:rsidRDefault="00C526A1" w:rsidP="00C526A1">
            <w:pPr>
              <w:spacing w:after="0"/>
              <w:rPr>
                <w:rFonts w:ascii="Times New Roman" w:eastAsia="Times New Roman" w:hAnsi="Times New Roman" w:cs="Times New Roman"/>
                <w:bCs/>
                <w:sz w:val="28"/>
                <w:szCs w:val="28"/>
                <w:lang w:eastAsia="ru-RU"/>
              </w:rPr>
            </w:pPr>
          </w:p>
        </w:tc>
        <w:tc>
          <w:tcPr>
            <w:tcW w:w="4559" w:type="dxa"/>
            <w:shd w:val="clear" w:color="auto" w:fill="auto"/>
          </w:tcPr>
          <w:p w:rsidR="00C526A1" w:rsidRPr="00170776" w:rsidRDefault="00C526A1" w:rsidP="00C526A1">
            <w:pPr>
              <w:spacing w:after="0" w:line="240" w:lineRule="auto"/>
              <w:jc w:val="right"/>
              <w:rPr>
                <w:rFonts w:ascii="Times New Roman" w:eastAsia="Times New Roman" w:hAnsi="Times New Roman" w:cs="Times New Roman"/>
                <w:sz w:val="28"/>
                <w:szCs w:val="28"/>
                <w:lang w:eastAsia="ru-RU"/>
              </w:rPr>
            </w:pPr>
          </w:p>
        </w:tc>
      </w:tr>
    </w:tbl>
    <w:p w:rsidR="00C526A1" w:rsidRPr="00170776" w:rsidRDefault="00C526A1" w:rsidP="00C526A1">
      <w:pPr>
        <w:tabs>
          <w:tab w:val="center" w:pos="4677"/>
          <w:tab w:val="right" w:pos="9355"/>
        </w:tabs>
        <w:spacing w:after="0" w:line="240" w:lineRule="auto"/>
        <w:jc w:val="both"/>
        <w:rPr>
          <w:rFonts w:ascii="Times New Roman" w:hAnsi="Times New Roman" w:cs="Times New Roman"/>
          <w:b/>
          <w:sz w:val="28"/>
          <w:szCs w:val="28"/>
        </w:rPr>
      </w:pPr>
    </w:p>
    <w:p w:rsidR="00C526A1" w:rsidRPr="00170776" w:rsidRDefault="00C526A1" w:rsidP="00C526A1">
      <w:pPr>
        <w:tabs>
          <w:tab w:val="center" w:pos="4677"/>
          <w:tab w:val="right" w:pos="9355"/>
        </w:tabs>
        <w:spacing w:after="0" w:line="240" w:lineRule="auto"/>
        <w:jc w:val="both"/>
        <w:rPr>
          <w:rFonts w:ascii="Times New Roman" w:hAnsi="Times New Roman" w:cs="Times New Roman"/>
          <w:b/>
          <w:sz w:val="28"/>
          <w:szCs w:val="28"/>
        </w:rPr>
      </w:pPr>
    </w:p>
    <w:p w:rsidR="001918A8" w:rsidRPr="00170776" w:rsidRDefault="001918A8" w:rsidP="00C526A1">
      <w:pPr>
        <w:tabs>
          <w:tab w:val="center" w:pos="4677"/>
          <w:tab w:val="right" w:pos="9355"/>
        </w:tabs>
        <w:spacing w:after="0" w:line="240" w:lineRule="auto"/>
        <w:jc w:val="both"/>
        <w:rPr>
          <w:rFonts w:ascii="Times New Roman" w:hAnsi="Times New Roman" w:cs="Times New Roman"/>
          <w:b/>
          <w:sz w:val="28"/>
          <w:szCs w:val="28"/>
        </w:rPr>
      </w:pPr>
    </w:p>
    <w:p w:rsidR="00C526A1" w:rsidRPr="00170776" w:rsidRDefault="00C526A1" w:rsidP="00C526A1">
      <w:pPr>
        <w:tabs>
          <w:tab w:val="center" w:pos="4677"/>
          <w:tab w:val="right" w:pos="9355"/>
        </w:tabs>
        <w:spacing w:after="0" w:line="240" w:lineRule="auto"/>
        <w:jc w:val="both"/>
        <w:rPr>
          <w:rFonts w:ascii="Times New Roman" w:hAnsi="Times New Roman" w:cs="Times New Roman"/>
          <w:b/>
          <w:sz w:val="28"/>
          <w:szCs w:val="28"/>
        </w:rPr>
      </w:pPr>
    </w:p>
    <w:p w:rsidR="00C526A1" w:rsidRPr="00170776" w:rsidRDefault="00C526A1" w:rsidP="00DE3DF3">
      <w:pPr>
        <w:tabs>
          <w:tab w:val="center" w:pos="4677"/>
          <w:tab w:val="right" w:pos="9355"/>
        </w:tabs>
        <w:spacing w:after="0" w:line="360" w:lineRule="auto"/>
        <w:jc w:val="both"/>
        <w:rPr>
          <w:rFonts w:ascii="Times New Roman" w:hAnsi="Times New Roman" w:cs="Times New Roman"/>
          <w:sz w:val="28"/>
          <w:szCs w:val="28"/>
        </w:rPr>
      </w:pPr>
    </w:p>
    <w:p w:rsidR="00FC61F7" w:rsidRPr="00170776" w:rsidRDefault="00FC61F7" w:rsidP="00DE3DF3">
      <w:pPr>
        <w:tabs>
          <w:tab w:val="center" w:pos="4677"/>
          <w:tab w:val="right" w:pos="9355"/>
        </w:tabs>
        <w:spacing w:after="0" w:line="360" w:lineRule="auto"/>
        <w:jc w:val="center"/>
        <w:rPr>
          <w:rFonts w:ascii="Times New Roman" w:hAnsi="Times New Roman" w:cs="Times New Roman"/>
          <w:caps/>
          <w:sz w:val="28"/>
          <w:szCs w:val="28"/>
        </w:rPr>
      </w:pPr>
      <w:r w:rsidRPr="00170776">
        <w:rPr>
          <w:rFonts w:ascii="Times New Roman" w:hAnsi="Times New Roman" w:cs="Times New Roman"/>
          <w:caps/>
          <w:sz w:val="28"/>
          <w:szCs w:val="28"/>
        </w:rPr>
        <w:t>Положение</w:t>
      </w:r>
    </w:p>
    <w:p w:rsidR="00F27074" w:rsidRDefault="00170776" w:rsidP="00DE3DF3">
      <w:pPr>
        <w:tabs>
          <w:tab w:val="center" w:pos="4677"/>
          <w:tab w:val="right" w:pos="9355"/>
        </w:tabs>
        <w:spacing w:after="0" w:line="360" w:lineRule="auto"/>
        <w:jc w:val="center"/>
        <w:rPr>
          <w:rFonts w:ascii="Times New Roman" w:hAnsi="Times New Roman" w:cs="Times New Roman"/>
          <w:sz w:val="28"/>
          <w:szCs w:val="28"/>
        </w:rPr>
      </w:pPr>
      <w:r w:rsidRPr="00170776">
        <w:rPr>
          <w:rFonts w:ascii="Times New Roman" w:hAnsi="Times New Roman" w:cs="Times New Roman"/>
          <w:sz w:val="28"/>
          <w:szCs w:val="28"/>
        </w:rPr>
        <w:t>о внутренней системе оценки качества образования</w:t>
      </w:r>
    </w:p>
    <w:p w:rsidR="00170776" w:rsidRDefault="00170776" w:rsidP="00DE3DF3">
      <w:pPr>
        <w:tabs>
          <w:tab w:val="center" w:pos="4677"/>
          <w:tab w:val="right" w:pos="9355"/>
        </w:tabs>
        <w:spacing w:after="0" w:line="360" w:lineRule="auto"/>
        <w:jc w:val="center"/>
        <w:rPr>
          <w:rFonts w:ascii="Times New Roman" w:hAnsi="Times New Roman" w:cs="Times New Roman"/>
          <w:sz w:val="28"/>
          <w:szCs w:val="28"/>
        </w:rPr>
      </w:pPr>
      <w:r w:rsidRPr="00170776">
        <w:rPr>
          <w:rFonts w:ascii="Times New Roman" w:hAnsi="Times New Roman" w:cs="Times New Roman"/>
          <w:sz w:val="28"/>
          <w:szCs w:val="28"/>
        </w:rPr>
        <w:t xml:space="preserve"> </w:t>
      </w:r>
      <w:r w:rsidR="00DE3DF3" w:rsidRPr="00170776">
        <w:rPr>
          <w:rFonts w:ascii="Times New Roman" w:hAnsi="Times New Roman" w:cs="Times New Roman"/>
          <w:sz w:val="28"/>
          <w:szCs w:val="28"/>
        </w:rPr>
        <w:t xml:space="preserve">Санкт – Петербургского </w:t>
      </w:r>
    </w:p>
    <w:p w:rsidR="00F27074" w:rsidRDefault="00DE3DF3" w:rsidP="00DE3DF3">
      <w:pPr>
        <w:tabs>
          <w:tab w:val="center" w:pos="4677"/>
          <w:tab w:val="right" w:pos="9355"/>
        </w:tabs>
        <w:spacing w:after="0" w:line="360" w:lineRule="auto"/>
        <w:jc w:val="center"/>
        <w:rPr>
          <w:rFonts w:ascii="Times New Roman" w:hAnsi="Times New Roman" w:cs="Times New Roman"/>
          <w:sz w:val="28"/>
          <w:szCs w:val="28"/>
        </w:rPr>
      </w:pPr>
      <w:r w:rsidRPr="00170776">
        <w:rPr>
          <w:rFonts w:ascii="Times New Roman" w:hAnsi="Times New Roman" w:cs="Times New Roman"/>
          <w:sz w:val="28"/>
          <w:szCs w:val="28"/>
        </w:rPr>
        <w:t xml:space="preserve">государственного бюджетного </w:t>
      </w:r>
    </w:p>
    <w:p w:rsidR="00F27074" w:rsidRDefault="00DE3DF3" w:rsidP="00DE3DF3">
      <w:pPr>
        <w:tabs>
          <w:tab w:val="center" w:pos="4677"/>
          <w:tab w:val="right" w:pos="9355"/>
        </w:tabs>
        <w:spacing w:after="0" w:line="360" w:lineRule="auto"/>
        <w:jc w:val="center"/>
        <w:rPr>
          <w:rFonts w:ascii="Times New Roman" w:hAnsi="Times New Roman" w:cs="Times New Roman"/>
          <w:sz w:val="28"/>
          <w:szCs w:val="28"/>
        </w:rPr>
      </w:pPr>
      <w:r w:rsidRPr="00170776">
        <w:rPr>
          <w:rFonts w:ascii="Times New Roman" w:hAnsi="Times New Roman" w:cs="Times New Roman"/>
          <w:sz w:val="28"/>
          <w:szCs w:val="28"/>
        </w:rPr>
        <w:t xml:space="preserve">профессионального образовательного </w:t>
      </w:r>
    </w:p>
    <w:p w:rsidR="00C526A1" w:rsidRPr="00170776" w:rsidRDefault="00DE3DF3" w:rsidP="00DE3DF3">
      <w:pPr>
        <w:tabs>
          <w:tab w:val="center" w:pos="4677"/>
          <w:tab w:val="right" w:pos="9355"/>
        </w:tabs>
        <w:spacing w:after="0" w:line="360" w:lineRule="auto"/>
        <w:jc w:val="center"/>
        <w:rPr>
          <w:rFonts w:ascii="Times New Roman" w:hAnsi="Times New Roman" w:cs="Times New Roman"/>
          <w:sz w:val="28"/>
          <w:szCs w:val="28"/>
        </w:rPr>
      </w:pPr>
      <w:r w:rsidRPr="00170776">
        <w:rPr>
          <w:rFonts w:ascii="Times New Roman" w:hAnsi="Times New Roman" w:cs="Times New Roman"/>
          <w:sz w:val="28"/>
          <w:szCs w:val="28"/>
        </w:rPr>
        <w:t>учреждения «Медицинский колледж № 1»</w:t>
      </w:r>
    </w:p>
    <w:p w:rsidR="00C526A1" w:rsidRPr="00170776" w:rsidRDefault="00C526A1" w:rsidP="00926C50">
      <w:pPr>
        <w:tabs>
          <w:tab w:val="center" w:pos="4677"/>
          <w:tab w:val="right" w:pos="9355"/>
        </w:tabs>
        <w:spacing w:after="0" w:line="240" w:lineRule="auto"/>
        <w:jc w:val="both"/>
        <w:rPr>
          <w:rFonts w:ascii="Times New Roman" w:hAnsi="Times New Roman" w:cs="Times New Roman"/>
          <w:b/>
          <w:sz w:val="28"/>
          <w:szCs w:val="28"/>
        </w:rPr>
      </w:pPr>
    </w:p>
    <w:p w:rsidR="00C526A1" w:rsidRPr="00170776" w:rsidRDefault="00C526A1" w:rsidP="00926C50">
      <w:pPr>
        <w:tabs>
          <w:tab w:val="center" w:pos="4677"/>
          <w:tab w:val="right" w:pos="9355"/>
        </w:tabs>
        <w:spacing w:after="0" w:line="240" w:lineRule="auto"/>
        <w:jc w:val="both"/>
        <w:rPr>
          <w:rFonts w:ascii="Times New Roman" w:hAnsi="Times New Roman" w:cs="Times New Roman"/>
          <w:b/>
          <w:sz w:val="28"/>
          <w:szCs w:val="28"/>
        </w:rPr>
      </w:pPr>
    </w:p>
    <w:p w:rsidR="00C526A1" w:rsidRPr="00170776"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170776"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170776"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170776"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170776"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170776"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170776"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4D4122" w:rsidRPr="00170776"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Pr="00170776"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C526A1" w:rsidRPr="00170776" w:rsidRDefault="00C526A1" w:rsidP="00170776">
      <w:pPr>
        <w:tabs>
          <w:tab w:val="center" w:pos="4677"/>
          <w:tab w:val="right" w:pos="9355"/>
        </w:tabs>
        <w:spacing w:after="0" w:line="240" w:lineRule="auto"/>
        <w:jc w:val="center"/>
        <w:rPr>
          <w:rFonts w:ascii="Times New Roman" w:hAnsi="Times New Roman" w:cs="Times New Roman"/>
          <w:sz w:val="28"/>
          <w:szCs w:val="28"/>
        </w:rPr>
      </w:pPr>
      <w:r w:rsidRPr="00170776">
        <w:rPr>
          <w:rFonts w:ascii="Times New Roman" w:hAnsi="Times New Roman" w:cs="Times New Roman"/>
          <w:sz w:val="28"/>
          <w:szCs w:val="28"/>
        </w:rPr>
        <w:t>Санкт-Петербург</w:t>
      </w:r>
    </w:p>
    <w:p w:rsidR="00FC61F7" w:rsidRPr="00170776" w:rsidRDefault="00C526A1" w:rsidP="00FC61F7">
      <w:pPr>
        <w:tabs>
          <w:tab w:val="center" w:pos="4677"/>
          <w:tab w:val="right" w:pos="9355"/>
        </w:tabs>
        <w:spacing w:after="0" w:line="240" w:lineRule="auto"/>
        <w:jc w:val="center"/>
        <w:rPr>
          <w:rFonts w:ascii="Times New Roman" w:hAnsi="Times New Roman" w:cs="Times New Roman"/>
          <w:sz w:val="28"/>
          <w:szCs w:val="28"/>
        </w:rPr>
      </w:pPr>
      <w:r w:rsidRPr="00170776">
        <w:rPr>
          <w:rFonts w:ascii="Times New Roman" w:hAnsi="Times New Roman" w:cs="Times New Roman"/>
          <w:sz w:val="28"/>
          <w:szCs w:val="28"/>
        </w:rPr>
        <w:t>20</w:t>
      </w:r>
      <w:r w:rsidR="008658F0" w:rsidRPr="00170776">
        <w:rPr>
          <w:rFonts w:ascii="Times New Roman" w:hAnsi="Times New Roman" w:cs="Times New Roman"/>
          <w:sz w:val="28"/>
          <w:szCs w:val="28"/>
        </w:rPr>
        <w:t>2</w:t>
      </w:r>
      <w:r w:rsidR="007C236F" w:rsidRPr="00170776">
        <w:rPr>
          <w:rFonts w:ascii="Times New Roman" w:hAnsi="Times New Roman" w:cs="Times New Roman"/>
          <w:sz w:val="28"/>
          <w:szCs w:val="28"/>
        </w:rPr>
        <w:t>3</w:t>
      </w:r>
    </w:p>
    <w:p w:rsidR="00170776" w:rsidRPr="00170776" w:rsidRDefault="00170776" w:rsidP="00170776">
      <w:pPr>
        <w:spacing w:after="0" w:line="259" w:lineRule="auto"/>
        <w:ind w:left="13" w:hanging="10"/>
        <w:jc w:val="center"/>
        <w:rPr>
          <w:rFonts w:ascii="Times New Roman" w:eastAsia="Times New Roman" w:hAnsi="Times New Roman" w:cs="Times New Roman"/>
          <w:color w:val="000000"/>
          <w:sz w:val="28"/>
          <w:szCs w:val="28"/>
          <w:lang w:eastAsia="ru-RU"/>
        </w:rPr>
      </w:pPr>
      <w:r w:rsidRPr="00170776">
        <w:rPr>
          <w:color w:val="000000"/>
          <w:sz w:val="28"/>
          <w:szCs w:val="28"/>
          <w:lang w:eastAsia="ru-RU"/>
        </w:rPr>
        <w:lastRenderedPageBreak/>
        <w:tab/>
      </w: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spacing w:after="1" w:line="259" w:lineRule="auto"/>
        <w:ind w:left="367" w:hanging="1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Положение о внутренней системе оценки качества образования </w:t>
      </w:r>
    </w:p>
    <w:p w:rsidR="00170776" w:rsidRPr="00170776" w:rsidRDefault="00170776" w:rsidP="00170776">
      <w:pPr>
        <w:spacing w:after="0" w:line="259" w:lineRule="auto"/>
        <w:ind w:left="42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keepNext/>
        <w:keepLines/>
        <w:spacing w:after="0" w:line="259" w:lineRule="auto"/>
        <w:ind w:left="367" w:right="-358" w:hanging="10"/>
        <w:jc w:val="center"/>
        <w:outlineLvl w:val="0"/>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b/>
          <w:color w:val="000000"/>
          <w:sz w:val="28"/>
          <w:szCs w:val="28"/>
          <w:lang w:eastAsia="ru-RU"/>
        </w:rPr>
        <w:t>1.</w:t>
      </w:r>
      <w:r w:rsidRPr="00170776">
        <w:rPr>
          <w:rFonts w:ascii="Arial" w:eastAsia="Arial" w:hAnsi="Arial" w:cs="Arial"/>
          <w:b/>
          <w:color w:val="000000"/>
          <w:sz w:val="28"/>
          <w:szCs w:val="28"/>
          <w:lang w:eastAsia="ru-RU"/>
        </w:rPr>
        <w:t xml:space="preserve"> </w:t>
      </w:r>
      <w:r w:rsidRPr="00170776">
        <w:rPr>
          <w:rFonts w:ascii="Times New Roman" w:eastAsia="Times New Roman" w:hAnsi="Times New Roman" w:cs="Times New Roman"/>
          <w:b/>
          <w:color w:val="000000"/>
          <w:sz w:val="28"/>
          <w:szCs w:val="28"/>
          <w:lang w:eastAsia="ru-RU"/>
        </w:rPr>
        <w:t>Общие положения</w:t>
      </w:r>
    </w:p>
    <w:p w:rsidR="00170776" w:rsidRPr="00170776" w:rsidRDefault="00170776" w:rsidP="00170776">
      <w:pPr>
        <w:spacing w:after="0" w:line="259" w:lineRule="auto"/>
        <w:ind w:left="108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spacing w:after="0"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1.1. Настоящее Положение о внутренней системе оценки качества образования</w:t>
      </w:r>
      <w:r w:rsidRPr="00170776">
        <w:rPr>
          <w:rFonts w:ascii="Times New Roman" w:eastAsia="Times New Roman" w:hAnsi="Times New Roman" w:cs="Times New Roman"/>
          <w:i/>
          <w:color w:val="C00000"/>
          <w:sz w:val="28"/>
          <w:szCs w:val="28"/>
          <w:lang w:eastAsia="ru-RU"/>
        </w:rPr>
        <w:t xml:space="preserve"> </w:t>
      </w:r>
      <w:r w:rsidRPr="00170776">
        <w:rPr>
          <w:rFonts w:ascii="Times New Roman" w:eastAsia="Times New Roman" w:hAnsi="Times New Roman" w:cs="Times New Roman"/>
          <w:color w:val="000000"/>
          <w:sz w:val="28"/>
          <w:szCs w:val="28"/>
          <w:lang w:eastAsia="ru-RU"/>
        </w:rPr>
        <w:t xml:space="preserve">в </w:t>
      </w:r>
      <w:r w:rsidRPr="00170776">
        <w:rPr>
          <w:rFonts w:ascii="Times New Roman" w:eastAsia="Times New Roman" w:hAnsi="Times New Roman" w:cs="Times New Roman"/>
          <w:sz w:val="28"/>
          <w:szCs w:val="28"/>
          <w:lang w:eastAsia="ru-RU"/>
        </w:rPr>
        <w:t>Санкт-Петербургском государственном бюджетном профессиональном образователь ном учреждении «Медицинский колледж №1» (далее - колледж)</w:t>
      </w:r>
      <w:r w:rsidRPr="00170776">
        <w:rPr>
          <w:rFonts w:ascii="Times New Roman" w:eastAsia="Times New Roman" w:hAnsi="Times New Roman" w:cs="Times New Roman"/>
          <w:color w:val="000000"/>
          <w:sz w:val="28"/>
          <w:szCs w:val="28"/>
          <w:lang w:eastAsia="ru-RU"/>
        </w:rPr>
        <w:t xml:space="preserve"> разработано в соответствии с нормативными актами: </w:t>
      </w:r>
    </w:p>
    <w:p w:rsidR="00170776" w:rsidRPr="00170776" w:rsidRDefault="00170776" w:rsidP="00170776">
      <w:pPr>
        <w:widowControl w:val="0"/>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color w:val="000000"/>
          <w:sz w:val="28"/>
          <w:szCs w:val="28"/>
          <w:lang w:eastAsia="ru-RU"/>
        </w:rPr>
        <w:t>Федеральным законом от 29.12.2012 № 273 «Об образовании в Российской Федерации» (далее</w:t>
      </w:r>
      <w:r w:rsidRPr="00170776">
        <w:rPr>
          <w:rFonts w:ascii="Times New Roman" w:eastAsia="Times New Roman" w:hAnsi="Times New Roman" w:cs="Times New Roman"/>
          <w:sz w:val="28"/>
          <w:szCs w:val="28"/>
          <w:lang w:eastAsia="ru-RU"/>
        </w:rPr>
        <w:t> </w:t>
      </w:r>
      <w:r w:rsidRPr="00170776">
        <w:rPr>
          <w:rFonts w:ascii="Times New Roman" w:eastAsia="Times New Roman" w:hAnsi="Times New Roman" w:cs="Times New Roman"/>
          <w:color w:val="000000"/>
          <w:sz w:val="28"/>
          <w:szCs w:val="28"/>
          <w:lang w:eastAsia="ru-RU"/>
        </w:rPr>
        <w:t>–</w:t>
      </w:r>
      <w:r w:rsidRPr="00170776">
        <w:rPr>
          <w:rFonts w:ascii="Times New Roman" w:eastAsia="Times New Roman" w:hAnsi="Times New Roman" w:cs="Times New Roman"/>
          <w:sz w:val="28"/>
          <w:szCs w:val="28"/>
          <w:lang w:eastAsia="ru-RU"/>
        </w:rPr>
        <w:t> </w:t>
      </w:r>
      <w:r w:rsidRPr="00170776">
        <w:rPr>
          <w:rFonts w:ascii="Times New Roman" w:eastAsia="Times New Roman" w:hAnsi="Times New Roman" w:cs="Times New Roman"/>
          <w:color w:val="000000"/>
          <w:sz w:val="28"/>
          <w:szCs w:val="28"/>
          <w:lang w:eastAsia="ru-RU"/>
        </w:rPr>
        <w:t>Федеральный закон «Об образовании в Российской Федерации;</w:t>
      </w:r>
    </w:p>
    <w:p w:rsidR="00170776" w:rsidRPr="00170776" w:rsidRDefault="00170776" w:rsidP="00170776">
      <w:pPr>
        <w:widowControl w:val="0"/>
        <w:numPr>
          <w:ilvl w:val="0"/>
          <w:numId w:val="34"/>
        </w:numPr>
        <w:spacing w:after="0" w:line="240" w:lineRule="auto"/>
        <w:contextualSpacing/>
        <w:jc w:val="both"/>
        <w:rPr>
          <w:rFonts w:ascii="Times New Roman" w:hAnsi="Times New Roman" w:cs="Times New Roman"/>
          <w:sz w:val="28"/>
          <w:szCs w:val="28"/>
        </w:rPr>
      </w:pPr>
      <w:r w:rsidRPr="00170776">
        <w:rPr>
          <w:rFonts w:ascii="Times New Roman" w:hAnsi="Times New Roman" w:cs="Times New Roman"/>
          <w:sz w:val="28"/>
          <w:szCs w:val="28"/>
        </w:rPr>
        <w:t xml:space="preserve">Постановлением Правительства </w:t>
      </w:r>
      <w:r w:rsidRPr="00170776">
        <w:rPr>
          <w:rFonts w:ascii="Times New Roman" w:eastAsia="Times New Roman" w:hAnsi="Times New Roman" w:cs="Times New Roman"/>
          <w:color w:val="000000"/>
          <w:sz w:val="28"/>
          <w:szCs w:val="28"/>
          <w:lang w:eastAsia="ru-RU"/>
        </w:rPr>
        <w:t>Российской Федерации</w:t>
      </w:r>
      <w:r w:rsidRPr="00170776">
        <w:rPr>
          <w:rFonts w:ascii="Times New Roman" w:hAnsi="Times New Roman" w:cs="Times New Roman"/>
          <w:sz w:val="28"/>
          <w:szCs w:val="28"/>
        </w:rPr>
        <w:t xml:space="preserve"> от 05.08.2013 №</w:t>
      </w:r>
      <w:r w:rsidRPr="00170776">
        <w:rPr>
          <w:rFonts w:ascii="Times New Roman" w:eastAsia="Times New Roman" w:hAnsi="Times New Roman" w:cs="Times New Roman"/>
          <w:color w:val="000000"/>
          <w:sz w:val="28"/>
          <w:szCs w:val="28"/>
          <w:lang w:eastAsia="ru-RU"/>
        </w:rPr>
        <w:t> </w:t>
      </w:r>
      <w:r w:rsidRPr="00170776">
        <w:rPr>
          <w:rFonts w:ascii="Times New Roman" w:hAnsi="Times New Roman" w:cs="Times New Roman"/>
          <w:sz w:val="28"/>
          <w:szCs w:val="28"/>
        </w:rPr>
        <w:t xml:space="preserve">662 </w:t>
      </w:r>
      <w:r w:rsidRPr="00170776">
        <w:rPr>
          <w:rFonts w:ascii="Times New Roman" w:hAnsi="Times New Roman" w:cs="Times New Roman"/>
          <w:sz w:val="28"/>
          <w:szCs w:val="28"/>
        </w:rPr>
        <w:br/>
        <w:t>«Об осуществлении мониторинга системы образования»;</w:t>
      </w:r>
    </w:p>
    <w:p w:rsidR="00170776" w:rsidRPr="00170776" w:rsidRDefault="00170776" w:rsidP="00170776">
      <w:pPr>
        <w:widowControl w:val="0"/>
        <w:numPr>
          <w:ilvl w:val="0"/>
          <w:numId w:val="34"/>
        </w:numPr>
        <w:spacing w:after="0" w:line="240" w:lineRule="auto"/>
        <w:contextualSpacing/>
        <w:jc w:val="both"/>
        <w:rPr>
          <w:rFonts w:ascii="Times New Roman" w:hAnsi="Times New Roman" w:cs="Times New Roman"/>
          <w:sz w:val="28"/>
          <w:szCs w:val="28"/>
        </w:rPr>
      </w:pPr>
      <w:r w:rsidRPr="00170776">
        <w:rPr>
          <w:rFonts w:ascii="Times New Roman" w:eastAsia="Times New Roman" w:hAnsi="Times New Roman" w:cs="Times New Roman"/>
          <w:sz w:val="28"/>
          <w:szCs w:val="28"/>
          <w:lang w:eastAsia="ru-RU"/>
        </w:rPr>
        <w:t xml:space="preserve">Постановлением Правительства Российской Федерации от 20.10.2021 № 1802 </w:t>
      </w:r>
      <w:r w:rsidRPr="00170776">
        <w:rPr>
          <w:rFonts w:ascii="Times New Roman" w:eastAsia="Times New Roman" w:hAnsi="Times New Roman" w:cs="Times New Roman"/>
          <w:sz w:val="28"/>
          <w:szCs w:val="28"/>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170776" w:rsidRPr="00170776" w:rsidRDefault="00170776" w:rsidP="00170776">
      <w:pPr>
        <w:widowControl w:val="0"/>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Приказом Министерства образования и науки Российской Федерации от 14.06.2013 </w:t>
      </w:r>
      <w:r w:rsidRPr="00170776">
        <w:rPr>
          <w:rFonts w:ascii="Times New Roman" w:eastAsia="Times New Roman" w:hAnsi="Times New Roman" w:cs="Times New Roman"/>
          <w:color w:val="000000"/>
          <w:sz w:val="28"/>
          <w:szCs w:val="28"/>
          <w:lang w:eastAsia="ru-RU"/>
        </w:rPr>
        <w:br/>
        <w:t>№ 462 «Об утверждении Порядка проведения самообследования образовательной организацией»;</w:t>
      </w:r>
    </w:p>
    <w:p w:rsidR="00170776" w:rsidRPr="00170776" w:rsidRDefault="00170776" w:rsidP="00170776">
      <w:pPr>
        <w:widowControl w:val="0"/>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Приказом Министерства образования и науки Российской Федерации от 10.12.2013 </w:t>
      </w:r>
      <w:r w:rsidRPr="00170776">
        <w:rPr>
          <w:rFonts w:ascii="Times New Roman" w:eastAsia="Times New Roman" w:hAnsi="Times New Roman" w:cs="Times New Roman"/>
          <w:color w:val="000000"/>
          <w:sz w:val="28"/>
          <w:szCs w:val="28"/>
          <w:lang w:eastAsia="ru-RU"/>
        </w:rPr>
        <w:br/>
        <w:t>№ 1324 «Об утверждении показателей деятельности образовательной организации, подлежащей самообследованию»;</w:t>
      </w:r>
    </w:p>
    <w:p w:rsidR="00170776" w:rsidRPr="00170776" w:rsidRDefault="00170776" w:rsidP="00170776">
      <w:pPr>
        <w:widowControl w:val="0"/>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Приказом Министерства просвещения Российской Федерации от 13.03.2019 № </w:t>
      </w:r>
      <w:r w:rsidR="00351389" w:rsidRPr="00170776">
        <w:rPr>
          <w:rFonts w:ascii="Times New Roman" w:eastAsia="Times New Roman" w:hAnsi="Times New Roman" w:cs="Times New Roman"/>
          <w:color w:val="000000"/>
          <w:sz w:val="28"/>
          <w:szCs w:val="28"/>
          <w:lang w:eastAsia="ru-RU"/>
        </w:rPr>
        <w:t>114 «</w:t>
      </w:r>
      <w:r w:rsidRPr="00170776">
        <w:rPr>
          <w:rFonts w:ascii="Times New Roman" w:eastAsia="Times New Roman" w:hAnsi="Times New Roman" w:cs="Times New Roman"/>
          <w:color w:val="000000"/>
          <w:sz w:val="28"/>
          <w:szCs w:val="28"/>
          <w:lang w:eastAsia="ru-RU"/>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70776" w:rsidRPr="00170776" w:rsidRDefault="00170776" w:rsidP="00170776">
      <w:pPr>
        <w:numPr>
          <w:ilvl w:val="0"/>
          <w:numId w:val="34"/>
        </w:numPr>
        <w:spacing w:before="100" w:beforeAutospacing="1" w:after="100" w:afterAutospacing="1" w:line="240" w:lineRule="auto"/>
        <w:contextualSpacing/>
        <w:jc w:val="both"/>
        <w:outlineLvl w:val="1"/>
        <w:rPr>
          <w:rFonts w:ascii="Times New Roman" w:eastAsia="Times New Roman" w:hAnsi="Times New Roman" w:cs="Times New Roman"/>
          <w:bCs/>
          <w:sz w:val="28"/>
          <w:szCs w:val="28"/>
          <w:lang w:eastAsia="ru-RU"/>
        </w:rPr>
      </w:pPr>
      <w:r w:rsidRPr="00170776">
        <w:rPr>
          <w:rFonts w:ascii="Times New Roman" w:eastAsia="Times New Roman" w:hAnsi="Times New Roman" w:cs="Times New Roman"/>
          <w:bCs/>
          <w:sz w:val="28"/>
          <w:szCs w:val="28"/>
          <w:lang w:eastAsia="ru-RU"/>
        </w:rPr>
        <w:t>Приказом Министерства просвещения РФ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rsidR="00170776" w:rsidRPr="00170776" w:rsidRDefault="00170776" w:rsidP="00170776">
      <w:pPr>
        <w:widowControl w:val="0"/>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 Приказом Министерства просвещения Российской Федерации от 29.11.2021 № 869 </w:t>
      </w:r>
      <w:r w:rsidRPr="00170776">
        <w:rPr>
          <w:rFonts w:ascii="Times New Roman" w:eastAsia="Times New Roman" w:hAnsi="Times New Roman" w:cs="Times New Roman"/>
          <w:color w:val="000000"/>
          <w:sz w:val="28"/>
          <w:szCs w:val="28"/>
          <w:lang w:eastAsia="ru-RU"/>
        </w:rPr>
        <w:br/>
        <w:t>«Об утверждении аккредитационных показателей по образовательным программам среднего профессионального образования»;</w:t>
      </w:r>
    </w:p>
    <w:p w:rsidR="00170776" w:rsidRPr="00170776" w:rsidRDefault="00170776" w:rsidP="00170776">
      <w:pPr>
        <w:numPr>
          <w:ilvl w:val="0"/>
          <w:numId w:val="34"/>
        </w:numPr>
        <w:spacing w:after="0" w:line="303"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Приказом Министерства</w:t>
      </w:r>
      <w:r w:rsidRPr="00170776">
        <w:rPr>
          <w:rFonts w:ascii="Times New Roman" w:eastAsia="Times New Roman" w:hAnsi="Times New Roman" w:cs="Times New Roman"/>
          <w:color w:val="000000"/>
          <w:sz w:val="28"/>
          <w:szCs w:val="28"/>
          <w:lang w:eastAsia="ru-RU"/>
        </w:rPr>
        <w:t xml:space="preserve"> образования и науки Российской Федерации от 12 мая 2014 г № 502, «Об утверждении федерального государственного образовательного стандарта среднего профессионального образования по специальности 34.02.01 сестринское </w:t>
      </w:r>
      <w:r w:rsidRPr="00170776">
        <w:rPr>
          <w:rFonts w:ascii="Times New Roman" w:eastAsia="Times New Roman" w:hAnsi="Times New Roman" w:cs="Times New Roman"/>
          <w:color w:val="000000"/>
          <w:sz w:val="28"/>
          <w:szCs w:val="28"/>
          <w:lang w:eastAsia="ru-RU"/>
        </w:rPr>
        <w:t>дело, зарегистрирован</w:t>
      </w:r>
      <w:r w:rsidRPr="00170776">
        <w:rPr>
          <w:rFonts w:ascii="Times New Roman" w:eastAsia="Times New Roman" w:hAnsi="Times New Roman" w:cs="Times New Roman"/>
          <w:color w:val="000000"/>
          <w:sz w:val="28"/>
          <w:szCs w:val="28"/>
          <w:lang w:eastAsia="ru-RU"/>
        </w:rPr>
        <w:t xml:space="preserve"> в Минюсте РФ 18 июня 2014 г., рег. № 32766. Квалификация: медицинская сестра/медицинский брат:</w:t>
      </w:r>
    </w:p>
    <w:p w:rsidR="00170776" w:rsidRPr="00170776" w:rsidRDefault="00170776" w:rsidP="00351389">
      <w:pPr>
        <w:numPr>
          <w:ilvl w:val="0"/>
          <w:numId w:val="34"/>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Приказом Министерства просвещения Российской Федерации от 04.07.2022 № 52734.02.01 </w:t>
      </w:r>
      <w:r w:rsidRPr="00170776">
        <w:rPr>
          <w:rFonts w:ascii="Times New Roman" w:eastAsia="Times New Roman" w:hAnsi="Times New Roman" w:cs="Times New Roman"/>
          <w:color w:val="000000"/>
          <w:sz w:val="28"/>
          <w:szCs w:val="28"/>
          <w:lang w:eastAsia="ru-RU"/>
        </w:rPr>
        <w:t>«Об утверждении федерального государственного образовательного стандарта среднего профессионального образования по специальности</w:t>
      </w:r>
      <w:r w:rsidRPr="00170776">
        <w:rPr>
          <w:rFonts w:ascii="Times New Roman" w:eastAsia="Times New Roman" w:hAnsi="Times New Roman" w:cs="Times New Roman"/>
          <w:b/>
          <w:sz w:val="28"/>
          <w:szCs w:val="28"/>
          <w:lang w:eastAsia="ru-RU"/>
        </w:rPr>
        <w:t xml:space="preserve"> </w:t>
      </w:r>
      <w:r w:rsidRPr="00170776">
        <w:rPr>
          <w:rFonts w:ascii="Times New Roman" w:eastAsia="Times New Roman" w:hAnsi="Times New Roman" w:cs="Times New Roman"/>
          <w:sz w:val="28"/>
          <w:szCs w:val="28"/>
          <w:lang w:eastAsia="ru-RU"/>
        </w:rPr>
        <w:t>сестринское дело</w:t>
      </w:r>
      <w:r w:rsidRPr="00170776">
        <w:rPr>
          <w:rFonts w:ascii="Times New Roman" w:eastAsia="Times New Roman" w:hAnsi="Times New Roman" w:cs="Times New Roman"/>
          <w:b/>
          <w:sz w:val="28"/>
          <w:szCs w:val="28"/>
          <w:lang w:eastAsia="ru-RU"/>
        </w:rPr>
        <w:t>,</w:t>
      </w:r>
      <w:r w:rsidRPr="00170776">
        <w:rPr>
          <w:rFonts w:ascii="Times New Roman" w:eastAsia="Times New Roman" w:hAnsi="Times New Roman" w:cs="Times New Roman"/>
          <w:sz w:val="28"/>
          <w:szCs w:val="28"/>
          <w:lang w:eastAsia="ru-RU"/>
        </w:rPr>
        <w:t xml:space="preserve"> (Зарегистрирован 29.07.2022 № 69452). Квалификация: меди</w:t>
      </w:r>
      <w:r w:rsidR="00351389">
        <w:rPr>
          <w:rFonts w:ascii="Times New Roman" w:eastAsia="Times New Roman" w:hAnsi="Times New Roman" w:cs="Times New Roman"/>
          <w:sz w:val="28"/>
          <w:szCs w:val="28"/>
          <w:lang w:eastAsia="ru-RU"/>
        </w:rPr>
        <w:t>цинская сестра/медицинский брат.</w:t>
      </w:r>
    </w:p>
    <w:p w:rsidR="00170776" w:rsidRPr="00170776" w:rsidRDefault="00170776" w:rsidP="00170776">
      <w:pPr>
        <w:numPr>
          <w:ilvl w:val="0"/>
          <w:numId w:val="34"/>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Приказом Министерства</w:t>
      </w:r>
      <w:r w:rsidRPr="00170776">
        <w:rPr>
          <w:rFonts w:ascii="Times New Roman" w:eastAsia="Times New Roman" w:hAnsi="Times New Roman" w:cs="Times New Roman"/>
          <w:sz w:val="28"/>
          <w:szCs w:val="28"/>
          <w:lang w:eastAsia="ru-RU"/>
        </w:rPr>
        <w:t xml:space="preserve"> образования и науки Российской Федерации № 514 от 12 мая 2014 г.,</w:t>
      </w:r>
      <w:r w:rsidRPr="00170776">
        <w:rPr>
          <w:rFonts w:ascii="Times New Roman" w:eastAsia="Times New Roman" w:hAnsi="Times New Roman" w:cs="Times New Roman"/>
          <w:color w:val="000000"/>
          <w:sz w:val="28"/>
          <w:szCs w:val="28"/>
          <w:lang w:eastAsia="ru-RU"/>
        </w:rPr>
        <w:t xml:space="preserve"> «Об утверждении федерального государственного образовательного стандарта среднего профессионального образования</w:t>
      </w:r>
      <w:r w:rsidRPr="00170776">
        <w:rPr>
          <w:rFonts w:ascii="Times New Roman" w:eastAsia="Times New Roman" w:hAnsi="Times New Roman" w:cs="Times New Roman"/>
          <w:sz w:val="28"/>
          <w:szCs w:val="28"/>
          <w:lang w:eastAsia="ru-RU"/>
        </w:rPr>
        <w:t xml:space="preserve"> </w:t>
      </w:r>
      <w:r w:rsidRPr="00170776">
        <w:rPr>
          <w:rFonts w:ascii="Times New Roman" w:eastAsia="Times New Roman" w:hAnsi="Times New Roman" w:cs="Times New Roman"/>
          <w:color w:val="000000"/>
          <w:sz w:val="28"/>
          <w:szCs w:val="28"/>
          <w:lang w:eastAsia="ru-RU"/>
        </w:rPr>
        <w:t xml:space="preserve">по специальности </w:t>
      </w:r>
      <w:r w:rsidRPr="00170776">
        <w:rPr>
          <w:rFonts w:ascii="Times New Roman" w:eastAsia="Times New Roman" w:hAnsi="Times New Roman" w:cs="Times New Roman"/>
          <w:b/>
          <w:sz w:val="28"/>
          <w:szCs w:val="28"/>
          <w:lang w:eastAsia="ru-RU"/>
        </w:rPr>
        <w:t>31.02.01 Лечебное дело</w:t>
      </w:r>
      <w:r w:rsidRPr="00170776">
        <w:rPr>
          <w:rFonts w:ascii="Times New Roman" w:eastAsia="Times New Roman" w:hAnsi="Times New Roman" w:cs="Times New Roman"/>
          <w:sz w:val="28"/>
          <w:szCs w:val="28"/>
          <w:lang w:eastAsia="ru-RU"/>
        </w:rPr>
        <w:t>, углубленный уровень, зарегистр. Министерством юстиции (рег. № 32673 от 11 июня 2014 г.). Квалификация: фельдшер;</w:t>
      </w:r>
    </w:p>
    <w:p w:rsidR="00170776" w:rsidRPr="00170776" w:rsidRDefault="00170776" w:rsidP="00170776">
      <w:pPr>
        <w:numPr>
          <w:ilvl w:val="0"/>
          <w:numId w:val="34"/>
        </w:numPr>
        <w:tabs>
          <w:tab w:val="left" w:pos="851"/>
        </w:tabs>
        <w:spacing w:after="0" w:line="240" w:lineRule="auto"/>
        <w:contextualSpacing/>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color w:val="000000"/>
          <w:sz w:val="28"/>
          <w:szCs w:val="28"/>
          <w:lang w:eastAsia="ru-RU"/>
        </w:rPr>
        <w:t>Приказом Минпросвещения</w:t>
      </w:r>
      <w:r w:rsidRPr="00170776">
        <w:rPr>
          <w:rFonts w:ascii="Times New Roman" w:eastAsia="Times New Roman" w:hAnsi="Times New Roman" w:cs="Times New Roman"/>
          <w:color w:val="000000"/>
          <w:sz w:val="28"/>
          <w:szCs w:val="28"/>
          <w:lang w:eastAsia="ru-RU"/>
        </w:rPr>
        <w:t xml:space="preserve"> России </w:t>
      </w:r>
      <w:r w:rsidRPr="00170776">
        <w:rPr>
          <w:rFonts w:ascii="Times New Roman" w:eastAsia="Times New Roman" w:hAnsi="Times New Roman" w:cs="Times New Roman"/>
          <w:sz w:val="28"/>
          <w:szCs w:val="28"/>
          <w:lang w:eastAsia="ru-RU"/>
        </w:rPr>
        <w:t xml:space="preserve">от 04.07.2022 № </w:t>
      </w:r>
      <w:r w:rsidR="00351389" w:rsidRPr="00170776">
        <w:rPr>
          <w:rFonts w:ascii="Times New Roman" w:eastAsia="Times New Roman" w:hAnsi="Times New Roman" w:cs="Times New Roman"/>
          <w:sz w:val="28"/>
          <w:szCs w:val="28"/>
          <w:lang w:eastAsia="ru-RU"/>
        </w:rPr>
        <w:t>526 «</w:t>
      </w:r>
      <w:r w:rsidRPr="00170776">
        <w:rPr>
          <w:rFonts w:ascii="Times New Roman" w:eastAsia="Times New Roman" w:hAnsi="Times New Roman" w:cs="Times New Roman"/>
          <w:color w:val="000000"/>
          <w:sz w:val="28"/>
          <w:szCs w:val="28"/>
          <w:lang w:eastAsia="ru-RU"/>
        </w:rPr>
        <w:t>Об утверждении федерального государственного образовательного стандарта среднего профессионального образования по специальности</w:t>
      </w:r>
      <w:r w:rsidRPr="00170776">
        <w:rPr>
          <w:rFonts w:ascii="Times New Roman" w:eastAsia="Times New Roman" w:hAnsi="Times New Roman" w:cs="Times New Roman"/>
          <w:b/>
          <w:sz w:val="28"/>
          <w:szCs w:val="28"/>
          <w:lang w:eastAsia="ru-RU"/>
        </w:rPr>
        <w:t>31.02.01 Лечебное дел</w:t>
      </w:r>
      <w:bookmarkStart w:id="0" w:name="_GoBack"/>
      <w:bookmarkEnd w:id="0"/>
      <w:r w:rsidRPr="00170776">
        <w:rPr>
          <w:rFonts w:ascii="Times New Roman" w:eastAsia="Times New Roman" w:hAnsi="Times New Roman" w:cs="Times New Roman"/>
          <w:b/>
          <w:sz w:val="28"/>
          <w:szCs w:val="28"/>
          <w:lang w:eastAsia="ru-RU"/>
        </w:rPr>
        <w:t>о</w:t>
      </w:r>
      <w:r w:rsidRPr="00170776">
        <w:rPr>
          <w:rFonts w:ascii="Times New Roman" w:eastAsia="Times New Roman" w:hAnsi="Times New Roman" w:cs="Times New Roman"/>
          <w:sz w:val="28"/>
          <w:szCs w:val="28"/>
          <w:lang w:eastAsia="ru-RU"/>
        </w:rPr>
        <w:t>,  (Зарегистрирован 05.08.2022 № 69542) Квалификация: фельдшер;</w:t>
      </w:r>
    </w:p>
    <w:p w:rsidR="00170776" w:rsidRPr="00170776" w:rsidRDefault="00170776" w:rsidP="00170776">
      <w:pPr>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Приказом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70776" w:rsidRPr="00170776" w:rsidRDefault="00170776" w:rsidP="00170776">
      <w:pPr>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Cs/>
          <w:sz w:val="28"/>
          <w:szCs w:val="28"/>
          <w:lang w:eastAsia="ru-RU"/>
        </w:rPr>
        <w:t>Приказом Министерства</w:t>
      </w:r>
      <w:r w:rsidRPr="00170776">
        <w:rPr>
          <w:rFonts w:ascii="Times New Roman" w:eastAsia="Times New Roman" w:hAnsi="Times New Roman" w:cs="Times New Roman"/>
          <w:bCs/>
          <w:sz w:val="28"/>
          <w:szCs w:val="28"/>
          <w:lang w:eastAsia="ru-RU"/>
        </w:rPr>
        <w:t xml:space="preserve"> просвещения РФ от 14 апреля 2023 г. N 272 “Об утверждении аккредитационных показателей, методики расчета и применения аккредитационных показателей по образовательным программам среднего профессионального образования”</w:t>
      </w:r>
    </w:p>
    <w:p w:rsidR="00170776" w:rsidRPr="00170776" w:rsidRDefault="00170776" w:rsidP="00170776">
      <w:pPr>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Приказом Минобрнауки России от 14.06.2013 № 462 «Об утверждении Порядка проведения самообследования образовательной организацией» (с последующими изменениями);  </w:t>
      </w:r>
    </w:p>
    <w:p w:rsidR="00170776" w:rsidRPr="00170776" w:rsidRDefault="00170776" w:rsidP="00170776">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 Минобрнауки России от 10.12.2013 № 1324 «Об утверждении показателей деятельности образовательной организации, подлежащей самообследованию» (с последующими изменениями); </w:t>
      </w:r>
    </w:p>
    <w:p w:rsidR="00170776" w:rsidRPr="00170776" w:rsidRDefault="00170776" w:rsidP="00170776">
      <w:pPr>
        <w:numPr>
          <w:ilvl w:val="0"/>
          <w:numId w:val="34"/>
        </w:numPr>
        <w:spacing w:after="0" w:line="303"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Приказом Минздравсоцразвития России от 26.08.2010 № 761н «Об утверждении ЕКС должностей руководителей, специалистов и служащих, раздел </w:t>
      </w:r>
      <w:r w:rsidRPr="00170776">
        <w:rPr>
          <w:rFonts w:ascii="Times New Roman" w:eastAsia="Times New Roman" w:hAnsi="Times New Roman" w:cs="Times New Roman"/>
          <w:color w:val="000000"/>
          <w:sz w:val="28"/>
          <w:szCs w:val="28"/>
          <w:lang w:eastAsia="ru-RU"/>
        </w:rPr>
        <w:lastRenderedPageBreak/>
        <w:t xml:space="preserve">«Квалификационные характеристики должностей работников образования»; </w:t>
      </w:r>
    </w:p>
    <w:p w:rsidR="00170776" w:rsidRPr="00170776" w:rsidRDefault="00170776" w:rsidP="00170776">
      <w:pPr>
        <w:numPr>
          <w:ilvl w:val="0"/>
          <w:numId w:val="34"/>
        </w:numPr>
        <w:spacing w:after="0" w:line="303"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170776" w:rsidRPr="00170776" w:rsidRDefault="00170776" w:rsidP="00170776">
      <w:pPr>
        <w:numPr>
          <w:ilvl w:val="0"/>
          <w:numId w:val="34"/>
        </w:numPr>
        <w:spacing w:after="0" w:line="240"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Российской Федерации от 28.01.2021 № 2 «Об утверждении санитарных правил и норм СанПиН.2.3685-21 «Гигиенические нормативы и требования к обеспечению безопасности и (или) безвредности для человека факторов среды обитания»;</w:t>
      </w:r>
    </w:p>
    <w:p w:rsidR="00170776" w:rsidRPr="00170776" w:rsidRDefault="00170776" w:rsidP="00170776">
      <w:pPr>
        <w:numPr>
          <w:ilvl w:val="0"/>
          <w:numId w:val="34"/>
        </w:numPr>
        <w:spacing w:after="0" w:line="303" w:lineRule="auto"/>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Законом Санкт</w:t>
      </w:r>
      <w:r w:rsidRPr="00170776">
        <w:rPr>
          <w:rFonts w:ascii="Times New Roman" w:eastAsia="Times New Roman" w:hAnsi="Times New Roman" w:cs="Times New Roman"/>
          <w:color w:val="000000"/>
          <w:sz w:val="28"/>
          <w:szCs w:val="28"/>
          <w:lang w:eastAsia="ru-RU"/>
        </w:rPr>
        <w:t>-</w:t>
      </w:r>
      <w:r w:rsidRPr="00170776">
        <w:rPr>
          <w:rFonts w:ascii="Times New Roman" w:eastAsia="Times New Roman" w:hAnsi="Times New Roman" w:cs="Times New Roman"/>
          <w:color w:val="000000"/>
          <w:sz w:val="28"/>
          <w:szCs w:val="28"/>
          <w:lang w:eastAsia="ru-RU"/>
        </w:rPr>
        <w:t>Петербурга от 17.07.2013 № 461</w:t>
      </w:r>
      <w:r w:rsidRPr="00170776">
        <w:rPr>
          <w:rFonts w:ascii="Times New Roman" w:eastAsia="Times New Roman" w:hAnsi="Times New Roman" w:cs="Times New Roman"/>
          <w:color w:val="000000"/>
          <w:sz w:val="28"/>
          <w:szCs w:val="28"/>
          <w:lang w:eastAsia="ru-RU"/>
        </w:rPr>
        <w:t>-</w:t>
      </w:r>
      <w:r w:rsidRPr="00170776">
        <w:rPr>
          <w:rFonts w:ascii="Times New Roman" w:eastAsia="Times New Roman" w:hAnsi="Times New Roman" w:cs="Times New Roman"/>
          <w:color w:val="000000"/>
          <w:sz w:val="28"/>
          <w:szCs w:val="28"/>
          <w:lang w:eastAsia="ru-RU"/>
        </w:rPr>
        <w:t>83 «Об образовании в Санкт</w:t>
      </w:r>
      <w:r w:rsidRPr="00170776">
        <w:rPr>
          <w:rFonts w:ascii="Times New Roman" w:eastAsia="Times New Roman" w:hAnsi="Times New Roman" w:cs="Times New Roman"/>
          <w:color w:val="000000"/>
          <w:sz w:val="28"/>
          <w:szCs w:val="28"/>
          <w:lang w:eastAsia="ru-RU"/>
        </w:rPr>
        <w:t>-Петербурге»;</w:t>
      </w:r>
    </w:p>
    <w:p w:rsidR="00170776" w:rsidRPr="00170776" w:rsidRDefault="00170776" w:rsidP="00170776">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распоряжением Комитета по образованию от 14 июля 2023 года N 938-р </w:t>
      </w:r>
      <w:r w:rsidRPr="00170776">
        <w:rPr>
          <w:rFonts w:ascii="Times New Roman" w:eastAsia="Times New Roman" w:hAnsi="Times New Roman" w:cs="Times New Roman"/>
          <w:color w:val="000000"/>
          <w:sz w:val="28"/>
          <w:szCs w:val="28"/>
          <w:lang w:eastAsia="ru-RU"/>
        </w:rPr>
        <w:t>«Об</w:t>
      </w:r>
      <w:r w:rsidRPr="00170776">
        <w:rPr>
          <w:rFonts w:ascii="Times New Roman" w:eastAsia="Times New Roman" w:hAnsi="Times New Roman" w:cs="Times New Roman"/>
          <w:color w:val="000000"/>
          <w:sz w:val="28"/>
          <w:szCs w:val="28"/>
          <w:lang w:eastAsia="ru-RU"/>
        </w:rPr>
        <w:t xml:space="preserve"> утверждении Положения о Санкт-Петербургской региональной системе оценки качества образования»</w:t>
      </w:r>
    </w:p>
    <w:p w:rsidR="00170776" w:rsidRPr="00170776" w:rsidRDefault="00170776" w:rsidP="00170776">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локальными нормативными актами СПбГБПОУ «МК№1»</w:t>
      </w:r>
    </w:p>
    <w:p w:rsidR="00170776" w:rsidRPr="00170776" w:rsidRDefault="00170776" w:rsidP="00170776">
      <w:pPr>
        <w:spacing w:after="16" w:line="303" w:lineRule="auto"/>
        <w:ind w:left="426"/>
        <w:jc w:val="both"/>
        <w:rPr>
          <w:rFonts w:ascii="Times New Roman" w:eastAsia="Times New Roman" w:hAnsi="Times New Roman" w:cs="Times New Roman"/>
          <w:i/>
          <w:color w:val="000000"/>
          <w:sz w:val="28"/>
          <w:szCs w:val="28"/>
          <w:lang w:eastAsia="ru-RU"/>
        </w:rPr>
      </w:pPr>
    </w:p>
    <w:p w:rsidR="00170776" w:rsidRPr="00170776" w:rsidRDefault="00170776" w:rsidP="00170776">
      <w:p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Положение о внутренней системе оценки качества образования (далее – ВСОКО) определяет цели, задачи, принципы внутренней системы оценки качества образования в </w:t>
      </w:r>
      <w:r w:rsidRPr="00170776">
        <w:rPr>
          <w:rFonts w:ascii="Times New Roman" w:eastAsia="Times New Roman" w:hAnsi="Times New Roman" w:cs="Times New Roman"/>
          <w:sz w:val="28"/>
          <w:szCs w:val="28"/>
          <w:lang w:eastAsia="ru-RU"/>
        </w:rPr>
        <w:t xml:space="preserve">колледже, </w:t>
      </w:r>
      <w:r w:rsidRPr="00170776">
        <w:rPr>
          <w:rFonts w:ascii="Times New Roman" w:eastAsia="Times New Roman" w:hAnsi="Times New Roman" w:cs="Times New Roman"/>
          <w:color w:val="000000"/>
          <w:sz w:val="28"/>
          <w:szCs w:val="28"/>
          <w:lang w:eastAsia="ru-RU"/>
        </w:rPr>
        <w:t xml:space="preserve">ее организационную и функциональную структуру, объекты и предметы ВСОКО.  </w:t>
      </w:r>
    </w:p>
    <w:p w:rsidR="00170776" w:rsidRPr="00170776" w:rsidRDefault="00170776" w:rsidP="00170776">
      <w:pPr>
        <w:numPr>
          <w:ilvl w:val="1"/>
          <w:numId w:val="28"/>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образовательную деятельность с учетом запросов основных участников образовательных отношений.    </w:t>
      </w:r>
    </w:p>
    <w:p w:rsidR="00170776" w:rsidRPr="00170776" w:rsidRDefault="00170776" w:rsidP="00170776">
      <w:pPr>
        <w:spacing w:after="16" w:line="303" w:lineRule="auto"/>
        <w:ind w:left="36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1.3 В настоящем Положении используются следующие термины и сокращения:  </w:t>
      </w:r>
    </w:p>
    <w:p w:rsidR="00170776" w:rsidRPr="00170776" w:rsidRDefault="00170776" w:rsidP="00170776">
      <w:pPr>
        <w:numPr>
          <w:ilvl w:val="0"/>
          <w:numId w:val="29"/>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качество образования</w:t>
      </w:r>
      <w:r w:rsidRPr="00170776">
        <w:rPr>
          <w:rFonts w:ascii="Times New Roman" w:eastAsia="Times New Roman" w:hAnsi="Times New Roman" w:cs="Times New Roman"/>
          <w:color w:val="000000"/>
          <w:sz w:val="28"/>
          <w:szCs w:val="28"/>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или потребностям </w:t>
      </w:r>
      <w:r w:rsidRPr="00170776">
        <w:rPr>
          <w:rFonts w:ascii="Times New Roman" w:eastAsia="Times New Roman" w:hAnsi="Times New Roman" w:cs="Times New Roman"/>
          <w:color w:val="000000"/>
          <w:sz w:val="28"/>
          <w:szCs w:val="28"/>
          <w:lang w:eastAsia="ru-RU"/>
        </w:rPr>
        <w:t>физического,</w:t>
      </w:r>
      <w:r w:rsidRPr="00170776">
        <w:rPr>
          <w:rFonts w:ascii="Times New Roman" w:eastAsia="Times New Roman" w:hAnsi="Times New Roman" w:cs="Times New Roman"/>
          <w:color w:val="000000"/>
          <w:sz w:val="28"/>
          <w:szCs w:val="28"/>
          <w:lang w:eastAsia="ru-RU"/>
        </w:rPr>
        <w:t xml:space="preserve">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170776" w:rsidRPr="00170776" w:rsidRDefault="00170776" w:rsidP="00170776">
      <w:pPr>
        <w:numPr>
          <w:ilvl w:val="0"/>
          <w:numId w:val="29"/>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lastRenderedPageBreak/>
        <w:t>оценка в системе образования</w:t>
      </w:r>
      <w:r w:rsidRPr="00170776">
        <w:rPr>
          <w:rFonts w:ascii="Times New Roman" w:eastAsia="Times New Roman" w:hAnsi="Times New Roman" w:cs="Times New Roman"/>
          <w:color w:val="000000"/>
          <w:sz w:val="28"/>
          <w:szCs w:val="28"/>
          <w:lang w:eastAsia="ru-RU"/>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170776" w:rsidRPr="00170776" w:rsidRDefault="00170776" w:rsidP="00170776">
      <w:pPr>
        <w:numPr>
          <w:ilvl w:val="0"/>
          <w:numId w:val="29"/>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внутренняя система оценки качества образования</w:t>
      </w:r>
      <w:r w:rsidRPr="00170776">
        <w:rPr>
          <w:rFonts w:ascii="Times New Roman" w:eastAsia="Times New Roman" w:hAnsi="Times New Roman" w:cs="Times New Roman"/>
          <w:color w:val="000000"/>
          <w:sz w:val="28"/>
          <w:szCs w:val="28"/>
          <w:lang w:eastAsia="ru-RU"/>
        </w:rPr>
        <w:t xml:space="preserve"> – целостная система реализуемых</w:t>
      </w:r>
      <w:r w:rsidRPr="00170776">
        <w:rPr>
          <w:rFonts w:ascii="Times New Roman" w:eastAsia="Times New Roman" w:hAnsi="Times New Roman" w:cs="Times New Roman"/>
          <w:sz w:val="28"/>
          <w:szCs w:val="28"/>
          <w:lang w:eastAsia="ru-RU"/>
        </w:rPr>
        <w:t xml:space="preserve"> колледжем</w:t>
      </w:r>
      <w:r w:rsidRPr="00170776">
        <w:rPr>
          <w:rFonts w:ascii="Times New Roman" w:eastAsia="Times New Roman" w:hAnsi="Times New Roman" w:cs="Times New Roman"/>
          <w:color w:val="000000"/>
          <w:sz w:val="28"/>
          <w:szCs w:val="28"/>
          <w:lang w:eastAsia="ru-RU"/>
        </w:rPr>
        <w:t xml:space="preserve">, оценочных процедур, а также совокупность организационных структур и локальных нормативных актов, обеспечивающая управление качеством образования. </w:t>
      </w:r>
    </w:p>
    <w:p w:rsidR="00170776" w:rsidRPr="00170776" w:rsidRDefault="00170776" w:rsidP="00170776">
      <w:pPr>
        <w:numPr>
          <w:ilvl w:val="0"/>
          <w:numId w:val="29"/>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экспертиза </w:t>
      </w:r>
      <w:r w:rsidRPr="00170776">
        <w:rPr>
          <w:rFonts w:ascii="Times New Roman" w:eastAsia="Times New Roman" w:hAnsi="Times New Roman" w:cs="Times New Roman"/>
          <w:color w:val="000000"/>
          <w:sz w:val="28"/>
          <w:szCs w:val="28"/>
          <w:lang w:eastAsia="ru-RU"/>
        </w:rPr>
        <w:t xml:space="preserve">– всестороннее изучение и анализ состояния образовательного процесса, условий и результатов образовательной деятельности;  </w:t>
      </w:r>
    </w:p>
    <w:p w:rsidR="00170776" w:rsidRPr="00170776" w:rsidRDefault="00170776" w:rsidP="00170776">
      <w:pPr>
        <w:numPr>
          <w:ilvl w:val="0"/>
          <w:numId w:val="29"/>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измерение</w:t>
      </w:r>
      <w:r w:rsidRPr="00170776">
        <w:rPr>
          <w:rFonts w:ascii="Times New Roman" w:eastAsia="Times New Roman" w:hAnsi="Times New Roman" w:cs="Times New Roman"/>
          <w:color w:val="000000"/>
          <w:sz w:val="28"/>
          <w:szCs w:val="28"/>
          <w:lang w:eastAsia="ru-RU"/>
        </w:rPr>
        <w:t xml:space="preserve"> – метод регистрации состояния качества образования, а также оценка уровня образовательных достижений с помощью контрольно-измерительных материалов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  </w:t>
      </w:r>
    </w:p>
    <w:p w:rsidR="00170776" w:rsidRPr="00170776" w:rsidRDefault="00170776" w:rsidP="00170776">
      <w:pPr>
        <w:numPr>
          <w:ilvl w:val="0"/>
          <w:numId w:val="29"/>
        </w:numPr>
        <w:spacing w:after="16" w:line="303" w:lineRule="auto"/>
        <w:ind w:hanging="36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критерий</w:t>
      </w:r>
      <w:r w:rsidRPr="00170776">
        <w:rPr>
          <w:rFonts w:ascii="Times New Roman" w:eastAsia="Times New Roman" w:hAnsi="Times New Roman" w:cs="Times New Roman"/>
          <w:color w:val="000000"/>
          <w:sz w:val="28"/>
          <w:szCs w:val="28"/>
          <w:lang w:eastAsia="ru-RU"/>
        </w:rPr>
        <w:t xml:space="preserve"> – признак, на основании которого производится оценка и который конкретизируется в показателях – совокупности характеристик, позволяющих отразить уровень достижения критерия.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ВСОКО </w:t>
      </w:r>
      <w:r w:rsidRPr="00170776">
        <w:rPr>
          <w:rFonts w:ascii="Times New Roman" w:eastAsia="Times New Roman" w:hAnsi="Times New Roman" w:cs="Times New Roman"/>
          <w:color w:val="000000"/>
          <w:sz w:val="28"/>
          <w:szCs w:val="28"/>
          <w:lang w:eastAsia="ru-RU"/>
        </w:rPr>
        <w:t>- внутренняя система оценки качества образования</w:t>
      </w: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ПОО</w:t>
      </w:r>
      <w:r w:rsidRPr="00170776">
        <w:rPr>
          <w:rFonts w:ascii="Times New Roman" w:eastAsia="Times New Roman" w:hAnsi="Times New Roman" w:cs="Times New Roman"/>
          <w:color w:val="000000"/>
          <w:sz w:val="28"/>
          <w:szCs w:val="28"/>
          <w:lang w:eastAsia="ru-RU"/>
        </w:rPr>
        <w:t xml:space="preserve"> – профессиональная образовательная организация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ГИА</w:t>
      </w:r>
      <w:r w:rsidRPr="00170776">
        <w:rPr>
          <w:rFonts w:ascii="Times New Roman" w:eastAsia="Times New Roman" w:hAnsi="Times New Roman" w:cs="Times New Roman"/>
          <w:color w:val="000000"/>
          <w:sz w:val="28"/>
          <w:szCs w:val="28"/>
          <w:lang w:eastAsia="ru-RU"/>
        </w:rPr>
        <w:t xml:space="preserve"> – государственная итоговая аттестация;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ДЭ</w:t>
      </w:r>
      <w:r w:rsidRPr="00170776">
        <w:rPr>
          <w:rFonts w:ascii="Times New Roman" w:eastAsia="Times New Roman" w:hAnsi="Times New Roman" w:cs="Times New Roman"/>
          <w:color w:val="000000"/>
          <w:sz w:val="28"/>
          <w:szCs w:val="28"/>
          <w:lang w:eastAsia="ru-RU"/>
        </w:rPr>
        <w:t xml:space="preserve"> – демонстрационный экзамен;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ОП СПО</w:t>
      </w:r>
      <w:r w:rsidRPr="00170776">
        <w:rPr>
          <w:rFonts w:ascii="Times New Roman" w:eastAsia="Times New Roman" w:hAnsi="Times New Roman" w:cs="Times New Roman"/>
          <w:color w:val="000000"/>
          <w:sz w:val="28"/>
          <w:szCs w:val="28"/>
          <w:lang w:eastAsia="ru-RU"/>
        </w:rPr>
        <w:t xml:space="preserve"> – образовательная программа среднего профессионального образования. </w:t>
      </w:r>
      <w:r w:rsidRPr="00170776">
        <w:rPr>
          <w:rFonts w:ascii="Times New Roman" w:eastAsia="Times New Roman" w:hAnsi="Times New Roman" w:cs="Times New Roman"/>
          <w:i/>
          <w:color w:val="C00000"/>
          <w:sz w:val="28"/>
          <w:szCs w:val="28"/>
          <w:lang w:eastAsia="ru-RU"/>
        </w:rPr>
        <w:t xml:space="preserve"> </w:t>
      </w:r>
    </w:p>
    <w:p w:rsidR="00170776" w:rsidRPr="00170776" w:rsidRDefault="00170776" w:rsidP="00170776">
      <w:pPr>
        <w:spacing w:after="0" w:line="259" w:lineRule="auto"/>
        <w:ind w:left="36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keepNext/>
        <w:keepLines/>
        <w:spacing w:after="1" w:line="259" w:lineRule="auto"/>
        <w:ind w:left="367" w:right="5" w:hanging="10"/>
        <w:jc w:val="center"/>
        <w:outlineLvl w:val="0"/>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2. Основные цели, задачи, функции и принципы ВСОКО </w:t>
      </w:r>
    </w:p>
    <w:p w:rsidR="00170776" w:rsidRPr="00170776" w:rsidRDefault="00170776" w:rsidP="00170776">
      <w:pPr>
        <w:spacing w:after="16" w:line="303" w:lineRule="auto"/>
        <w:ind w:left="1078" w:hanging="10"/>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2.1. Цели ВСОКО:  </w:t>
      </w:r>
    </w:p>
    <w:p w:rsidR="00170776" w:rsidRPr="00170776" w:rsidRDefault="00170776" w:rsidP="00170776">
      <w:pPr>
        <w:numPr>
          <w:ilvl w:val="0"/>
          <w:numId w:val="30"/>
        </w:numPr>
        <w:spacing w:after="16" w:line="303" w:lineRule="auto"/>
        <w:ind w:hanging="142"/>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формирование единой объективной системы диагностики и контроля состояния образования, обеспечивающей определение факторов, влияющих на качество образования в колледже и своевременное выявление его изменений; </w:t>
      </w:r>
    </w:p>
    <w:p w:rsidR="00170776" w:rsidRPr="00170776" w:rsidRDefault="00170776" w:rsidP="00170776">
      <w:pPr>
        <w:numPr>
          <w:ilvl w:val="0"/>
          <w:numId w:val="30"/>
        </w:numPr>
        <w:spacing w:after="16" w:line="303" w:lineRule="auto"/>
        <w:ind w:hanging="142"/>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lastRenderedPageBreak/>
        <w:t xml:space="preserve">получение объективной информации о функционировании и развитии системы образования в колледже, тенденциях его изменения и причинах, влияющих на его уровень;  </w:t>
      </w:r>
    </w:p>
    <w:p w:rsidR="00170776" w:rsidRPr="00170776" w:rsidRDefault="00170776" w:rsidP="00170776">
      <w:pPr>
        <w:numPr>
          <w:ilvl w:val="0"/>
          <w:numId w:val="30"/>
        </w:numPr>
        <w:spacing w:after="16" w:line="303" w:lineRule="auto"/>
        <w:ind w:hanging="142"/>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предоставление всем участникам образовательных отношений и общественности достоверной информации о качестве образования;  </w:t>
      </w:r>
    </w:p>
    <w:p w:rsidR="00170776" w:rsidRPr="00170776" w:rsidRDefault="00170776" w:rsidP="00170776">
      <w:pPr>
        <w:numPr>
          <w:ilvl w:val="0"/>
          <w:numId w:val="30"/>
        </w:numPr>
        <w:spacing w:after="16" w:line="303" w:lineRule="auto"/>
        <w:ind w:hanging="142"/>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170776" w:rsidRPr="00170776" w:rsidRDefault="00170776" w:rsidP="00170776">
      <w:pPr>
        <w:numPr>
          <w:ilvl w:val="0"/>
          <w:numId w:val="30"/>
        </w:numPr>
        <w:spacing w:after="16" w:line="303" w:lineRule="auto"/>
        <w:ind w:left="1078"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прогнозирование развития образовательной системы </w:t>
      </w:r>
      <w:r w:rsidRPr="00170776">
        <w:rPr>
          <w:rFonts w:ascii="Times New Roman" w:eastAsia="Times New Roman" w:hAnsi="Times New Roman" w:cs="Times New Roman"/>
          <w:sz w:val="28"/>
          <w:szCs w:val="28"/>
          <w:lang w:eastAsia="ru-RU"/>
        </w:rPr>
        <w:t xml:space="preserve">колледжа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2.2. Задачи ВСОКО: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формирование </w:t>
      </w:r>
      <w:r w:rsidRPr="00170776">
        <w:rPr>
          <w:rFonts w:ascii="Times New Roman" w:eastAsia="Times New Roman" w:hAnsi="Times New Roman" w:cs="Times New Roman"/>
          <w:color w:val="000000"/>
          <w:sz w:val="28"/>
          <w:szCs w:val="28"/>
          <w:lang w:eastAsia="ru-RU"/>
        </w:rPr>
        <w:tab/>
        <w:t xml:space="preserve">единого </w:t>
      </w:r>
      <w:r w:rsidRPr="00170776">
        <w:rPr>
          <w:rFonts w:ascii="Times New Roman" w:eastAsia="Times New Roman" w:hAnsi="Times New Roman" w:cs="Times New Roman"/>
          <w:color w:val="000000"/>
          <w:sz w:val="28"/>
          <w:szCs w:val="28"/>
          <w:lang w:eastAsia="ru-RU"/>
        </w:rPr>
        <w:tab/>
        <w:t xml:space="preserve">понимания </w:t>
      </w:r>
      <w:r w:rsidRPr="00170776">
        <w:rPr>
          <w:rFonts w:ascii="Times New Roman" w:eastAsia="Times New Roman" w:hAnsi="Times New Roman" w:cs="Times New Roman"/>
          <w:color w:val="000000"/>
          <w:sz w:val="28"/>
          <w:szCs w:val="28"/>
          <w:lang w:eastAsia="ru-RU"/>
        </w:rPr>
        <w:tab/>
        <w:t xml:space="preserve">критериев </w:t>
      </w:r>
      <w:r w:rsidRPr="00170776">
        <w:rPr>
          <w:rFonts w:ascii="Times New Roman" w:eastAsia="Times New Roman" w:hAnsi="Times New Roman" w:cs="Times New Roman"/>
          <w:color w:val="000000"/>
          <w:sz w:val="28"/>
          <w:szCs w:val="28"/>
          <w:lang w:eastAsia="ru-RU"/>
        </w:rPr>
        <w:tab/>
        <w:t xml:space="preserve">оценки </w:t>
      </w:r>
      <w:r w:rsidRPr="00170776">
        <w:rPr>
          <w:rFonts w:ascii="Times New Roman" w:eastAsia="Times New Roman" w:hAnsi="Times New Roman" w:cs="Times New Roman"/>
          <w:color w:val="000000"/>
          <w:sz w:val="28"/>
          <w:szCs w:val="28"/>
          <w:lang w:eastAsia="ru-RU"/>
        </w:rPr>
        <w:tab/>
        <w:t xml:space="preserve">качества образования и подходов к его измерению;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формирование системы аналитических критериев и показателей, позволяющей эффективно реализовывать основные цели оценки качества образования;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формирование ресурсной базы и обеспечение функционирования образовательной статистики и мониторинга качества образования;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осуществление самообследования состояния развития и эффективности деятельности;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определение </w:t>
      </w:r>
      <w:r w:rsidRPr="00170776">
        <w:rPr>
          <w:rFonts w:ascii="Times New Roman" w:eastAsia="Times New Roman" w:hAnsi="Times New Roman" w:cs="Times New Roman"/>
          <w:color w:val="000000"/>
          <w:sz w:val="28"/>
          <w:szCs w:val="28"/>
          <w:lang w:eastAsia="ru-RU"/>
        </w:rPr>
        <w:tab/>
        <w:t xml:space="preserve">степени </w:t>
      </w:r>
      <w:r w:rsidRPr="00170776">
        <w:rPr>
          <w:rFonts w:ascii="Times New Roman" w:eastAsia="Times New Roman" w:hAnsi="Times New Roman" w:cs="Times New Roman"/>
          <w:color w:val="000000"/>
          <w:sz w:val="28"/>
          <w:szCs w:val="28"/>
          <w:lang w:eastAsia="ru-RU"/>
        </w:rPr>
        <w:tab/>
        <w:t xml:space="preserve">соответствия </w:t>
      </w:r>
      <w:r w:rsidRPr="00170776">
        <w:rPr>
          <w:rFonts w:ascii="Times New Roman" w:eastAsia="Times New Roman" w:hAnsi="Times New Roman" w:cs="Times New Roman"/>
          <w:color w:val="000000"/>
          <w:sz w:val="28"/>
          <w:szCs w:val="28"/>
          <w:lang w:eastAsia="ru-RU"/>
        </w:rPr>
        <w:tab/>
        <w:t xml:space="preserve">условий </w:t>
      </w:r>
      <w:r w:rsidRPr="00170776">
        <w:rPr>
          <w:rFonts w:ascii="Times New Roman" w:eastAsia="Times New Roman" w:hAnsi="Times New Roman" w:cs="Times New Roman"/>
          <w:color w:val="000000"/>
          <w:sz w:val="28"/>
          <w:szCs w:val="28"/>
          <w:lang w:eastAsia="ru-RU"/>
        </w:rPr>
        <w:tab/>
        <w:t xml:space="preserve">организации </w:t>
      </w:r>
      <w:r w:rsidRPr="00170776">
        <w:rPr>
          <w:rFonts w:ascii="Times New Roman" w:eastAsia="Times New Roman" w:hAnsi="Times New Roman" w:cs="Times New Roman"/>
          <w:color w:val="000000"/>
          <w:sz w:val="28"/>
          <w:szCs w:val="28"/>
          <w:lang w:eastAsia="ru-RU"/>
        </w:rPr>
        <w:tab/>
        <w:t xml:space="preserve">и осуществления образовательной деятельности государственным требованиям;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определение степени соответствия образовательных программ нормативным требованиям и запросам основных потребителей образовательных услуг;  </w:t>
      </w:r>
    </w:p>
    <w:p w:rsidR="00170776" w:rsidRPr="00170776" w:rsidRDefault="00170776" w:rsidP="00170776">
      <w:pPr>
        <w:numPr>
          <w:ilvl w:val="0"/>
          <w:numId w:val="30"/>
        </w:numPr>
        <w:spacing w:after="16" w:line="303" w:lineRule="auto"/>
        <w:ind w:left="851" w:hanging="14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обеспечение доступности качественного образования;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оценка уровня индивидуальных образовательных достижений, обучающихся;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определение в рамках мониторинговых исследований степени соответствия качества образования ФГОС СПО; </w:t>
      </w:r>
    </w:p>
    <w:p w:rsidR="00170776" w:rsidRPr="00170776" w:rsidRDefault="00170776" w:rsidP="00170776">
      <w:pPr>
        <w:numPr>
          <w:ilvl w:val="0"/>
          <w:numId w:val="30"/>
        </w:numPr>
        <w:spacing w:after="73" w:line="259" w:lineRule="auto"/>
        <w:ind w:left="709" w:right="-5"/>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выявление факторов, влияющих на качество образования; содействие повышению квалификации преподавателей, принимающих участие в процедурах оценки качества образования;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расширение общественного участия в управлении образованием </w:t>
      </w:r>
      <w:r w:rsidRPr="00170776">
        <w:rPr>
          <w:rFonts w:ascii="Times New Roman" w:eastAsia="Times New Roman" w:hAnsi="Times New Roman" w:cs="Times New Roman"/>
          <w:sz w:val="28"/>
          <w:szCs w:val="28"/>
          <w:lang w:eastAsia="ru-RU"/>
        </w:rPr>
        <w:t xml:space="preserve">в колледже.  </w:t>
      </w:r>
    </w:p>
    <w:p w:rsidR="00170776" w:rsidRPr="00170776" w:rsidRDefault="00170776" w:rsidP="00170776">
      <w:p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2.3. В основу ВСОКО положены следующие принципы: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объективности, достоверности, полноты и системности информации о качестве образования;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открытости, прозрачности процедур оценки качества образования;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минимизации системы показателей с учетом потребностей разных уровней управления;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взаимного дополнения оценочных процедур, установления между ними взаимосвязей и взаимозависимости;  </w:t>
      </w:r>
    </w:p>
    <w:p w:rsidR="00170776" w:rsidRPr="00170776" w:rsidRDefault="00170776" w:rsidP="00170776">
      <w:pPr>
        <w:numPr>
          <w:ilvl w:val="0"/>
          <w:numId w:val="30"/>
        </w:numPr>
        <w:spacing w:after="16" w:line="303" w:lineRule="auto"/>
        <w:ind w:left="70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качества и надежности средств оценки образовательных достижений;  </w:t>
      </w:r>
    </w:p>
    <w:p w:rsidR="00170776" w:rsidRPr="00170776" w:rsidRDefault="00170776" w:rsidP="00170776">
      <w:pPr>
        <w:numPr>
          <w:ilvl w:val="0"/>
          <w:numId w:val="30"/>
        </w:numPr>
        <w:tabs>
          <w:tab w:val="left" w:pos="851"/>
        </w:tabs>
        <w:spacing w:after="16" w:line="303" w:lineRule="auto"/>
        <w:ind w:left="70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доступности информации о состоянии и качестве образования для различных групп потребителей;  </w:t>
      </w:r>
    </w:p>
    <w:p w:rsidR="00170776" w:rsidRPr="00170776" w:rsidRDefault="00170776" w:rsidP="00170776">
      <w:pPr>
        <w:numPr>
          <w:ilvl w:val="0"/>
          <w:numId w:val="30"/>
        </w:numPr>
        <w:tabs>
          <w:tab w:val="left" w:pos="709"/>
        </w:tabs>
        <w:spacing w:after="16" w:line="303" w:lineRule="auto"/>
        <w:ind w:left="70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рефлексивности, реализуемой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преподавателя;  </w:t>
      </w:r>
    </w:p>
    <w:p w:rsidR="00170776" w:rsidRPr="00170776" w:rsidRDefault="00170776" w:rsidP="00170776">
      <w:pPr>
        <w:numPr>
          <w:ilvl w:val="0"/>
          <w:numId w:val="30"/>
        </w:numPr>
        <w:tabs>
          <w:tab w:val="left" w:pos="709"/>
        </w:tabs>
        <w:spacing w:after="16" w:line="303" w:lineRule="auto"/>
        <w:ind w:left="70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170776" w:rsidRPr="00170776" w:rsidRDefault="00170776" w:rsidP="00170776">
      <w:pPr>
        <w:numPr>
          <w:ilvl w:val="0"/>
          <w:numId w:val="30"/>
        </w:numPr>
        <w:tabs>
          <w:tab w:val="left" w:pos="709"/>
        </w:tabs>
        <w:spacing w:after="16" w:line="303" w:lineRule="auto"/>
        <w:ind w:left="70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соблюдения морально-этических норм при проведении процедур оценки качества образования в колледже. </w:t>
      </w:r>
    </w:p>
    <w:p w:rsidR="00170776" w:rsidRPr="00170776" w:rsidRDefault="00170776" w:rsidP="00170776">
      <w:pPr>
        <w:spacing w:after="16" w:line="303" w:lineRule="auto"/>
        <w:ind w:left="718" w:hanging="151"/>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2.4. Основные функции ВСОКО:  </w:t>
      </w:r>
    </w:p>
    <w:p w:rsidR="00170776" w:rsidRPr="00170776" w:rsidRDefault="00170776" w:rsidP="00170776">
      <w:pPr>
        <w:numPr>
          <w:ilvl w:val="0"/>
          <w:numId w:val="30"/>
        </w:numPr>
        <w:spacing w:after="16" w:line="303" w:lineRule="auto"/>
        <w:ind w:left="709" w:firstLine="133"/>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аналитическое сопровождение управления качеством обучения и воспитания обучающихся;  </w:t>
      </w:r>
    </w:p>
    <w:p w:rsidR="00170776" w:rsidRPr="00170776" w:rsidRDefault="00170776" w:rsidP="00170776">
      <w:pPr>
        <w:numPr>
          <w:ilvl w:val="0"/>
          <w:numId w:val="30"/>
        </w:numPr>
        <w:spacing w:after="16" w:line="303" w:lineRule="auto"/>
        <w:ind w:left="709" w:firstLine="133"/>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экспертиза, диагностика, оценка и прогноз </w:t>
      </w:r>
      <w:r w:rsidRPr="00170776">
        <w:rPr>
          <w:rFonts w:ascii="Times New Roman" w:eastAsia="Times New Roman" w:hAnsi="Times New Roman" w:cs="Times New Roman"/>
          <w:sz w:val="28"/>
          <w:szCs w:val="28"/>
          <w:lang w:eastAsia="ru-RU"/>
        </w:rPr>
        <w:t xml:space="preserve">основных тенденций развития колледжа;  </w:t>
      </w:r>
    </w:p>
    <w:p w:rsidR="00170776" w:rsidRPr="00170776" w:rsidRDefault="00170776" w:rsidP="00170776">
      <w:pPr>
        <w:spacing w:after="16" w:line="303" w:lineRule="auto"/>
        <w:ind w:left="709" w:firstLine="133"/>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информационное обеспечение управленческих решений по проблемам повышения качества образования;  </w:t>
      </w:r>
    </w:p>
    <w:p w:rsidR="00170776" w:rsidRPr="00170776" w:rsidRDefault="00170776" w:rsidP="00170776">
      <w:pPr>
        <w:numPr>
          <w:ilvl w:val="0"/>
          <w:numId w:val="30"/>
        </w:numPr>
        <w:spacing w:after="16" w:line="303" w:lineRule="auto"/>
        <w:ind w:left="709" w:firstLine="133"/>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обеспечение внешних пользователей (представителей исполнительной и законодательной власти, работодателей, представителей общественных организаций и СМИ, родителей, широкой общественности) информацией о развитии </w:t>
      </w:r>
      <w:r w:rsidRPr="00170776">
        <w:rPr>
          <w:rFonts w:ascii="Times New Roman" w:eastAsia="Times New Roman" w:hAnsi="Times New Roman" w:cs="Times New Roman"/>
          <w:sz w:val="28"/>
          <w:szCs w:val="28"/>
          <w:lang w:eastAsia="ru-RU"/>
        </w:rPr>
        <w:t xml:space="preserve">колледжа, </w:t>
      </w:r>
      <w:r w:rsidRPr="00170776">
        <w:rPr>
          <w:rFonts w:ascii="Times New Roman" w:eastAsia="Times New Roman" w:hAnsi="Times New Roman" w:cs="Times New Roman"/>
          <w:color w:val="000000"/>
          <w:sz w:val="28"/>
          <w:szCs w:val="28"/>
          <w:lang w:eastAsia="ru-RU"/>
        </w:rPr>
        <w:t xml:space="preserve">разработка соответствующей системы информирования внешних пользователей.  </w:t>
      </w:r>
    </w:p>
    <w:p w:rsidR="00170776" w:rsidRPr="00170776" w:rsidRDefault="00170776" w:rsidP="00170776">
      <w:pPr>
        <w:spacing w:after="83" w:line="259" w:lineRule="auto"/>
        <w:rPr>
          <w:rFonts w:ascii="Times New Roman" w:eastAsia="Times New Roman" w:hAnsi="Times New Roman" w:cs="Times New Roman"/>
          <w:color w:val="000000"/>
          <w:sz w:val="28"/>
          <w:szCs w:val="28"/>
          <w:lang w:eastAsia="ru-RU"/>
        </w:rPr>
      </w:pPr>
    </w:p>
    <w:p w:rsidR="00170776" w:rsidRPr="00170776" w:rsidRDefault="00170776" w:rsidP="00170776">
      <w:pPr>
        <w:keepNext/>
        <w:keepLines/>
        <w:spacing w:after="68" w:line="259" w:lineRule="auto"/>
        <w:ind w:left="2375" w:hanging="10"/>
        <w:outlineLvl w:val="0"/>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b/>
          <w:color w:val="000000"/>
          <w:sz w:val="28"/>
          <w:szCs w:val="28"/>
          <w:lang w:eastAsia="ru-RU"/>
        </w:rPr>
        <w:t>3.</w:t>
      </w:r>
      <w:r w:rsidRPr="00170776">
        <w:rPr>
          <w:rFonts w:ascii="Arial" w:eastAsia="Arial" w:hAnsi="Arial" w:cs="Arial"/>
          <w:b/>
          <w:color w:val="000000"/>
          <w:sz w:val="28"/>
          <w:szCs w:val="28"/>
          <w:lang w:eastAsia="ru-RU"/>
        </w:rPr>
        <w:t xml:space="preserve"> </w:t>
      </w:r>
      <w:r w:rsidRPr="00170776">
        <w:rPr>
          <w:rFonts w:ascii="Times New Roman" w:eastAsia="Times New Roman" w:hAnsi="Times New Roman" w:cs="Times New Roman"/>
          <w:b/>
          <w:color w:val="000000"/>
          <w:sz w:val="28"/>
          <w:szCs w:val="28"/>
          <w:lang w:eastAsia="ru-RU"/>
        </w:rPr>
        <w:t xml:space="preserve">Организационная структура ВСОКО </w:t>
      </w:r>
    </w:p>
    <w:p w:rsidR="00170776" w:rsidRPr="00170776" w:rsidRDefault="00170776" w:rsidP="00170776">
      <w:pPr>
        <w:spacing w:after="16" w:line="303" w:lineRule="auto"/>
        <w:ind w:left="-15"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колледжа, педагогический совет, методический совет, методические объединения (ЦМК) преподавателей. </w:t>
      </w:r>
    </w:p>
    <w:p w:rsidR="00170776" w:rsidRPr="00170776" w:rsidRDefault="00170776" w:rsidP="00170776">
      <w:pPr>
        <w:spacing w:after="73" w:line="259" w:lineRule="auto"/>
        <w:ind w:left="718" w:hanging="10"/>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3.2. Администрация колледжа: </w:t>
      </w:r>
    </w:p>
    <w:p w:rsidR="00170776" w:rsidRPr="00170776" w:rsidRDefault="00170776" w:rsidP="00170776">
      <w:pPr>
        <w:numPr>
          <w:ilvl w:val="0"/>
          <w:numId w:val="31"/>
        </w:numPr>
        <w:spacing w:after="16" w:line="303" w:lineRule="auto"/>
        <w:ind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формирует, утверждает приказом директора колледжа и контролирует исполнение настоящего положения и приложений к нему;  </w:t>
      </w:r>
    </w:p>
    <w:p w:rsidR="00170776" w:rsidRPr="00170776" w:rsidRDefault="00170776" w:rsidP="00170776">
      <w:pPr>
        <w:numPr>
          <w:ilvl w:val="0"/>
          <w:numId w:val="31"/>
        </w:numPr>
        <w:spacing w:after="16" w:line="303" w:lineRule="auto"/>
        <w:ind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разрабатывает мероприятия и готовит предложения, направленные на совершенствование системы ВСОКО колледжа, участвует в этих мероприятиях;  </w:t>
      </w:r>
    </w:p>
    <w:p w:rsidR="00170776" w:rsidRPr="00170776" w:rsidRDefault="00170776" w:rsidP="00170776">
      <w:pPr>
        <w:numPr>
          <w:ilvl w:val="0"/>
          <w:numId w:val="31"/>
        </w:numPr>
        <w:spacing w:after="16" w:line="303" w:lineRule="auto"/>
        <w:ind w:left="-5"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обеспечивает на основе образовательных программ СПО проведение в колледже контрольно-оценочных процедур, мониторинговых, социологических и статистических исследований по вопросам качества образования; </w:t>
      </w:r>
    </w:p>
    <w:p w:rsidR="00170776" w:rsidRPr="00170776" w:rsidRDefault="00170776" w:rsidP="00170776">
      <w:pPr>
        <w:numPr>
          <w:ilvl w:val="0"/>
          <w:numId w:val="31"/>
        </w:numPr>
        <w:spacing w:after="16" w:line="303" w:lineRule="auto"/>
        <w:ind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организует систему мониторинга качества образования в колледже,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образовательной организации;  </w:t>
      </w:r>
    </w:p>
    <w:p w:rsidR="00170776" w:rsidRPr="00170776" w:rsidRDefault="00170776" w:rsidP="00170776">
      <w:pPr>
        <w:numPr>
          <w:ilvl w:val="0"/>
          <w:numId w:val="31"/>
        </w:numPr>
        <w:spacing w:after="16" w:line="303" w:lineRule="auto"/>
        <w:ind w:left="-5"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организует </w:t>
      </w:r>
      <w:r w:rsidRPr="00170776">
        <w:rPr>
          <w:rFonts w:ascii="Times New Roman" w:eastAsia="Times New Roman" w:hAnsi="Times New Roman" w:cs="Times New Roman"/>
          <w:sz w:val="28"/>
          <w:szCs w:val="28"/>
          <w:lang w:eastAsia="ru-RU"/>
        </w:rPr>
        <w:tab/>
        <w:t xml:space="preserve">изучение </w:t>
      </w:r>
      <w:r w:rsidRPr="00170776">
        <w:rPr>
          <w:rFonts w:ascii="Times New Roman" w:eastAsia="Times New Roman" w:hAnsi="Times New Roman" w:cs="Times New Roman"/>
          <w:sz w:val="28"/>
          <w:szCs w:val="28"/>
          <w:lang w:eastAsia="ru-RU"/>
        </w:rPr>
        <w:tab/>
        <w:t xml:space="preserve">информационных </w:t>
      </w:r>
      <w:r w:rsidRPr="00170776">
        <w:rPr>
          <w:rFonts w:ascii="Times New Roman" w:eastAsia="Times New Roman" w:hAnsi="Times New Roman" w:cs="Times New Roman"/>
          <w:sz w:val="28"/>
          <w:szCs w:val="28"/>
          <w:lang w:eastAsia="ru-RU"/>
        </w:rPr>
        <w:tab/>
        <w:t xml:space="preserve">запросов </w:t>
      </w:r>
      <w:r w:rsidRPr="00170776">
        <w:rPr>
          <w:rFonts w:ascii="Times New Roman" w:eastAsia="Times New Roman" w:hAnsi="Times New Roman" w:cs="Times New Roman"/>
          <w:sz w:val="28"/>
          <w:szCs w:val="28"/>
          <w:lang w:eastAsia="ru-RU"/>
        </w:rPr>
        <w:tab/>
        <w:t xml:space="preserve">основных пользователей системы оценки качества образования;  </w:t>
      </w:r>
    </w:p>
    <w:p w:rsidR="00170776" w:rsidRPr="00170776" w:rsidRDefault="00170776" w:rsidP="00170776">
      <w:pPr>
        <w:numPr>
          <w:ilvl w:val="0"/>
          <w:numId w:val="31"/>
        </w:numPr>
        <w:spacing w:after="16" w:line="303" w:lineRule="auto"/>
        <w:ind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обеспечивает предоставление информации о качестве образования на региональный уровень системы оценки качества образования; формирует информационно-аналитические материалы по результатам оценки качества образования (анализ работы колледжа за учебный год, самообследование, публичный доклад и др.);  </w:t>
      </w:r>
    </w:p>
    <w:p w:rsidR="00170776" w:rsidRPr="00170776" w:rsidRDefault="00170776" w:rsidP="00170776">
      <w:pPr>
        <w:numPr>
          <w:ilvl w:val="0"/>
          <w:numId w:val="31"/>
        </w:numPr>
        <w:spacing w:after="16" w:line="303" w:lineRule="auto"/>
        <w:ind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170776" w:rsidRPr="00170776" w:rsidRDefault="00170776" w:rsidP="00170776">
      <w:pPr>
        <w:spacing w:after="16" w:line="303" w:lineRule="auto"/>
        <w:ind w:left="718" w:hanging="10"/>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lastRenderedPageBreak/>
        <w:t xml:space="preserve">3.3. Педагогический совет колледжа:  </w:t>
      </w:r>
    </w:p>
    <w:p w:rsidR="00170776" w:rsidRPr="00170776" w:rsidRDefault="00170776" w:rsidP="00170776">
      <w:pPr>
        <w:numPr>
          <w:ilvl w:val="0"/>
          <w:numId w:val="31"/>
        </w:numPr>
        <w:spacing w:after="16" w:line="303" w:lineRule="auto"/>
        <w:ind w:left="-5" w:firstLine="28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содействует </w:t>
      </w:r>
      <w:r w:rsidRPr="00170776">
        <w:rPr>
          <w:rFonts w:ascii="Times New Roman" w:eastAsia="Times New Roman" w:hAnsi="Times New Roman" w:cs="Times New Roman"/>
          <w:sz w:val="28"/>
          <w:szCs w:val="28"/>
          <w:lang w:eastAsia="ru-RU"/>
        </w:rPr>
        <w:tab/>
        <w:t xml:space="preserve">определению </w:t>
      </w:r>
      <w:r w:rsidRPr="00170776">
        <w:rPr>
          <w:rFonts w:ascii="Times New Roman" w:eastAsia="Times New Roman" w:hAnsi="Times New Roman" w:cs="Times New Roman"/>
          <w:sz w:val="28"/>
          <w:szCs w:val="28"/>
          <w:lang w:eastAsia="ru-RU"/>
        </w:rPr>
        <w:tab/>
        <w:t xml:space="preserve">стратегических </w:t>
      </w:r>
      <w:r w:rsidRPr="00170776">
        <w:rPr>
          <w:rFonts w:ascii="Times New Roman" w:eastAsia="Times New Roman" w:hAnsi="Times New Roman" w:cs="Times New Roman"/>
          <w:sz w:val="28"/>
          <w:szCs w:val="28"/>
          <w:lang w:eastAsia="ru-RU"/>
        </w:rPr>
        <w:tab/>
        <w:t xml:space="preserve">направлений </w:t>
      </w:r>
      <w:r w:rsidRPr="00170776">
        <w:rPr>
          <w:rFonts w:ascii="Times New Roman" w:eastAsia="Times New Roman" w:hAnsi="Times New Roman" w:cs="Times New Roman"/>
          <w:sz w:val="28"/>
          <w:szCs w:val="28"/>
          <w:lang w:eastAsia="ru-RU"/>
        </w:rPr>
        <w:tab/>
        <w:t xml:space="preserve">развития системы образования в колледже;  </w:t>
      </w:r>
    </w:p>
    <w:p w:rsidR="00170776" w:rsidRPr="00170776" w:rsidRDefault="00170776" w:rsidP="00170776">
      <w:pPr>
        <w:numPr>
          <w:ilvl w:val="0"/>
          <w:numId w:val="31"/>
        </w:numPr>
        <w:spacing w:after="73" w:line="259" w:lineRule="auto"/>
        <w:ind w:left="-5" w:firstLine="28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содействует реализации принципа общественного участия в управлении образованием в колледже;  </w:t>
      </w:r>
    </w:p>
    <w:p w:rsidR="00170776" w:rsidRPr="00170776" w:rsidRDefault="00170776" w:rsidP="00170776">
      <w:pPr>
        <w:numPr>
          <w:ilvl w:val="0"/>
          <w:numId w:val="31"/>
        </w:numPr>
        <w:spacing w:after="16" w:line="303" w:lineRule="auto"/>
        <w:ind w:firstLine="28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принимает участие в формировании информационных запросов основных пользователей системы оценки качества образования колледжа; в обсуждении системы показателей, характеризующих состояние и динамику развития системы образования; в экспертизе качества образовательных результатов, качества организации и осуществления образовательной деятельности, качества условий организации образовательной деятельности; в оценке качества и результативности труда педагогических работников; </w:t>
      </w:r>
    </w:p>
    <w:p w:rsidR="00170776" w:rsidRPr="00170776" w:rsidRDefault="00170776" w:rsidP="00170776">
      <w:pPr>
        <w:numPr>
          <w:ilvl w:val="0"/>
          <w:numId w:val="31"/>
        </w:numPr>
        <w:spacing w:after="73" w:line="259" w:lineRule="auto"/>
        <w:ind w:left="-5" w:firstLine="28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содействует </w:t>
      </w:r>
      <w:r w:rsidRPr="00170776">
        <w:rPr>
          <w:rFonts w:ascii="Times New Roman" w:eastAsia="Times New Roman" w:hAnsi="Times New Roman" w:cs="Times New Roman"/>
          <w:sz w:val="28"/>
          <w:szCs w:val="28"/>
          <w:lang w:eastAsia="ru-RU"/>
        </w:rPr>
        <w:tab/>
        <w:t xml:space="preserve">организации </w:t>
      </w:r>
      <w:r w:rsidRPr="00170776">
        <w:rPr>
          <w:rFonts w:ascii="Times New Roman" w:eastAsia="Times New Roman" w:hAnsi="Times New Roman" w:cs="Times New Roman"/>
          <w:sz w:val="28"/>
          <w:szCs w:val="28"/>
          <w:lang w:eastAsia="ru-RU"/>
        </w:rPr>
        <w:tab/>
        <w:t xml:space="preserve">работы </w:t>
      </w:r>
      <w:r w:rsidRPr="00170776">
        <w:rPr>
          <w:rFonts w:ascii="Times New Roman" w:eastAsia="Times New Roman" w:hAnsi="Times New Roman" w:cs="Times New Roman"/>
          <w:sz w:val="28"/>
          <w:szCs w:val="28"/>
          <w:lang w:eastAsia="ru-RU"/>
        </w:rPr>
        <w:tab/>
        <w:t xml:space="preserve">по </w:t>
      </w:r>
      <w:r w:rsidRPr="00170776">
        <w:rPr>
          <w:rFonts w:ascii="Times New Roman" w:eastAsia="Times New Roman" w:hAnsi="Times New Roman" w:cs="Times New Roman"/>
          <w:sz w:val="28"/>
          <w:szCs w:val="28"/>
          <w:lang w:eastAsia="ru-RU"/>
        </w:rPr>
        <w:tab/>
        <w:t xml:space="preserve">повышению квалификации педагогических работников, развитию их творческих инициатив;  </w:t>
      </w:r>
    </w:p>
    <w:p w:rsidR="00170776" w:rsidRPr="00170776" w:rsidRDefault="00170776" w:rsidP="00170776">
      <w:pPr>
        <w:numPr>
          <w:ilvl w:val="0"/>
          <w:numId w:val="31"/>
        </w:numPr>
        <w:spacing w:after="16" w:line="303" w:lineRule="auto"/>
        <w:ind w:firstLine="28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заслушивает информацию и отчеты педагогических работников, доклады представителей организаций и учреждений, взаимодействующих с (колледжем по вопросам образования и воспитания обучающихся, в т. ч. сообщения о проверке соблюдения санитарно-гигиенического режима в образовательной организации, об охране труда, здоровья и жизни обучающихся и другие вопросы образовательной деятельности образовательной организации;  </w:t>
      </w:r>
    </w:p>
    <w:p w:rsidR="00170776" w:rsidRPr="00170776" w:rsidRDefault="00170776" w:rsidP="00170776">
      <w:pPr>
        <w:numPr>
          <w:ilvl w:val="0"/>
          <w:numId w:val="31"/>
        </w:numPr>
        <w:spacing w:after="16" w:line="303" w:lineRule="auto"/>
        <w:ind w:firstLine="28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принимает решение о перечне учебных дисциплин, выносимых на промежуточную аттестацию по результатам учебного года. </w:t>
      </w:r>
    </w:p>
    <w:p w:rsidR="00170776" w:rsidRPr="00170776" w:rsidRDefault="00170776" w:rsidP="00170776">
      <w:pPr>
        <w:spacing w:after="16" w:line="303" w:lineRule="auto"/>
        <w:ind w:left="-15"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3.4. Методический совет колледжа и методические объединения (ЦМК) преподавателей:  </w:t>
      </w:r>
    </w:p>
    <w:p w:rsidR="00170776" w:rsidRPr="00170776" w:rsidRDefault="00170776" w:rsidP="00170776">
      <w:pPr>
        <w:numPr>
          <w:ilvl w:val="0"/>
          <w:numId w:val="31"/>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участвуют в разработке методик оценки качества образования, системы показателей, характеризующих состояние и динамику развития колледжа, критериев оценки результативности профессиональной деятельности педагогов образовательной организации;  </w:t>
      </w:r>
    </w:p>
    <w:p w:rsidR="00170776" w:rsidRPr="00170776" w:rsidRDefault="00170776" w:rsidP="00170776">
      <w:pPr>
        <w:numPr>
          <w:ilvl w:val="0"/>
          <w:numId w:val="31"/>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проводят экспертизу организации, содержания и результатов промежуточной и государственной итоговой аттестации обучающихся и формируют предложения по их совершенствованию;  </w:t>
      </w:r>
    </w:p>
    <w:p w:rsidR="00170776" w:rsidRPr="00170776" w:rsidRDefault="00170776" w:rsidP="00170776">
      <w:pPr>
        <w:numPr>
          <w:ilvl w:val="0"/>
          <w:numId w:val="31"/>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готовят предложения для администрации по выработке управленческих решений по результатам оценки качества образования на уровне колледжа.  </w:t>
      </w:r>
    </w:p>
    <w:p w:rsidR="00170776" w:rsidRPr="00170776" w:rsidRDefault="00170776" w:rsidP="00170776">
      <w:pPr>
        <w:spacing w:after="25" w:line="259" w:lineRule="auto"/>
        <w:ind w:left="708"/>
        <w:rPr>
          <w:rFonts w:ascii="Times New Roman" w:eastAsia="Times New Roman" w:hAnsi="Times New Roman" w:cs="Times New Roman"/>
          <w:color w:val="000000"/>
          <w:sz w:val="28"/>
          <w:szCs w:val="28"/>
          <w:lang w:eastAsia="ru-RU"/>
        </w:rPr>
      </w:pPr>
    </w:p>
    <w:p w:rsidR="00170776" w:rsidRPr="00170776" w:rsidRDefault="00170776" w:rsidP="00170776">
      <w:pPr>
        <w:keepNext/>
        <w:keepLines/>
        <w:spacing w:after="21" w:line="259" w:lineRule="auto"/>
        <w:ind w:left="1887" w:hanging="10"/>
        <w:outlineLvl w:val="0"/>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b/>
          <w:color w:val="000000"/>
          <w:sz w:val="28"/>
          <w:szCs w:val="28"/>
          <w:lang w:eastAsia="ru-RU"/>
        </w:rPr>
        <w:lastRenderedPageBreak/>
        <w:t xml:space="preserve">4. Реализация внутренней оценки качества образования </w:t>
      </w:r>
    </w:p>
    <w:p w:rsidR="00170776" w:rsidRPr="00170776" w:rsidRDefault="00170776" w:rsidP="00170776">
      <w:pPr>
        <w:spacing w:after="13" w:line="259" w:lineRule="auto"/>
        <w:ind w:left="7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spacing w:after="16" w:line="303" w:lineRule="auto"/>
        <w:ind w:left="-15"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 </w:t>
      </w:r>
    </w:p>
    <w:p w:rsidR="00170776" w:rsidRPr="00170776" w:rsidRDefault="00170776" w:rsidP="00170776">
      <w:pPr>
        <w:spacing w:after="16" w:line="303" w:lineRule="auto"/>
        <w:ind w:left="-15"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 4.2. Мероприятия по реализации целей и задач ВСОКО планируются и осуществляются на основе проблемного анализа образовательной деятельности колледжа, определения методологии, технологии и инструментария оценки качества образования.  </w:t>
      </w:r>
    </w:p>
    <w:p w:rsidR="00170776" w:rsidRPr="00170776" w:rsidRDefault="00170776" w:rsidP="00170776">
      <w:pPr>
        <w:numPr>
          <w:ilvl w:val="0"/>
          <w:numId w:val="32"/>
        </w:numPr>
        <w:spacing w:after="16" w:line="303" w:lineRule="auto"/>
        <w:ind w:right="1611"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4.3. Оценка качества образования осуществляется посредством:  </w:t>
      </w:r>
    </w:p>
    <w:p w:rsidR="00170776" w:rsidRPr="00170776" w:rsidRDefault="00170776" w:rsidP="00170776">
      <w:pPr>
        <w:numPr>
          <w:ilvl w:val="0"/>
          <w:numId w:val="32"/>
        </w:numPr>
        <w:spacing w:after="16" w:line="303" w:lineRule="auto"/>
        <w:ind w:right="1611"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лицензирования образовательной деятельности; </w:t>
      </w:r>
    </w:p>
    <w:p w:rsidR="00170776" w:rsidRPr="00170776" w:rsidRDefault="00170776" w:rsidP="00170776">
      <w:pPr>
        <w:numPr>
          <w:ilvl w:val="0"/>
          <w:numId w:val="32"/>
        </w:numPr>
        <w:spacing w:after="16" w:line="303" w:lineRule="auto"/>
        <w:ind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государственной аккредитации образовательной деятельности; </w:t>
      </w:r>
    </w:p>
    <w:p w:rsidR="00170776" w:rsidRPr="00170776" w:rsidRDefault="00170776" w:rsidP="00170776">
      <w:pPr>
        <w:numPr>
          <w:ilvl w:val="0"/>
          <w:numId w:val="32"/>
        </w:numPr>
        <w:spacing w:after="16" w:line="303" w:lineRule="auto"/>
        <w:ind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федерального </w:t>
      </w:r>
      <w:r w:rsidRPr="00170776">
        <w:rPr>
          <w:rFonts w:ascii="Times New Roman" w:eastAsia="Times New Roman" w:hAnsi="Times New Roman" w:cs="Times New Roman"/>
          <w:color w:val="000000"/>
          <w:sz w:val="28"/>
          <w:szCs w:val="28"/>
          <w:lang w:eastAsia="ru-RU"/>
        </w:rPr>
        <w:tab/>
        <w:t xml:space="preserve">государственного </w:t>
      </w:r>
      <w:r w:rsidRPr="00170776">
        <w:rPr>
          <w:rFonts w:ascii="Times New Roman" w:eastAsia="Times New Roman" w:hAnsi="Times New Roman" w:cs="Times New Roman"/>
          <w:color w:val="000000"/>
          <w:sz w:val="28"/>
          <w:szCs w:val="28"/>
          <w:lang w:eastAsia="ru-RU"/>
        </w:rPr>
        <w:tab/>
        <w:t xml:space="preserve">контроля </w:t>
      </w:r>
      <w:r w:rsidRPr="00170776">
        <w:rPr>
          <w:rFonts w:ascii="Times New Roman" w:eastAsia="Times New Roman" w:hAnsi="Times New Roman" w:cs="Times New Roman"/>
          <w:color w:val="000000"/>
          <w:sz w:val="28"/>
          <w:szCs w:val="28"/>
          <w:lang w:eastAsia="ru-RU"/>
        </w:rPr>
        <w:tab/>
        <w:t xml:space="preserve">(надзора) </w:t>
      </w:r>
      <w:r w:rsidRPr="00170776">
        <w:rPr>
          <w:rFonts w:ascii="Times New Roman" w:eastAsia="Times New Roman" w:hAnsi="Times New Roman" w:cs="Times New Roman"/>
          <w:color w:val="000000"/>
          <w:sz w:val="28"/>
          <w:szCs w:val="28"/>
          <w:lang w:eastAsia="ru-RU"/>
        </w:rPr>
        <w:tab/>
        <w:t xml:space="preserve">в </w:t>
      </w:r>
      <w:r w:rsidRPr="00170776">
        <w:rPr>
          <w:rFonts w:ascii="Times New Roman" w:eastAsia="Times New Roman" w:hAnsi="Times New Roman" w:cs="Times New Roman"/>
          <w:color w:val="000000"/>
          <w:sz w:val="28"/>
          <w:szCs w:val="28"/>
          <w:lang w:eastAsia="ru-RU"/>
        </w:rPr>
        <w:tab/>
        <w:t xml:space="preserve">сфере </w:t>
      </w:r>
    </w:p>
    <w:p w:rsidR="00170776" w:rsidRPr="00170776" w:rsidRDefault="00170776" w:rsidP="00170776">
      <w:pPr>
        <w:numPr>
          <w:ilvl w:val="0"/>
          <w:numId w:val="32"/>
        </w:numPr>
        <w:spacing w:after="16" w:line="303" w:lineRule="auto"/>
        <w:ind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образования;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государственной итоговой аттестации выпускников;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Всероссийских проверочных работ (ВПР);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системы внутреннего контроля;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аттестации педагогических работников;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самообследования;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мониторинга качества образования; </w:t>
      </w:r>
    </w:p>
    <w:p w:rsidR="00170776" w:rsidRPr="00170776" w:rsidRDefault="00170776" w:rsidP="00170776">
      <w:pPr>
        <w:numPr>
          <w:ilvl w:val="0"/>
          <w:numId w:val="32"/>
        </w:num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профессионально-общественной аккредитации образовательных программ СПО.  </w:t>
      </w:r>
    </w:p>
    <w:p w:rsidR="00170776" w:rsidRPr="00170776" w:rsidRDefault="00170776" w:rsidP="00170776">
      <w:pPr>
        <w:spacing w:after="16" w:line="303" w:lineRule="auto"/>
        <w:ind w:left="-15"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4.4. В качестве источников данных для оценки качества образования используются: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образовательная статистика;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текущий контроль успеваемости;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промежуточная аттестация;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государственная итоговая аттестация;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мониторинговые исследования;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социологические и статистические исследования;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посещение учебных занятий и внеклассных мероприятий;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данные учебных </w:t>
      </w:r>
      <w:r w:rsidRPr="00170776">
        <w:rPr>
          <w:rFonts w:ascii="Times New Roman" w:eastAsia="Times New Roman" w:hAnsi="Times New Roman" w:cs="Times New Roman"/>
          <w:sz w:val="28"/>
          <w:szCs w:val="28"/>
          <w:lang w:eastAsia="ru-RU"/>
        </w:rPr>
        <w:t xml:space="preserve">журналов; и др. … </w:t>
      </w:r>
    </w:p>
    <w:p w:rsidR="00170776" w:rsidRPr="00170776" w:rsidRDefault="00170776" w:rsidP="00170776">
      <w:pPr>
        <w:tabs>
          <w:tab w:val="center" w:pos="2763"/>
        </w:tabs>
        <w:spacing w:after="16" w:line="303" w:lineRule="auto"/>
        <w:ind w:left="-1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C00000"/>
          <w:sz w:val="28"/>
          <w:szCs w:val="28"/>
          <w:lang w:eastAsia="ru-RU"/>
        </w:rPr>
        <w:t xml:space="preserve"> </w:t>
      </w:r>
      <w:r w:rsidRPr="00170776">
        <w:rPr>
          <w:rFonts w:ascii="Times New Roman" w:eastAsia="Times New Roman" w:hAnsi="Times New Roman" w:cs="Times New Roman"/>
          <w:color w:val="C00000"/>
          <w:sz w:val="28"/>
          <w:szCs w:val="28"/>
          <w:lang w:eastAsia="ru-RU"/>
        </w:rPr>
        <w:tab/>
      </w:r>
      <w:r w:rsidRPr="00170776">
        <w:rPr>
          <w:rFonts w:ascii="Times New Roman" w:eastAsia="Times New Roman" w:hAnsi="Times New Roman" w:cs="Times New Roman"/>
          <w:color w:val="000000"/>
          <w:sz w:val="28"/>
          <w:szCs w:val="28"/>
          <w:lang w:eastAsia="ru-RU"/>
        </w:rPr>
        <w:t xml:space="preserve">4.5. Объектами ВСОКО являются: </w:t>
      </w:r>
    </w:p>
    <w:p w:rsidR="00170776" w:rsidRPr="00170776" w:rsidRDefault="00170776" w:rsidP="00170776">
      <w:pPr>
        <w:numPr>
          <w:ilvl w:val="0"/>
          <w:numId w:val="35"/>
        </w:numPr>
        <w:tabs>
          <w:tab w:val="center" w:pos="709"/>
        </w:tabs>
        <w:spacing w:after="16" w:line="303" w:lineRule="auto"/>
        <w:ind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Качество образовательных результатов; </w:t>
      </w:r>
    </w:p>
    <w:p w:rsidR="00170776" w:rsidRPr="00170776" w:rsidRDefault="00170776" w:rsidP="00170776">
      <w:pPr>
        <w:numPr>
          <w:ilvl w:val="0"/>
          <w:numId w:val="35"/>
        </w:numPr>
        <w:tabs>
          <w:tab w:val="center" w:pos="709"/>
        </w:tabs>
        <w:spacing w:after="16" w:line="303" w:lineRule="auto"/>
        <w:ind w:hanging="1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Качество организации и осуществления образовательной деятельности;</w:t>
      </w:r>
    </w:p>
    <w:p w:rsidR="00170776" w:rsidRPr="00170776" w:rsidRDefault="00170776" w:rsidP="00170776">
      <w:pPr>
        <w:spacing w:after="16" w:line="303" w:lineRule="auto"/>
        <w:ind w:left="370" w:firstLine="33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r w:rsidRPr="00170776">
        <w:rPr>
          <w:rFonts w:ascii="Times New Roman" w:eastAsia="Times New Roman" w:hAnsi="Times New Roman" w:cs="Times New Roman"/>
          <w:color w:val="000000"/>
          <w:sz w:val="28"/>
          <w:szCs w:val="28"/>
          <w:lang w:eastAsia="ru-RU"/>
        </w:rPr>
        <w:tab/>
        <w:t xml:space="preserve">Качество условий, обеспечивающих образовательную деятельность. </w:t>
      </w:r>
    </w:p>
    <w:p w:rsidR="00170776" w:rsidRPr="00170776" w:rsidRDefault="00170776" w:rsidP="00170776">
      <w:pPr>
        <w:spacing w:after="16" w:line="303" w:lineRule="auto"/>
        <w:ind w:left="718"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4.6. Предметами ВСОКО являются:  </w:t>
      </w:r>
    </w:p>
    <w:p w:rsidR="00170776" w:rsidRPr="00170776" w:rsidRDefault="00170776" w:rsidP="00170776">
      <w:pPr>
        <w:spacing w:after="16" w:line="303" w:lineRule="auto"/>
        <w:ind w:left="718"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4.6.1. Качество образовательных результатов: </w:t>
      </w:r>
    </w:p>
    <w:p w:rsidR="00170776" w:rsidRPr="00170776" w:rsidRDefault="00170776" w:rsidP="00170776">
      <w:pPr>
        <w:spacing w:after="16" w:line="303" w:lineRule="auto"/>
        <w:ind w:left="370"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Планируемые результаты образовательной программы среднего профессионального образования: </w:t>
      </w:r>
    </w:p>
    <w:p w:rsidR="00170776" w:rsidRPr="00170776" w:rsidRDefault="00170776" w:rsidP="00170776">
      <w:pPr>
        <w:spacing w:after="16" w:line="303" w:lineRule="auto"/>
        <w:ind w:left="360"/>
        <w:contextualSpacing/>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ФГОС СОО: предметные результаты обучения (включая сравнение данных внутренней и внешней диагностики, в т. ч. ВПР); </w:t>
      </w:r>
    </w:p>
    <w:p w:rsidR="00170776" w:rsidRPr="00170776" w:rsidRDefault="00170776" w:rsidP="00170776">
      <w:p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метапредметные результаты обучения (включая сравнение данных внутренней и внешней диагностики); </w:t>
      </w:r>
    </w:p>
    <w:p w:rsidR="00170776" w:rsidRPr="00170776" w:rsidRDefault="00170776" w:rsidP="00170776">
      <w:pPr>
        <w:spacing w:after="16" w:line="303" w:lineRule="auto"/>
        <w:ind w:left="4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личностные результаты (включая показатели социализации обучающихся, мониторинг личностного развития обучающихся). </w:t>
      </w:r>
    </w:p>
    <w:p w:rsidR="00170776" w:rsidRPr="00170776" w:rsidRDefault="00170776" w:rsidP="00170776">
      <w:pPr>
        <w:spacing w:after="16" w:line="303" w:lineRule="auto"/>
        <w:ind w:left="567" w:firstLine="1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ФГОС СПО: общие и профессиональные компетенции (включая сравнение данных внутренней и внешней диагностики; </w:t>
      </w:r>
    </w:p>
    <w:p w:rsidR="00170776" w:rsidRPr="00170776" w:rsidRDefault="00170776" w:rsidP="00170776">
      <w:pPr>
        <w:numPr>
          <w:ilvl w:val="0"/>
          <w:numId w:val="32"/>
        </w:numPr>
        <w:spacing w:after="16" w:line="303" w:lineRule="auto"/>
        <w:ind w:left="567" w:firstLine="12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индивидуальные </w:t>
      </w:r>
      <w:r w:rsidRPr="00170776">
        <w:rPr>
          <w:rFonts w:ascii="Times New Roman" w:eastAsia="Times New Roman" w:hAnsi="Times New Roman" w:cs="Times New Roman"/>
          <w:color w:val="000000"/>
          <w:sz w:val="28"/>
          <w:szCs w:val="28"/>
          <w:lang w:eastAsia="ru-RU"/>
        </w:rPr>
        <w:tab/>
        <w:t xml:space="preserve">достижения </w:t>
      </w:r>
      <w:r w:rsidRPr="00170776">
        <w:rPr>
          <w:rFonts w:ascii="Times New Roman" w:eastAsia="Times New Roman" w:hAnsi="Times New Roman" w:cs="Times New Roman"/>
          <w:color w:val="000000"/>
          <w:sz w:val="28"/>
          <w:szCs w:val="28"/>
          <w:lang w:eastAsia="ru-RU"/>
        </w:rPr>
        <w:tab/>
        <w:t xml:space="preserve">обучающихся </w:t>
      </w:r>
      <w:r w:rsidRPr="00170776">
        <w:rPr>
          <w:rFonts w:ascii="Times New Roman" w:eastAsia="Times New Roman" w:hAnsi="Times New Roman" w:cs="Times New Roman"/>
          <w:color w:val="000000"/>
          <w:sz w:val="28"/>
          <w:szCs w:val="28"/>
          <w:lang w:eastAsia="ru-RU"/>
        </w:rPr>
        <w:tab/>
        <w:t xml:space="preserve">на </w:t>
      </w:r>
      <w:r w:rsidRPr="00170776">
        <w:rPr>
          <w:rFonts w:ascii="Times New Roman" w:eastAsia="Times New Roman" w:hAnsi="Times New Roman" w:cs="Times New Roman"/>
          <w:color w:val="000000"/>
          <w:sz w:val="28"/>
          <w:szCs w:val="28"/>
          <w:lang w:eastAsia="ru-RU"/>
        </w:rPr>
        <w:tab/>
        <w:t xml:space="preserve">конкурсах, соревнованиях, олимпиадах, чемпионатах Профессионалы, Абилимпикс (работа с одаренными обучающимися); </w:t>
      </w:r>
    </w:p>
    <w:p w:rsidR="00170776" w:rsidRPr="00170776" w:rsidRDefault="00170776" w:rsidP="00170776">
      <w:pPr>
        <w:numPr>
          <w:ilvl w:val="0"/>
          <w:numId w:val="32"/>
        </w:numPr>
        <w:spacing w:after="16" w:line="303" w:lineRule="auto"/>
        <w:ind w:left="70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удовлетворенность обучающихся и родителей (законных представителей) несовершеннолетних обучающихся качеством образовательных результатов; </w:t>
      </w:r>
    </w:p>
    <w:p w:rsidR="00170776" w:rsidRPr="00170776" w:rsidRDefault="00170776" w:rsidP="00170776">
      <w:pPr>
        <w:numPr>
          <w:ilvl w:val="0"/>
          <w:numId w:val="32"/>
        </w:numPr>
        <w:spacing w:after="16" w:line="303" w:lineRule="auto"/>
        <w:ind w:left="709"/>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организация трудоустройства выпускников; и др. </w:t>
      </w:r>
    </w:p>
    <w:p w:rsidR="00170776" w:rsidRPr="00170776" w:rsidRDefault="00170776" w:rsidP="00170776">
      <w:pPr>
        <w:spacing w:after="16" w:line="303" w:lineRule="auto"/>
        <w:ind w:left="718"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4.6.2. Качество организации и осуществления образовательной деятельности: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образовательные программы СПО (соответствие требованиям ФГОС </w:t>
      </w:r>
    </w:p>
    <w:p w:rsidR="00170776" w:rsidRPr="00170776" w:rsidRDefault="00170776" w:rsidP="00170776">
      <w:pPr>
        <w:spacing w:after="16" w:line="303" w:lineRule="auto"/>
        <w:ind w:left="-5"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СОО и ФГОС СПО);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образовательные программы профессионального обучения;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реализация учебных планов и рабочих программ (соответствие требованиям ФГОС СОО и ФГОС СПО);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дополнительные </w:t>
      </w:r>
      <w:r w:rsidRPr="00170776">
        <w:rPr>
          <w:rFonts w:ascii="Times New Roman" w:eastAsia="Times New Roman" w:hAnsi="Times New Roman" w:cs="Times New Roman"/>
          <w:color w:val="000000"/>
          <w:sz w:val="28"/>
          <w:szCs w:val="28"/>
          <w:lang w:eastAsia="ru-RU"/>
        </w:rPr>
        <w:tab/>
        <w:t xml:space="preserve">образовательные </w:t>
      </w:r>
      <w:r w:rsidRPr="00170776">
        <w:rPr>
          <w:rFonts w:ascii="Times New Roman" w:eastAsia="Times New Roman" w:hAnsi="Times New Roman" w:cs="Times New Roman"/>
          <w:color w:val="000000"/>
          <w:sz w:val="28"/>
          <w:szCs w:val="28"/>
          <w:lang w:eastAsia="ru-RU"/>
        </w:rPr>
        <w:tab/>
        <w:t xml:space="preserve">программы </w:t>
      </w:r>
      <w:r w:rsidRPr="00170776">
        <w:rPr>
          <w:rFonts w:ascii="Times New Roman" w:eastAsia="Times New Roman" w:hAnsi="Times New Roman" w:cs="Times New Roman"/>
          <w:color w:val="000000"/>
          <w:sz w:val="28"/>
          <w:szCs w:val="28"/>
          <w:lang w:eastAsia="ru-RU"/>
        </w:rPr>
        <w:tab/>
        <w:t xml:space="preserve">(дополнительные профессиональные программы);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качество учебных занятий и индивидуальной работы с обучающимися;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качество воспитательной работы (рабочая программа воспитания, календарный план мероприятий воспитательной работы на учебный год, классное руководство);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lastRenderedPageBreak/>
        <w:t xml:space="preserve">удовлетворенность работодателей и их объединений качеством образовательных программ и образовательными результатами; и др. </w:t>
      </w:r>
    </w:p>
    <w:p w:rsidR="00170776" w:rsidRPr="00170776" w:rsidRDefault="00170776" w:rsidP="00170776">
      <w:pPr>
        <w:spacing w:after="16" w:line="303" w:lineRule="auto"/>
        <w:ind w:left="718"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4.6.3. Качество условий, обеспечивающих образовательную деятельность: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материально-технические условия (в т.ч. условия получения образования лицами с ОВЗ и детьми-инвалидами, взаимодействие с родителями, создание безопасных условий для обучающихся и работников и др.);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информационно-образовательная среда;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учебно-методические условия;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кадровые условия (уровень квалификации, освоение трудовых функций и характер профессиональных компетенций педагогических работников, повышение квалификации, инновационная и учебно-методическая деятельность педагогов); </w:t>
      </w:r>
    </w:p>
    <w:p w:rsidR="00170776" w:rsidRPr="00170776" w:rsidRDefault="00170776" w:rsidP="00170776">
      <w:pPr>
        <w:numPr>
          <w:ilvl w:val="0"/>
          <w:numId w:val="32"/>
        </w:numPr>
        <w:spacing w:after="16" w:line="303" w:lineRule="auto"/>
        <w:ind w:left="709" w:firstLine="567"/>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общественно-государственное </w:t>
      </w:r>
      <w:r w:rsidRPr="00170776">
        <w:rPr>
          <w:rFonts w:ascii="Times New Roman" w:eastAsia="Times New Roman" w:hAnsi="Times New Roman" w:cs="Times New Roman"/>
          <w:sz w:val="28"/>
          <w:szCs w:val="28"/>
          <w:lang w:eastAsia="ru-RU"/>
        </w:rPr>
        <w:tab/>
        <w:t xml:space="preserve">управление </w:t>
      </w:r>
      <w:r w:rsidRPr="00170776">
        <w:rPr>
          <w:rFonts w:ascii="Times New Roman" w:eastAsia="Times New Roman" w:hAnsi="Times New Roman" w:cs="Times New Roman"/>
          <w:sz w:val="28"/>
          <w:szCs w:val="28"/>
          <w:lang w:eastAsia="ru-RU"/>
        </w:rPr>
        <w:tab/>
        <w:t xml:space="preserve">образовательной деятельностью (совет ПОО, управляющий совет, родительский комитет) </w:t>
      </w:r>
    </w:p>
    <w:p w:rsidR="00170776" w:rsidRPr="00170776" w:rsidRDefault="00170776" w:rsidP="00170776">
      <w:pPr>
        <w:spacing w:after="16" w:line="303" w:lineRule="auto"/>
        <w:ind w:left="709" w:right="4" w:firstLine="567"/>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sz w:val="28"/>
          <w:szCs w:val="28"/>
          <w:lang w:eastAsia="ru-RU"/>
        </w:rPr>
        <w:t xml:space="preserve">нормативно-правовая </w:t>
      </w:r>
      <w:r w:rsidRPr="00170776">
        <w:rPr>
          <w:rFonts w:ascii="Times New Roman" w:eastAsia="Times New Roman" w:hAnsi="Times New Roman" w:cs="Times New Roman"/>
          <w:sz w:val="28"/>
          <w:szCs w:val="28"/>
          <w:lang w:eastAsia="ru-RU"/>
        </w:rPr>
        <w:tab/>
        <w:t xml:space="preserve">база </w:t>
      </w:r>
      <w:r w:rsidRPr="00170776">
        <w:rPr>
          <w:rFonts w:ascii="Times New Roman" w:eastAsia="Times New Roman" w:hAnsi="Times New Roman" w:cs="Times New Roman"/>
          <w:sz w:val="28"/>
          <w:szCs w:val="28"/>
          <w:lang w:eastAsia="ru-RU"/>
        </w:rPr>
        <w:tab/>
        <w:t xml:space="preserve">осуществления </w:t>
      </w:r>
      <w:r w:rsidRPr="00170776">
        <w:rPr>
          <w:rFonts w:ascii="Times New Roman" w:eastAsia="Times New Roman" w:hAnsi="Times New Roman" w:cs="Times New Roman"/>
          <w:sz w:val="28"/>
          <w:szCs w:val="28"/>
          <w:lang w:eastAsia="ru-RU"/>
        </w:rPr>
        <w:tab/>
        <w:t xml:space="preserve">образовательной деятельности (включая программу развития колледжа) и  др. </w:t>
      </w:r>
    </w:p>
    <w:p w:rsidR="00170776" w:rsidRPr="00170776" w:rsidRDefault="00170776" w:rsidP="00170776">
      <w:pPr>
        <w:numPr>
          <w:ilvl w:val="1"/>
          <w:numId w:val="33"/>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ВСОКО реализуется посредством существующих процедур и экспертной оценки качества образования.  </w:t>
      </w:r>
    </w:p>
    <w:p w:rsidR="00170776" w:rsidRPr="00170776" w:rsidRDefault="00170776" w:rsidP="00170776">
      <w:pPr>
        <w:numPr>
          <w:ilvl w:val="1"/>
          <w:numId w:val="33"/>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 позволяющих провести сопоставительный анализ образовательной системы колледжа . Совокупность показателей обеспечивает возможность описания состояния системы, дает общую оценку результативности ее деятельности.  </w:t>
      </w:r>
    </w:p>
    <w:p w:rsidR="00170776" w:rsidRPr="00170776" w:rsidRDefault="00170776" w:rsidP="00170776">
      <w:pPr>
        <w:numPr>
          <w:ilvl w:val="1"/>
          <w:numId w:val="33"/>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Периодичность проведения оценки качества образования, субъекты оценочной деятельности устанавливаются в плане функционирования ВСОКО.  </w:t>
      </w:r>
    </w:p>
    <w:p w:rsidR="00170776" w:rsidRPr="00170776" w:rsidRDefault="00170776" w:rsidP="00170776">
      <w:pPr>
        <w:numPr>
          <w:ilvl w:val="1"/>
          <w:numId w:val="33"/>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Гласность и открытость результатов оценки качества образования осуществляются путем предоставления информации: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основным потребителям результатов ВСОКО;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средствам массовой информации через публичный доклад директора колледжа , самообследование;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sz w:val="28"/>
          <w:szCs w:val="28"/>
          <w:lang w:eastAsia="ru-RU"/>
        </w:rPr>
      </w:pPr>
      <w:r w:rsidRPr="00170776">
        <w:rPr>
          <w:rFonts w:ascii="Times New Roman" w:eastAsia="Times New Roman" w:hAnsi="Times New Roman" w:cs="Times New Roman"/>
          <w:sz w:val="28"/>
          <w:szCs w:val="28"/>
          <w:lang w:eastAsia="ru-RU"/>
        </w:rPr>
        <w:t xml:space="preserve">размещение аналитических материалов, результатов оценки качества образования на официальном сайте колледжа .  </w:t>
      </w:r>
    </w:p>
    <w:p w:rsidR="00170776" w:rsidRPr="00170776" w:rsidRDefault="00170776" w:rsidP="00170776">
      <w:pPr>
        <w:spacing w:after="16" w:line="303" w:lineRule="auto"/>
        <w:ind w:left="718" w:hanging="1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4.11. Основания для внесения изменений в настоящее Положение: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изменение законодательства в сфере образования, в т.ч. принятие новой редакции ФГОС; </w:t>
      </w:r>
    </w:p>
    <w:p w:rsidR="00170776" w:rsidRPr="00170776" w:rsidRDefault="00170776" w:rsidP="00170776">
      <w:pPr>
        <w:numPr>
          <w:ilvl w:val="0"/>
          <w:numId w:val="32"/>
        </w:numPr>
        <w:spacing w:after="16" w:line="303" w:lineRule="auto"/>
        <w:ind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корректировки смежных локальных нормативных актов, влияющих на содержание ВСОКО. </w:t>
      </w:r>
    </w:p>
    <w:p w:rsidR="00170776" w:rsidRPr="00170776" w:rsidRDefault="00170776" w:rsidP="00170776">
      <w:pPr>
        <w:keepNext/>
        <w:keepLines/>
        <w:spacing w:after="21" w:line="259" w:lineRule="auto"/>
        <w:ind w:left="1049" w:hanging="10"/>
        <w:outlineLvl w:val="0"/>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5. Права и ответственность участников образовательных отношений </w:t>
      </w:r>
    </w:p>
    <w:p w:rsidR="00170776" w:rsidRPr="00170776" w:rsidRDefault="00170776" w:rsidP="00170776">
      <w:pPr>
        <w:spacing w:after="69" w:line="259" w:lineRule="auto"/>
        <w:ind w:left="7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spacing w:after="16" w:line="303" w:lineRule="auto"/>
        <w:ind w:left="-15"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5.1. Участники образовательных </w:t>
      </w:r>
      <w:r w:rsidRPr="00170776">
        <w:rPr>
          <w:rFonts w:ascii="Times New Roman" w:eastAsia="Times New Roman" w:hAnsi="Times New Roman" w:cs="Times New Roman"/>
          <w:sz w:val="28"/>
          <w:szCs w:val="28"/>
          <w:lang w:eastAsia="ru-RU"/>
        </w:rPr>
        <w:t xml:space="preserve">отношений </w:t>
      </w:r>
      <w:r w:rsidRPr="00170776">
        <w:rPr>
          <w:rFonts w:ascii="Times New Roman" w:eastAsia="Times New Roman" w:hAnsi="Times New Roman" w:cs="Times New Roman"/>
          <w:sz w:val="28"/>
          <w:szCs w:val="28"/>
          <w:lang w:eastAsia="ru-RU"/>
        </w:rPr>
        <w:t xml:space="preserve">колледжа </w:t>
      </w:r>
      <w:r w:rsidRPr="00170776">
        <w:rPr>
          <w:rFonts w:ascii="Times New Roman" w:eastAsia="Times New Roman" w:hAnsi="Times New Roman" w:cs="Times New Roman"/>
          <w:color w:val="000000"/>
          <w:sz w:val="28"/>
          <w:szCs w:val="28"/>
          <w:lang w:eastAsia="ru-RU"/>
        </w:rPr>
        <w:t>имеют</w:t>
      </w:r>
      <w:r w:rsidRPr="00170776">
        <w:rPr>
          <w:rFonts w:ascii="Times New Roman" w:eastAsia="Times New Roman" w:hAnsi="Times New Roman" w:cs="Times New Roman"/>
          <w:color w:val="000000"/>
          <w:sz w:val="28"/>
          <w:szCs w:val="28"/>
          <w:lang w:eastAsia="ru-RU"/>
        </w:rPr>
        <w:t xml:space="preserve"> право на конфиденциальность информации.  </w:t>
      </w:r>
    </w:p>
    <w:p w:rsidR="00170776" w:rsidRPr="00170776" w:rsidRDefault="00170776" w:rsidP="00170776">
      <w:pPr>
        <w:spacing w:after="16" w:line="303" w:lineRule="auto"/>
        <w:ind w:left="-15" w:firstLine="7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5.2. Лица, осуществляющие внутреннюю оценку, имеют право на публикацию данных с научной или учебно-методической целью.  </w:t>
      </w:r>
    </w:p>
    <w:p w:rsidR="00170776" w:rsidRPr="00170776" w:rsidRDefault="00170776" w:rsidP="00170776">
      <w:pPr>
        <w:spacing w:after="18"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p>
    <w:p w:rsidR="00170776" w:rsidRDefault="00170776" w:rsidP="00170776">
      <w:pPr>
        <w:spacing w:after="16" w:line="303"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0776" w:rsidRDefault="00170776" w:rsidP="00170776">
      <w:pPr>
        <w:spacing w:after="16" w:line="303" w:lineRule="auto"/>
        <w:jc w:val="both"/>
        <w:rPr>
          <w:rFonts w:ascii="Times New Roman" w:eastAsia="Times New Roman" w:hAnsi="Times New Roman" w:cs="Times New Roman"/>
          <w:color w:val="000000"/>
          <w:sz w:val="28"/>
          <w:szCs w:val="28"/>
          <w:lang w:eastAsia="ru-RU"/>
        </w:rPr>
        <w:sectPr w:rsidR="00170776">
          <w:headerReference w:type="even" r:id="rId9"/>
          <w:headerReference w:type="default" r:id="rId10"/>
          <w:footerReference w:type="default" r:id="rId11"/>
          <w:headerReference w:type="first" r:id="rId12"/>
          <w:pgSz w:w="11906" w:h="16838"/>
          <w:pgMar w:top="1191" w:right="563" w:bottom="1317" w:left="1133" w:header="720" w:footer="720" w:gutter="0"/>
          <w:cols w:space="720"/>
        </w:sectPr>
      </w:pPr>
    </w:p>
    <w:p w:rsidR="00170776" w:rsidRPr="00170776" w:rsidRDefault="00170776" w:rsidP="00170776">
      <w:pPr>
        <w:spacing w:after="74" w:line="259" w:lineRule="auto"/>
        <w:jc w:val="right"/>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 </w:t>
      </w:r>
    </w:p>
    <w:p w:rsidR="00170776" w:rsidRPr="00170776" w:rsidRDefault="00170776" w:rsidP="00170776">
      <w:pPr>
        <w:spacing w:after="18" w:line="259" w:lineRule="auto"/>
        <w:ind w:left="10" w:right="-5" w:hanging="10"/>
        <w:jc w:val="right"/>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Приложение </w:t>
      </w:r>
    </w:p>
    <w:p w:rsidR="00170776" w:rsidRPr="00170776" w:rsidRDefault="00170776" w:rsidP="00170776">
      <w:pPr>
        <w:spacing w:after="82" w:line="259" w:lineRule="auto"/>
        <w:jc w:val="right"/>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keepNext/>
        <w:keepLines/>
        <w:spacing w:after="1" w:line="259" w:lineRule="auto"/>
        <w:ind w:left="367" w:right="559" w:hanging="10"/>
        <w:jc w:val="center"/>
        <w:outlineLvl w:val="0"/>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Примерный план функционирования внутренней системы оценки качества образования </w:t>
      </w:r>
    </w:p>
    <w:p w:rsidR="00170776" w:rsidRPr="00170776" w:rsidRDefault="00170776" w:rsidP="00170776">
      <w:pPr>
        <w:spacing w:after="56" w:line="259" w:lineRule="auto"/>
        <w:rPr>
          <w:rFonts w:ascii="Times New Roman" w:eastAsia="Times New Roman" w:hAnsi="Times New Roman" w:cs="Times New Roman"/>
          <w:i/>
          <w:sz w:val="28"/>
          <w:szCs w:val="28"/>
          <w:lang w:eastAsia="ru-RU"/>
        </w:rPr>
      </w:pPr>
      <w:r w:rsidRPr="00170776">
        <w:rPr>
          <w:rFonts w:ascii="Times New Roman" w:eastAsia="Times New Roman" w:hAnsi="Times New Roman" w:cs="Times New Roman"/>
          <w:i/>
          <w:sz w:val="28"/>
          <w:szCs w:val="28"/>
          <w:lang w:eastAsia="ru-RU"/>
        </w:rPr>
        <w:t xml:space="preserve">(в соответствии с приложением к Положению о ВСОКО План разрабатывается на каждый учебный год с указанием </w:t>
      </w:r>
    </w:p>
    <w:p w:rsidR="00170776" w:rsidRPr="00170776" w:rsidRDefault="00170776" w:rsidP="00170776">
      <w:pPr>
        <w:spacing w:after="9" w:line="259" w:lineRule="auto"/>
        <w:ind w:left="27" w:right="221" w:hanging="10"/>
        <w:jc w:val="center"/>
        <w:rPr>
          <w:rFonts w:ascii="Times New Roman" w:eastAsia="Times New Roman" w:hAnsi="Times New Roman" w:cs="Times New Roman"/>
          <w:i/>
          <w:sz w:val="28"/>
          <w:szCs w:val="28"/>
          <w:lang w:eastAsia="ru-RU"/>
        </w:rPr>
      </w:pPr>
      <w:r w:rsidRPr="00170776">
        <w:rPr>
          <w:rFonts w:ascii="Times New Roman" w:eastAsia="Times New Roman" w:hAnsi="Times New Roman" w:cs="Times New Roman"/>
          <w:i/>
          <w:sz w:val="28"/>
          <w:szCs w:val="28"/>
          <w:lang w:eastAsia="ru-RU"/>
        </w:rPr>
        <w:t xml:space="preserve">конкретных сроков исполнения и ФИО ответственных) </w:t>
      </w:r>
    </w:p>
    <w:p w:rsidR="00170776" w:rsidRPr="00170776" w:rsidRDefault="00170776" w:rsidP="00170776">
      <w:pPr>
        <w:spacing w:after="0" w:line="259" w:lineRule="auto"/>
        <w:ind w:right="13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bl>
      <w:tblPr>
        <w:tblStyle w:val="TableGrid"/>
        <w:tblW w:w="14572" w:type="dxa"/>
        <w:tblInd w:w="-238" w:type="dxa"/>
        <w:tblCellMar>
          <w:top w:w="51" w:type="dxa"/>
          <w:left w:w="108" w:type="dxa"/>
          <w:right w:w="48" w:type="dxa"/>
        </w:tblCellMar>
        <w:tblLook w:val="04A0" w:firstRow="1" w:lastRow="0" w:firstColumn="1" w:lastColumn="0" w:noHBand="0" w:noVBand="1"/>
      </w:tblPr>
      <w:tblGrid>
        <w:gridCol w:w="2259"/>
        <w:gridCol w:w="3598"/>
        <w:gridCol w:w="2705"/>
        <w:gridCol w:w="2244"/>
        <w:gridCol w:w="1316"/>
        <w:gridCol w:w="2450"/>
      </w:tblGrid>
      <w:tr w:rsidR="00170776" w:rsidRPr="00170776" w:rsidTr="00B75173">
        <w:trPr>
          <w:trHeight w:val="565"/>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Объект/предмет ВСОКО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43" w:right="24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Критерии оценки качества образования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Показатели оценки качества образования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6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Ответственный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5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Сроки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84"/>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Формат документа </w:t>
            </w:r>
          </w:p>
        </w:tc>
      </w:tr>
      <w:tr w:rsidR="00170776" w:rsidRPr="00170776" w:rsidTr="00B75173">
        <w:trPr>
          <w:trHeight w:val="331"/>
        </w:trPr>
        <w:tc>
          <w:tcPr>
            <w:tcW w:w="2259" w:type="dxa"/>
            <w:tcBorders>
              <w:top w:val="single" w:sz="4" w:space="0" w:color="000000"/>
              <w:left w:val="single" w:sz="4" w:space="0" w:color="000000"/>
              <w:bottom w:val="single" w:sz="4" w:space="0" w:color="000000"/>
              <w:right w:val="nil"/>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9863" w:type="dxa"/>
            <w:gridSpan w:val="4"/>
            <w:tcBorders>
              <w:top w:val="single" w:sz="4" w:space="0" w:color="000000"/>
              <w:left w:val="nil"/>
              <w:bottom w:val="single" w:sz="4" w:space="0" w:color="000000"/>
              <w:right w:val="nil"/>
            </w:tcBorders>
          </w:tcPr>
          <w:p w:rsidR="00170776" w:rsidRPr="00170776" w:rsidRDefault="00170776" w:rsidP="00170776">
            <w:pPr>
              <w:spacing w:after="0" w:line="259" w:lineRule="auto"/>
              <w:ind w:left="13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i/>
                <w:color w:val="000000"/>
                <w:sz w:val="28"/>
                <w:szCs w:val="28"/>
                <w:lang w:eastAsia="ru-RU"/>
              </w:rPr>
              <w:t xml:space="preserve">Качество образовательных результатов </w:t>
            </w:r>
          </w:p>
        </w:tc>
        <w:tc>
          <w:tcPr>
            <w:tcW w:w="2450" w:type="dxa"/>
            <w:tcBorders>
              <w:top w:val="single" w:sz="4" w:space="0" w:color="000000"/>
              <w:left w:val="nil"/>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r>
      <w:tr w:rsidR="00170776" w:rsidRPr="00170776" w:rsidTr="00B75173">
        <w:trPr>
          <w:trHeight w:val="3598"/>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1"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Планируемые результаты образовательной программы СПО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spacing w:after="0" w:line="264" w:lineRule="auto"/>
              <w:ind w:right="344"/>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Предметные результаты обучения (ФГОС СОО)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46" w:line="238"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Статистические данные: качество обучения, </w:t>
            </w:r>
          </w:p>
          <w:p w:rsidR="00170776" w:rsidRPr="00170776" w:rsidRDefault="00170776" w:rsidP="00170776">
            <w:pPr>
              <w:spacing w:after="22"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успеваемость;   </w:t>
            </w:r>
          </w:p>
          <w:p w:rsidR="00170776" w:rsidRPr="00170776" w:rsidRDefault="00170776" w:rsidP="00170776">
            <w:pPr>
              <w:spacing w:after="4" w:line="274"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внутренняя </w:t>
            </w:r>
            <w:r w:rsidRPr="00170776">
              <w:rPr>
                <w:rFonts w:ascii="Times New Roman" w:eastAsia="Times New Roman" w:hAnsi="Times New Roman" w:cs="Times New Roman"/>
                <w:color w:val="000000"/>
                <w:sz w:val="28"/>
                <w:szCs w:val="28"/>
                <w:lang w:eastAsia="ru-RU"/>
              </w:rPr>
              <w:tab/>
              <w:t xml:space="preserve">диагностика </w:t>
            </w:r>
            <w:r w:rsidRPr="00170776">
              <w:rPr>
                <w:rFonts w:ascii="Times New Roman" w:eastAsia="Times New Roman" w:hAnsi="Times New Roman" w:cs="Times New Roman"/>
                <w:color w:val="000000"/>
                <w:sz w:val="28"/>
                <w:szCs w:val="28"/>
                <w:lang w:eastAsia="ru-RU"/>
              </w:rPr>
              <w:tab/>
              <w:t xml:space="preserve">– текущий </w:t>
            </w:r>
            <w:r w:rsidRPr="00170776">
              <w:rPr>
                <w:rFonts w:ascii="Times New Roman" w:eastAsia="Times New Roman" w:hAnsi="Times New Roman" w:cs="Times New Roman"/>
                <w:color w:val="000000"/>
                <w:sz w:val="28"/>
                <w:szCs w:val="28"/>
                <w:lang w:eastAsia="ru-RU"/>
              </w:rPr>
              <w:tab/>
              <w:t xml:space="preserve">контроль успеваемости, </w:t>
            </w:r>
            <w:r w:rsidRPr="00170776">
              <w:rPr>
                <w:rFonts w:ascii="Times New Roman" w:eastAsia="Times New Roman" w:hAnsi="Times New Roman" w:cs="Times New Roman"/>
                <w:color w:val="000000"/>
                <w:sz w:val="28"/>
                <w:szCs w:val="28"/>
                <w:lang w:eastAsia="ru-RU"/>
              </w:rPr>
              <w:tab/>
              <w:t xml:space="preserve">промежуточная аттестация;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внешняя диагностика – ВПР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33" w:line="246" w:lineRule="auto"/>
              <w:ind w:right="52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Анализ результатов текущего контроля успеваемости, промежуточной аттестации; анализ результатов ВПР </w:t>
            </w:r>
          </w:p>
          <w:p w:rsidR="00170776" w:rsidRPr="00170776" w:rsidRDefault="00170776" w:rsidP="00170776">
            <w:pPr>
              <w:spacing w:after="0" w:line="259"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Соответствие (расхождение) внутренней оценки с полученными результатами внешней оценки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Зам. Директора по УР, председатели ЦМК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 w:line="275"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Декабрь, июнь </w:t>
            </w:r>
          </w:p>
          <w:p w:rsidR="00170776" w:rsidRPr="00170776" w:rsidRDefault="00170776" w:rsidP="00170776">
            <w:pPr>
              <w:spacing w:after="43" w:line="238" w:lineRule="auto"/>
              <w:ind w:left="2" w:right="97"/>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(осенний, весенний семестр учеб. </w:t>
            </w:r>
          </w:p>
          <w:p w:rsidR="00170776" w:rsidRPr="00170776" w:rsidRDefault="00170776" w:rsidP="00170776">
            <w:pPr>
              <w:spacing w:after="0"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года) </w:t>
            </w:r>
          </w:p>
          <w:p w:rsidR="00170776" w:rsidRPr="00170776" w:rsidRDefault="00170776" w:rsidP="00170776">
            <w:pPr>
              <w:spacing w:after="0" w:line="259" w:lineRule="auto"/>
              <w:ind w:left="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58" w:line="258" w:lineRule="auto"/>
              <w:ind w:left="2" w:right="6"/>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Статистико-аналитические отчеты (справки) </w:t>
            </w:r>
          </w:p>
          <w:p w:rsidR="00170776" w:rsidRPr="00170776" w:rsidRDefault="00170776" w:rsidP="00170776">
            <w:pPr>
              <w:spacing w:after="0" w:line="239" w:lineRule="auto"/>
              <w:ind w:left="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Анализ результатов в соответствии с </w:t>
            </w:r>
          </w:p>
          <w:p w:rsidR="00170776" w:rsidRPr="00170776" w:rsidRDefault="00170776" w:rsidP="00170776">
            <w:pPr>
              <w:spacing w:after="0" w:line="259" w:lineRule="auto"/>
              <w:ind w:left="2" w:right="49"/>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графиком проведения оценочных процедур</w:t>
            </w: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3047"/>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75" w:line="244" w:lineRule="auto"/>
              <w:ind w:right="44"/>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Сравнительный анализ объективной внешней оценки качества образования обучающихся и внутренней оценки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65" w:line="252"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Доля обучающихся, подтвердивших промежуточную аттестацию по результатам участия в ВПР по дисциплине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9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Распределение результатов обучающихся (качество обучения, успеваемость) по внешней оценочной процедуре  по конкретным дисциплинам в конкретных группах (ПОО)  и внутренней оценке (промежуточная аттестация).</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Зам. Директора по УР, председатели ЦМК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37"/>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Декабрь, январь </w:t>
            </w:r>
          </w:p>
          <w:p w:rsidR="00170776" w:rsidRPr="00170776" w:rsidRDefault="00170776" w:rsidP="00170776">
            <w:pPr>
              <w:spacing w:after="0"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59" w:line="257"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Статистико-аналитическая справка </w:t>
            </w:r>
          </w:p>
          <w:p w:rsidR="00170776" w:rsidRPr="00170776" w:rsidRDefault="00170776" w:rsidP="00170776">
            <w:pPr>
              <w:spacing w:after="234" w:line="277"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Протокол заседания педагогического совета </w:t>
            </w:r>
          </w:p>
          <w:p w:rsidR="00170776" w:rsidRPr="00170776" w:rsidRDefault="00170776" w:rsidP="00170776">
            <w:pPr>
              <w:spacing w:after="0"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r>
      <w:tr w:rsidR="00170776" w:rsidRPr="00170776" w:rsidTr="00B75173">
        <w:tblPrEx>
          <w:tblCellMar>
            <w:top w:w="12" w:type="dxa"/>
            <w:right w:w="35" w:type="dxa"/>
          </w:tblCellMar>
        </w:tblPrEx>
        <w:trPr>
          <w:trHeight w:val="2499"/>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Выявление уровня сформированности метапредметных результатов  (ФГОС СОО)</w:t>
            </w:r>
            <w:r w:rsidRPr="00170776">
              <w:rPr>
                <w:rFonts w:ascii="Times New Roman" w:eastAsia="Times New Roman" w:hAnsi="Times New Roman" w:cs="Times New Roman"/>
                <w:b/>
                <w:color w:val="000000"/>
                <w:sz w:val="28"/>
                <w:szCs w:val="28"/>
                <w:lang w:eastAsia="ru-RU"/>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34" w:line="278"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Результаты защиты индивидуальных проектов </w:t>
            </w:r>
          </w:p>
          <w:p w:rsidR="00170776" w:rsidRPr="00170776" w:rsidRDefault="00170776" w:rsidP="00170776">
            <w:pPr>
              <w:spacing w:after="0" w:line="259" w:lineRule="auto"/>
              <w:ind w:left="144"/>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71" w:line="251" w:lineRule="auto"/>
              <w:ind w:right="16"/>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Анализ результатов выполнения индивидуальных проектов </w:t>
            </w:r>
            <w:r w:rsidRPr="00170776">
              <w:rPr>
                <w:rFonts w:ascii="Times New Roman" w:eastAsia="Times New Roman" w:hAnsi="Times New Roman" w:cs="Times New Roman"/>
                <w:i/>
                <w:color w:val="000000"/>
                <w:sz w:val="28"/>
                <w:szCs w:val="28"/>
                <w:lang w:eastAsia="ru-RU"/>
              </w:rPr>
              <w:t>(кач-во обучения, успеваемость; зачет/незачет).</w:t>
            </w: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spacing w:after="0" w:line="259" w:lineRule="auto"/>
              <w:ind w:right="1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Директора по УР, председатель ЦМК общеобразовательных дисциплин</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Ведомости защиты </w:t>
            </w:r>
          </w:p>
          <w:p w:rsidR="00170776" w:rsidRPr="00170776" w:rsidRDefault="00170776" w:rsidP="00170776">
            <w:pPr>
              <w:spacing w:after="0"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spacing w:after="0" w:line="257"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Протокол заседания педагогического совета </w:t>
            </w:r>
          </w:p>
          <w:p w:rsidR="00170776" w:rsidRPr="00170776" w:rsidRDefault="00170776" w:rsidP="00170776">
            <w:pPr>
              <w:spacing w:after="0" w:line="259" w:lineRule="auto"/>
              <w:ind w:right="1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12" w:type="dxa"/>
            <w:right w:w="35" w:type="dxa"/>
          </w:tblCellMar>
        </w:tblPrEx>
        <w:trPr>
          <w:trHeight w:val="3056"/>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311" w:line="251"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Сформированность  общих и профессиональных компетенций </w:t>
            </w:r>
          </w:p>
          <w:p w:rsidR="00170776" w:rsidRPr="00170776" w:rsidRDefault="00170776" w:rsidP="00170776">
            <w:pPr>
              <w:spacing w:after="259"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(ФГОС СПО) </w:t>
            </w:r>
          </w:p>
          <w:p w:rsidR="00170776" w:rsidRPr="00170776" w:rsidRDefault="00170776" w:rsidP="00170776">
            <w:pPr>
              <w:spacing w:after="0" w:line="259" w:lineRule="auto"/>
              <w:ind w:right="1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72" w:line="250" w:lineRule="auto"/>
              <w:ind w:right="374"/>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Статистические данные: качество обучения, успеваемость  внутренней диагностики – текущий контроль успеваемости, промежуточная аттестация по профессиональным дисциплинам, МДК  </w:t>
            </w:r>
          </w:p>
          <w:p w:rsidR="00170776" w:rsidRPr="00170776" w:rsidRDefault="00170776" w:rsidP="00170776">
            <w:pPr>
              <w:spacing w:after="0" w:line="259" w:lineRule="auto"/>
              <w:ind w:righ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75" w:line="248"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Анализ результатов текущего контроля успеваемости, промежуточной аттестации </w:t>
            </w:r>
          </w:p>
          <w:p w:rsidR="00170776" w:rsidRPr="00170776" w:rsidRDefault="00170776" w:rsidP="00170776">
            <w:pPr>
              <w:spacing w:after="0" w:line="259" w:lineRule="auto"/>
              <w:ind w:right="1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Директора по УР, председатели ЦМК</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82" w:line="275"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Декабрь, июнь </w:t>
            </w:r>
          </w:p>
          <w:p w:rsidR="00170776" w:rsidRPr="00170776" w:rsidRDefault="00170776" w:rsidP="00170776">
            <w:pPr>
              <w:spacing w:after="261"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Осенний, весенний семестр уч.г.) </w:t>
            </w:r>
          </w:p>
          <w:p w:rsidR="00170776" w:rsidRPr="00170776" w:rsidRDefault="00170776" w:rsidP="00170776">
            <w:pPr>
              <w:spacing w:after="0" w:line="259" w:lineRule="auto"/>
              <w:ind w:right="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58" w:line="258" w:lineRule="auto"/>
              <w:ind w:left="2" w:right="19"/>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Статистико-аналитические отчеты (справки) </w:t>
            </w:r>
          </w:p>
          <w:p w:rsidR="00170776" w:rsidRPr="00170776" w:rsidRDefault="00170776" w:rsidP="00170776">
            <w:pPr>
              <w:spacing w:after="254"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Анализ результатов в соответствии с графиком проведения оценочных процедур</w:t>
            </w:r>
            <w:r w:rsidRPr="00170776">
              <w:rPr>
                <w:rFonts w:ascii="Times New Roman" w:eastAsia="Times New Roman" w:hAnsi="Times New Roman" w:cs="Times New Roman"/>
                <w:b/>
                <w:color w:val="000000"/>
                <w:sz w:val="28"/>
                <w:szCs w:val="28"/>
                <w:lang w:eastAsia="ru-RU"/>
              </w:rPr>
              <w:t xml:space="preserve"> </w:t>
            </w:r>
          </w:p>
        </w:tc>
      </w:tr>
    </w:tbl>
    <w:p w:rsidR="00170776" w:rsidRPr="00170776" w:rsidRDefault="00170776" w:rsidP="00170776">
      <w:pPr>
        <w:spacing w:after="0" w:line="259" w:lineRule="auto"/>
        <w:ind w:left="-1262" w:right="178"/>
        <w:rPr>
          <w:rFonts w:ascii="Times New Roman" w:eastAsia="Times New Roman" w:hAnsi="Times New Roman" w:cs="Times New Roman"/>
          <w:color w:val="000000"/>
          <w:sz w:val="28"/>
          <w:szCs w:val="28"/>
          <w:lang w:eastAsia="ru-RU"/>
        </w:rPr>
      </w:pPr>
    </w:p>
    <w:tbl>
      <w:tblPr>
        <w:tblStyle w:val="TableGrid"/>
        <w:tblW w:w="14572" w:type="dxa"/>
        <w:tblInd w:w="-238" w:type="dxa"/>
        <w:tblCellMar>
          <w:top w:w="14" w:type="dxa"/>
          <w:left w:w="108" w:type="dxa"/>
        </w:tblCellMar>
        <w:tblLook w:val="04A0" w:firstRow="1" w:lastRow="0" w:firstColumn="1" w:lastColumn="0" w:noHBand="0" w:noVBand="1"/>
      </w:tblPr>
      <w:tblGrid>
        <w:gridCol w:w="4905"/>
        <w:gridCol w:w="2813"/>
        <w:gridCol w:w="2247"/>
        <w:gridCol w:w="1647"/>
        <w:gridCol w:w="1135"/>
        <w:gridCol w:w="1825"/>
      </w:tblGrid>
      <w:tr w:rsidR="00170776" w:rsidRPr="00170776" w:rsidTr="00B75173">
        <w:trPr>
          <w:trHeight w:val="3685"/>
        </w:trPr>
        <w:tc>
          <w:tcPr>
            <w:tcW w:w="4357" w:type="dxa"/>
            <w:vMerge w:val="restart"/>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64" w:line="228"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Достижение планируемых результатов освоения ОП СПО </w:t>
            </w:r>
          </w:p>
          <w:p w:rsidR="00170776" w:rsidRPr="00170776" w:rsidRDefault="00170776" w:rsidP="00170776">
            <w:pPr>
              <w:spacing w:after="0" w:line="259"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ФГОС СПО: общие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 </w:t>
            </w:r>
          </w:p>
          <w:p w:rsidR="00170776" w:rsidRPr="00170776" w:rsidRDefault="00170776" w:rsidP="00170776">
            <w:pPr>
              <w:spacing w:after="0" w:line="216" w:lineRule="auto"/>
              <w:ind w:right="101"/>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профессиональные компетенции (включая сравнение данных внутренней и внешней диагностики, в т.ч. демонстрационный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экзамен по стандартам WorldSkills) </w:t>
            </w:r>
          </w:p>
        </w:tc>
        <w:tc>
          <w:tcPr>
            <w:tcW w:w="2969" w:type="dxa"/>
            <w:vMerge w:val="restart"/>
            <w:tcBorders>
              <w:top w:val="single" w:sz="4" w:space="0" w:color="000000"/>
              <w:left w:val="single" w:sz="4" w:space="0" w:color="000000"/>
              <w:right w:val="single" w:sz="4" w:space="0" w:color="000000"/>
            </w:tcBorders>
          </w:tcPr>
          <w:p w:rsidR="00170776" w:rsidRPr="00170776" w:rsidRDefault="00170776" w:rsidP="00170776">
            <w:pPr>
              <w:spacing w:after="281" w:line="238" w:lineRule="auto"/>
              <w:ind w:right="-863"/>
              <w:jc w:val="both"/>
              <w:rPr>
                <w:rFonts w:ascii="Times New Roman" w:eastAsia="Times New Roman" w:hAnsi="Times New Roman" w:cs="Times New Roman"/>
                <w:color w:val="000000"/>
                <w:sz w:val="28"/>
                <w:szCs w:val="28"/>
                <w:lang w:eastAsia="ru-RU"/>
              </w:rPr>
            </w:pPr>
          </w:p>
          <w:p w:rsidR="00170776" w:rsidRPr="00170776" w:rsidRDefault="00170776" w:rsidP="00170776">
            <w:pPr>
              <w:spacing w:after="235" w:line="278" w:lineRule="auto"/>
              <w:ind w:right="-76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Результаты защиты дипломных оектов (работ). </w:t>
            </w:r>
          </w:p>
          <w:p w:rsidR="00170776" w:rsidRPr="00170776" w:rsidRDefault="00170776" w:rsidP="00170776">
            <w:pPr>
              <w:spacing w:after="234" w:line="277" w:lineRule="auto"/>
              <w:ind w:right="-56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Результаты государственного  экзамена.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spacing w:after="0" w:line="259" w:lineRule="auto"/>
              <w:ind w:left="134"/>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8"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Анализ результатов </w:t>
            </w:r>
          </w:p>
          <w:p w:rsidR="00170776" w:rsidRPr="00170776" w:rsidRDefault="00170776" w:rsidP="00170776">
            <w:pPr>
              <w:spacing w:after="257"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ГИА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Сравнит. анализ объективной внешней оценки качества образования обуч-ся и внутренней оценки (результаты ДЭ, проведенного в рамках промежуточной аттестации по </w:t>
            </w:r>
            <w:r w:rsidRPr="00170776">
              <w:rPr>
                <w:rFonts w:ascii="Times New Roman" w:eastAsia="Times New Roman" w:hAnsi="Times New Roman" w:cs="Times New Roman"/>
                <w:color w:val="000000"/>
                <w:sz w:val="28"/>
                <w:szCs w:val="28"/>
                <w:lang w:eastAsia="ru-RU"/>
              </w:rPr>
              <w:lastRenderedPageBreak/>
              <w:t xml:space="preserve">итогам освоения проф. модуля) </w:t>
            </w:r>
          </w:p>
        </w:tc>
        <w:tc>
          <w:tcPr>
            <w:tcW w:w="1780" w:type="dxa"/>
            <w:vMerge w:val="restart"/>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Зам. Директора по УР</w:t>
            </w:r>
          </w:p>
        </w:tc>
        <w:tc>
          <w:tcPr>
            <w:tcW w:w="1168" w:type="dxa"/>
            <w:vMerge w:val="restart"/>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10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Июнь </w:t>
            </w:r>
          </w:p>
        </w:tc>
        <w:tc>
          <w:tcPr>
            <w:tcW w:w="1964" w:type="dxa"/>
            <w:vMerge w:val="restart"/>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3" w:line="344" w:lineRule="auto"/>
              <w:ind w:left="2" w:right="126"/>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Протоколы заседаний ГЭК Отчет о проведении ГИА </w:t>
            </w:r>
          </w:p>
          <w:p w:rsidR="00170776" w:rsidRPr="00170776" w:rsidRDefault="00170776" w:rsidP="00170776">
            <w:pPr>
              <w:spacing w:after="0" w:line="259" w:lineRule="auto"/>
              <w:ind w:right="4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2770"/>
        </w:trPr>
        <w:tc>
          <w:tcPr>
            <w:tcW w:w="0" w:type="auto"/>
            <w:vMerge/>
            <w:tcBorders>
              <w:top w:val="nil"/>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0" w:type="auto"/>
            <w:vMerge/>
            <w:tcBorders>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233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1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0" w:type="auto"/>
            <w:vMerge/>
            <w:tcBorders>
              <w:top w:val="nil"/>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0" w:type="auto"/>
            <w:vMerge/>
            <w:tcBorders>
              <w:top w:val="nil"/>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0" w:type="auto"/>
            <w:vMerge/>
            <w:tcBorders>
              <w:top w:val="nil"/>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r>
      <w:tr w:rsidR="00170776" w:rsidRPr="00170776" w:rsidTr="00B75173">
        <w:trPr>
          <w:trHeight w:val="1621"/>
        </w:trPr>
        <w:tc>
          <w:tcPr>
            <w:tcW w:w="4357" w:type="dxa"/>
            <w:vMerge w:val="restart"/>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1"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Индивидуальные достижения обучающихся </w:t>
            </w:r>
            <w:r w:rsidRPr="00170776">
              <w:rPr>
                <w:rFonts w:ascii="Times New Roman" w:eastAsia="Times New Roman" w:hAnsi="Times New Roman" w:cs="Times New Roman"/>
                <w:color w:val="000000"/>
                <w:sz w:val="28"/>
                <w:szCs w:val="28"/>
                <w:lang w:eastAsia="ru-RU"/>
              </w:rPr>
              <w:tab/>
              <w:t xml:space="preserve">на </w:t>
            </w:r>
          </w:p>
          <w:p w:rsidR="00170776" w:rsidRPr="00170776" w:rsidRDefault="00170776" w:rsidP="00170776">
            <w:pPr>
              <w:spacing w:after="0" w:line="238"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конкурсах, соревнованиях, олимпиадах, </w:t>
            </w:r>
          </w:p>
          <w:p w:rsidR="00170776" w:rsidRPr="00170776" w:rsidRDefault="00170776" w:rsidP="00170776">
            <w:pPr>
              <w:spacing w:after="6"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Абилимпикс </w:t>
            </w:r>
          </w:p>
          <w:p w:rsidR="00170776" w:rsidRPr="00170776" w:rsidRDefault="00170776" w:rsidP="00170776">
            <w:pPr>
              <w:tabs>
                <w:tab w:val="center" w:pos="380"/>
                <w:tab w:val="center" w:pos="1987"/>
              </w:tabs>
              <w:spacing w:after="0" w:line="259" w:lineRule="auto"/>
              <w:rPr>
                <w:rFonts w:ascii="Times New Roman" w:eastAsia="Times New Roman" w:hAnsi="Times New Roman" w:cs="Times New Roman"/>
                <w:color w:val="000000"/>
                <w:sz w:val="28"/>
                <w:szCs w:val="28"/>
                <w:lang w:eastAsia="ru-RU"/>
              </w:rPr>
            </w:pP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 xml:space="preserve">(работа </w:t>
            </w:r>
            <w:r w:rsidRPr="00170776">
              <w:rPr>
                <w:rFonts w:ascii="Times New Roman" w:eastAsia="Times New Roman" w:hAnsi="Times New Roman" w:cs="Times New Roman"/>
                <w:color w:val="000000"/>
                <w:sz w:val="28"/>
                <w:szCs w:val="28"/>
                <w:lang w:eastAsia="ru-RU"/>
              </w:rPr>
              <w:tab/>
              <w:t xml:space="preserve">с </w:t>
            </w:r>
          </w:p>
          <w:p w:rsidR="00170776" w:rsidRPr="00170776" w:rsidRDefault="00170776" w:rsidP="00170776">
            <w:pPr>
              <w:spacing w:after="30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одаренными обучающимися)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p>
        </w:tc>
        <w:tc>
          <w:tcPr>
            <w:tcW w:w="296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33" w:line="238" w:lineRule="auto"/>
              <w:ind w:right="108"/>
              <w:jc w:val="both"/>
              <w:rPr>
                <w:rFonts w:ascii="Times New Roman" w:eastAsia="Times New Roman" w:hAnsi="Times New Roman" w:cs="Times New Roman"/>
                <w:b/>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Количество медалей, полученных на национальном чемпионате «Профессионалы»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11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Единиц </w:t>
            </w:r>
          </w:p>
        </w:tc>
        <w:tc>
          <w:tcPr>
            <w:tcW w:w="178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1390"/>
        </w:trPr>
        <w:tc>
          <w:tcPr>
            <w:tcW w:w="0" w:type="auto"/>
            <w:vMerge/>
            <w:tcBorders>
              <w:top w:val="nil"/>
              <w:left w:val="single" w:sz="4" w:space="0" w:color="000000"/>
              <w:bottom w:val="nil"/>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296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1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Количество участников национального чемпионата профессионального мастерства для лиц с ограниченными возможностями Абилимпикс </w:t>
            </w:r>
          </w:p>
        </w:tc>
        <w:tc>
          <w:tcPr>
            <w:tcW w:w="233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109"/>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Человек </w:t>
            </w:r>
          </w:p>
        </w:tc>
        <w:tc>
          <w:tcPr>
            <w:tcW w:w="178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113"/>
        </w:trPr>
        <w:tc>
          <w:tcPr>
            <w:tcW w:w="0" w:type="auto"/>
            <w:vMerge/>
            <w:tcBorders>
              <w:top w:val="nil"/>
              <w:left w:val="single" w:sz="4" w:space="0" w:color="000000"/>
              <w:bottom w:val="nil"/>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296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tabs>
                <w:tab w:val="center" w:pos="1188"/>
                <w:tab w:val="center" w:pos="3218"/>
              </w:tabs>
              <w:spacing w:after="0" w:line="259" w:lineRule="auto"/>
              <w:rPr>
                <w:rFonts w:ascii="Times New Roman" w:eastAsia="Times New Roman" w:hAnsi="Times New Roman" w:cs="Times New Roman"/>
                <w:color w:val="000000"/>
                <w:sz w:val="28"/>
                <w:szCs w:val="28"/>
                <w:lang w:eastAsia="ru-RU"/>
              </w:rPr>
            </w:pP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 xml:space="preserve">Численность/удельный </w:t>
            </w:r>
            <w:r w:rsidRPr="00170776">
              <w:rPr>
                <w:rFonts w:ascii="Times New Roman" w:eastAsia="Times New Roman" w:hAnsi="Times New Roman" w:cs="Times New Roman"/>
                <w:color w:val="000000"/>
                <w:sz w:val="28"/>
                <w:szCs w:val="28"/>
                <w:lang w:eastAsia="ru-RU"/>
              </w:rPr>
              <w:tab/>
              <w:t>вес</w:t>
            </w:r>
          </w:p>
          <w:p w:rsidR="00170776" w:rsidRPr="00170776" w:rsidRDefault="00170776" w:rsidP="00170776">
            <w:pPr>
              <w:spacing w:after="39" w:line="243" w:lineRule="auto"/>
              <w:ind w:right="5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численности обучающихся, ставших победителями и призерами олимпиад, конкурсов профессионального мастерства федерального </w:t>
            </w:r>
            <w:r w:rsidRPr="00170776">
              <w:rPr>
                <w:rFonts w:ascii="Times New Roman" w:eastAsia="Times New Roman" w:hAnsi="Times New Roman" w:cs="Times New Roman"/>
                <w:color w:val="000000"/>
                <w:sz w:val="28"/>
                <w:szCs w:val="28"/>
                <w:lang w:eastAsia="ru-RU"/>
              </w:rPr>
              <w:tab/>
              <w:t xml:space="preserve">и международного уровней, в общей численности обучающихся </w:t>
            </w:r>
          </w:p>
        </w:tc>
        <w:tc>
          <w:tcPr>
            <w:tcW w:w="233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11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Человек, % </w:t>
            </w:r>
          </w:p>
        </w:tc>
        <w:tc>
          <w:tcPr>
            <w:tcW w:w="178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1455"/>
        </w:trPr>
        <w:tc>
          <w:tcPr>
            <w:tcW w:w="0" w:type="auto"/>
            <w:vMerge w:val="restart"/>
            <w:tcBorders>
              <w:top w:val="nil"/>
              <w:left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Организация трудоустройства выпускников</w:t>
            </w:r>
            <w:r w:rsidRPr="00170776">
              <w:rPr>
                <w:rFonts w:ascii="Times New Roman" w:eastAsia="Times New Roman" w:hAnsi="Times New Roman" w:cs="Times New Roman"/>
                <w:b/>
                <w:color w:val="000000"/>
                <w:sz w:val="28"/>
                <w:szCs w:val="28"/>
                <w:lang w:eastAsia="ru-RU"/>
              </w:rPr>
              <w:t xml:space="preserve"> </w:t>
            </w:r>
          </w:p>
        </w:tc>
        <w:tc>
          <w:tcPr>
            <w:tcW w:w="2969" w:type="dxa"/>
            <w:tcBorders>
              <w:top w:val="single" w:sz="4" w:space="0" w:color="000000"/>
              <w:left w:val="single" w:sz="4" w:space="0" w:color="000000"/>
              <w:bottom w:val="single" w:sz="4" w:space="0" w:color="auto"/>
              <w:right w:val="single" w:sz="4" w:space="0" w:color="000000"/>
            </w:tcBorders>
          </w:tcPr>
          <w:p w:rsidR="00170776" w:rsidRPr="00170776" w:rsidRDefault="00170776" w:rsidP="00170776">
            <w:pPr>
              <w:spacing w:after="47" w:line="238" w:lineRule="auto"/>
              <w:ind w:right="6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Доля выпускников занятых по виду деятельности и полученным компетенциям, в общей численности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выпускников ПОО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p>
        </w:tc>
        <w:tc>
          <w:tcPr>
            <w:tcW w:w="2334" w:type="dxa"/>
            <w:tcBorders>
              <w:top w:val="single" w:sz="4" w:space="0" w:color="000000"/>
              <w:left w:val="single" w:sz="4" w:space="0" w:color="000000"/>
              <w:bottom w:val="single" w:sz="4" w:space="0" w:color="auto"/>
              <w:right w:val="single" w:sz="4" w:space="0" w:color="000000"/>
            </w:tcBorders>
          </w:tcPr>
          <w:p w:rsidR="00170776" w:rsidRPr="00170776" w:rsidRDefault="00170776" w:rsidP="00170776">
            <w:pPr>
              <w:spacing w:after="17" w:line="259" w:lineRule="auto"/>
              <w:ind w:right="59"/>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170776">
            <w:pPr>
              <w:spacing w:after="0" w:line="259" w:lineRule="auto"/>
              <w:ind w:left="8"/>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780" w:type="dxa"/>
            <w:tcBorders>
              <w:top w:val="single" w:sz="4" w:space="0" w:color="000000"/>
              <w:left w:val="single" w:sz="4" w:space="0" w:color="000000"/>
              <w:bottom w:val="single" w:sz="4" w:space="0" w:color="auto"/>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168" w:type="dxa"/>
            <w:tcBorders>
              <w:top w:val="single" w:sz="4" w:space="0" w:color="000000"/>
              <w:left w:val="single" w:sz="4" w:space="0" w:color="000000"/>
              <w:bottom w:val="single" w:sz="4" w:space="0" w:color="auto"/>
              <w:right w:val="single" w:sz="4" w:space="0" w:color="000000"/>
            </w:tcBorders>
          </w:tcPr>
          <w:p w:rsidR="00170776" w:rsidRPr="00170776" w:rsidRDefault="00170776" w:rsidP="00170776">
            <w:pPr>
              <w:spacing w:after="0" w:line="259" w:lineRule="auto"/>
              <w:ind w:lef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964" w:type="dxa"/>
            <w:tcBorders>
              <w:top w:val="single" w:sz="4" w:space="0" w:color="000000"/>
              <w:left w:val="single" w:sz="4" w:space="0" w:color="000000"/>
              <w:bottom w:val="single" w:sz="4" w:space="0" w:color="auto"/>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615"/>
        </w:trPr>
        <w:tc>
          <w:tcPr>
            <w:tcW w:w="0" w:type="auto"/>
            <w:vMerge/>
            <w:tcBorders>
              <w:left w:val="single" w:sz="4" w:space="0" w:color="000000"/>
              <w:bottom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p>
        </w:tc>
        <w:tc>
          <w:tcPr>
            <w:tcW w:w="2969" w:type="dxa"/>
            <w:tcBorders>
              <w:top w:val="single" w:sz="4" w:space="0" w:color="auto"/>
              <w:left w:val="single" w:sz="4" w:space="0" w:color="000000"/>
              <w:bottom w:val="single" w:sz="4" w:space="0" w:color="000000"/>
              <w:right w:val="single" w:sz="4" w:space="0" w:color="000000"/>
            </w:tcBorders>
          </w:tcPr>
          <w:p w:rsidR="00170776" w:rsidRPr="00170776" w:rsidRDefault="00170776" w:rsidP="00170776">
            <w:pPr>
              <w:tabs>
                <w:tab w:val="center" w:pos="257"/>
                <w:tab w:val="center" w:pos="2674"/>
              </w:tabs>
              <w:spacing w:after="63" w:line="259" w:lineRule="auto"/>
              <w:rPr>
                <w:rFonts w:ascii="Times New Roman" w:eastAsia="Times New Roman" w:hAnsi="Times New Roman" w:cs="Times New Roman"/>
                <w:color w:val="000000"/>
                <w:sz w:val="28"/>
                <w:szCs w:val="28"/>
                <w:lang w:eastAsia="ru-RU"/>
              </w:rPr>
            </w:pP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 xml:space="preserve">Доля </w:t>
            </w:r>
            <w:r w:rsidRPr="00170776">
              <w:rPr>
                <w:rFonts w:ascii="Times New Roman" w:eastAsia="Times New Roman" w:hAnsi="Times New Roman" w:cs="Times New Roman"/>
                <w:color w:val="000000"/>
                <w:sz w:val="28"/>
                <w:szCs w:val="28"/>
                <w:lang w:eastAsia="ru-RU"/>
              </w:rPr>
              <w:tab/>
              <w:t xml:space="preserve">выпускников,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поступивших в ВУЗы</w:t>
            </w:r>
            <w:r w:rsidRPr="00170776">
              <w:rPr>
                <w:rFonts w:ascii="Times New Roman" w:eastAsia="Times New Roman" w:hAnsi="Times New Roman" w:cs="Times New Roman"/>
                <w:b/>
                <w:color w:val="000000"/>
                <w:sz w:val="28"/>
                <w:szCs w:val="28"/>
                <w:lang w:eastAsia="ru-RU"/>
              </w:rPr>
              <w:t xml:space="preserve"> </w:t>
            </w:r>
          </w:p>
        </w:tc>
        <w:tc>
          <w:tcPr>
            <w:tcW w:w="2334" w:type="dxa"/>
            <w:tcBorders>
              <w:top w:val="single" w:sz="4" w:space="0" w:color="auto"/>
              <w:left w:val="single" w:sz="4" w:space="0" w:color="000000"/>
              <w:bottom w:val="single" w:sz="4" w:space="0" w:color="000000"/>
              <w:right w:val="single" w:sz="4" w:space="0" w:color="000000"/>
            </w:tcBorders>
          </w:tcPr>
          <w:p w:rsidR="00170776" w:rsidRPr="00170776" w:rsidRDefault="00170776" w:rsidP="00170776">
            <w:pPr>
              <w:spacing w:after="0" w:line="259" w:lineRule="auto"/>
              <w:ind w:right="59"/>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1780" w:type="dxa"/>
            <w:tcBorders>
              <w:top w:val="single" w:sz="4" w:space="0" w:color="auto"/>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168" w:type="dxa"/>
            <w:tcBorders>
              <w:top w:val="single" w:sz="4" w:space="0" w:color="auto"/>
              <w:left w:val="single" w:sz="4" w:space="0" w:color="000000"/>
              <w:bottom w:val="single" w:sz="4" w:space="0" w:color="000000"/>
              <w:right w:val="single" w:sz="4" w:space="0" w:color="000000"/>
            </w:tcBorders>
          </w:tcPr>
          <w:p w:rsidR="00170776" w:rsidRPr="00170776" w:rsidRDefault="00170776" w:rsidP="00170776">
            <w:pPr>
              <w:spacing w:after="0" w:line="259" w:lineRule="auto"/>
              <w:ind w:lef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964" w:type="dxa"/>
            <w:tcBorders>
              <w:top w:val="single" w:sz="4" w:space="0" w:color="auto"/>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bl>
    <w:p w:rsidR="00170776" w:rsidRPr="00170776" w:rsidRDefault="00170776" w:rsidP="00170776">
      <w:pPr>
        <w:spacing w:after="0" w:line="259" w:lineRule="auto"/>
        <w:ind w:left="-1262" w:right="178"/>
        <w:rPr>
          <w:rFonts w:ascii="Times New Roman" w:eastAsia="Times New Roman" w:hAnsi="Times New Roman" w:cs="Times New Roman"/>
          <w:color w:val="000000"/>
          <w:sz w:val="28"/>
          <w:szCs w:val="28"/>
          <w:lang w:eastAsia="ru-RU"/>
        </w:rPr>
      </w:pPr>
    </w:p>
    <w:tbl>
      <w:tblPr>
        <w:tblStyle w:val="TableGrid"/>
        <w:tblW w:w="14572" w:type="dxa"/>
        <w:tblInd w:w="-238" w:type="dxa"/>
        <w:tblCellMar>
          <w:top w:w="7" w:type="dxa"/>
          <w:left w:w="108" w:type="dxa"/>
          <w:right w:w="48" w:type="dxa"/>
        </w:tblCellMar>
        <w:tblLook w:val="04A0" w:firstRow="1" w:lastRow="0" w:firstColumn="1" w:lastColumn="0" w:noHBand="0" w:noVBand="1"/>
      </w:tblPr>
      <w:tblGrid>
        <w:gridCol w:w="2259"/>
        <w:gridCol w:w="3598"/>
        <w:gridCol w:w="2705"/>
        <w:gridCol w:w="2244"/>
        <w:gridCol w:w="1316"/>
        <w:gridCol w:w="2450"/>
      </w:tblGrid>
      <w:tr w:rsidR="00170776" w:rsidRPr="00170776" w:rsidTr="00B75173">
        <w:trPr>
          <w:trHeight w:val="2770"/>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38" w:lineRule="auto"/>
              <w:ind w:left="57" w:hanging="5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Удовлетворенность обучающихся и родителей (законных представителей) </w:t>
            </w:r>
          </w:p>
          <w:p w:rsidR="00170776" w:rsidRPr="00170776" w:rsidRDefault="00170776" w:rsidP="00170776">
            <w:pPr>
              <w:spacing w:after="0" w:line="259" w:lineRule="auto"/>
              <w:ind w:left="5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несовершеннолетн</w:t>
            </w:r>
          </w:p>
          <w:p w:rsidR="00170776" w:rsidRPr="00170776" w:rsidRDefault="00170776" w:rsidP="00170776">
            <w:pPr>
              <w:spacing w:after="0" w:line="238"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их обучающихся качеством </w:t>
            </w:r>
          </w:p>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образовательных результатов</w:t>
            </w:r>
            <w:r w:rsidRPr="00170776">
              <w:rPr>
                <w:rFonts w:ascii="Times New Roman" w:eastAsia="Times New Roman" w:hAnsi="Times New Roman" w:cs="Times New Roman"/>
                <w:b/>
                <w:color w:val="000000"/>
                <w:sz w:val="28"/>
                <w:szCs w:val="28"/>
                <w:lang w:eastAsia="ru-RU"/>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8"/>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8"/>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331"/>
        </w:trPr>
        <w:tc>
          <w:tcPr>
            <w:tcW w:w="14572" w:type="dxa"/>
            <w:gridSpan w:val="6"/>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60"/>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i/>
                <w:color w:val="000000"/>
                <w:sz w:val="28"/>
                <w:szCs w:val="28"/>
                <w:lang w:eastAsia="ru-RU"/>
              </w:rPr>
              <w:t xml:space="preserve">Качество организации и осуществления образовательной деятельности </w:t>
            </w:r>
          </w:p>
        </w:tc>
      </w:tr>
      <w:tr w:rsidR="00170776" w:rsidRPr="00170776" w:rsidTr="00B75173">
        <w:trPr>
          <w:trHeight w:val="2494"/>
        </w:trPr>
        <w:tc>
          <w:tcPr>
            <w:tcW w:w="225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Образовательные программы СПО </w:t>
            </w:r>
            <w:r w:rsidRPr="00170776">
              <w:rPr>
                <w:rFonts w:ascii="Times New Roman" w:eastAsia="Times New Roman" w:hAnsi="Times New Roman" w:cs="Times New Roman"/>
                <w:b/>
                <w:color w:val="000000"/>
                <w:sz w:val="28"/>
                <w:szCs w:val="28"/>
                <w:lang w:eastAsia="ru-RU"/>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Соответствие требованиям ФГОС СОО и ФГОС СПО</w:t>
            </w: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38" w:lineRule="auto"/>
              <w:ind w:right="6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ОП СПО разработаны по каждой реализуемой профессии, специальности. </w:t>
            </w:r>
          </w:p>
          <w:p w:rsidR="00170776" w:rsidRPr="00170776" w:rsidRDefault="00170776" w:rsidP="00170776">
            <w:pPr>
              <w:spacing w:after="0" w:line="238"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ОП СПО согласованы с работодателем.  </w:t>
            </w:r>
          </w:p>
          <w:p w:rsidR="00170776" w:rsidRPr="00170776" w:rsidRDefault="00170776" w:rsidP="00170776">
            <w:pPr>
              <w:spacing w:after="0" w:line="259" w:lineRule="auto"/>
              <w:ind w:right="6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ОП СПО ежегодно обновляются с учетом развития науки, техники, культуры, экономики, технологий и социальной сферы.</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5" w:right="8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Заместитель директора по УР, старший методист</w:t>
            </w: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Июнь,  август</w:t>
            </w: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right="59" w:firstLine="5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Протокол педсовета, приказ директора. Экспертное заключение работодателя на ОП СПО. </w:t>
            </w:r>
          </w:p>
        </w:tc>
      </w:tr>
    </w:tbl>
    <w:p w:rsidR="00170776" w:rsidRPr="00170776" w:rsidRDefault="00170776" w:rsidP="00170776">
      <w:pPr>
        <w:spacing w:after="0" w:line="259" w:lineRule="auto"/>
        <w:ind w:left="-1262" w:right="178"/>
        <w:rPr>
          <w:rFonts w:ascii="Times New Roman" w:eastAsia="Times New Roman" w:hAnsi="Times New Roman" w:cs="Times New Roman"/>
          <w:color w:val="000000"/>
          <w:sz w:val="28"/>
          <w:szCs w:val="28"/>
          <w:lang w:eastAsia="ru-RU"/>
        </w:rPr>
      </w:pPr>
    </w:p>
    <w:tbl>
      <w:tblPr>
        <w:tblStyle w:val="TableGrid"/>
        <w:tblW w:w="14572" w:type="dxa"/>
        <w:tblInd w:w="-238" w:type="dxa"/>
        <w:tblCellMar>
          <w:top w:w="14" w:type="dxa"/>
        </w:tblCellMar>
        <w:tblLook w:val="04A0" w:firstRow="1" w:lastRow="0" w:firstColumn="1" w:lastColumn="0" w:noHBand="0" w:noVBand="1"/>
      </w:tblPr>
      <w:tblGrid>
        <w:gridCol w:w="2258"/>
        <w:gridCol w:w="3599"/>
        <w:gridCol w:w="2705"/>
        <w:gridCol w:w="2244"/>
        <w:gridCol w:w="1316"/>
        <w:gridCol w:w="2450"/>
      </w:tblGrid>
      <w:tr w:rsidR="00170776" w:rsidRPr="00170776" w:rsidTr="00B75173">
        <w:trPr>
          <w:trHeight w:val="2506"/>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8" w:lineRule="auto"/>
              <w:ind w:left="108" w:right="9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Реализация учебных планов и рабочих программ учебных дисциплин </w:t>
            </w:r>
          </w:p>
          <w:p w:rsidR="00170776" w:rsidRPr="00170776" w:rsidRDefault="00170776" w:rsidP="00170776">
            <w:pPr>
              <w:spacing w:after="0" w:line="259" w:lineRule="auto"/>
              <w:ind w:left="58"/>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39" w:line="278" w:lineRule="auto"/>
              <w:ind w:left="108" w:right="8"/>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Соответствие требованиям ФГОС СОО и ФГОС СПО </w:t>
            </w:r>
          </w:p>
          <w:p w:rsidR="00170776" w:rsidRPr="00170776" w:rsidRDefault="00170776" w:rsidP="00170776">
            <w:pPr>
              <w:spacing w:after="0" w:line="259" w:lineRule="auto"/>
              <w:ind w:left="5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Соответствие учебных планов, рабочих программ требованиям ФГОС, выполнение учебных планов, раб. программ за семестр, учебный год, нормативный срок освоения ФГОС.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Директора по УР, председатели ЦМК</w:t>
            </w: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82" w:line="275" w:lineRule="auto"/>
              <w:ind w:left="11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Декабрь, июнь </w:t>
            </w:r>
          </w:p>
          <w:p w:rsidR="00170776" w:rsidRPr="00170776" w:rsidRDefault="00170776" w:rsidP="00170776">
            <w:pPr>
              <w:spacing w:after="259" w:line="259" w:lineRule="auto"/>
              <w:ind w:left="11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Осенний, весенний семестр уч. г.)</w:t>
            </w:r>
          </w:p>
          <w:p w:rsidR="00170776" w:rsidRPr="00170776" w:rsidRDefault="00170776" w:rsidP="00170776">
            <w:pPr>
              <w:spacing w:after="0" w:line="259" w:lineRule="auto"/>
              <w:ind w:left="6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41"/>
              <w:ind w:left="11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Аналитическая справка </w:t>
            </w:r>
          </w:p>
          <w:p w:rsidR="00170776" w:rsidRPr="00170776" w:rsidRDefault="00170776" w:rsidP="00170776">
            <w:pPr>
              <w:spacing w:after="0" w:line="259" w:lineRule="auto"/>
              <w:ind w:left="6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2775"/>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5" w:line="259" w:lineRule="auto"/>
              <w:ind w:left="108"/>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Подготовка </w:t>
            </w:r>
          </w:p>
          <w:p w:rsidR="00170776" w:rsidRPr="00170776" w:rsidRDefault="00170776" w:rsidP="00170776">
            <w:pPr>
              <w:tabs>
                <w:tab w:val="center" w:pos="818"/>
                <w:tab w:val="center" w:pos="2092"/>
              </w:tabs>
              <w:spacing w:after="55" w:line="259" w:lineRule="auto"/>
              <w:rPr>
                <w:rFonts w:ascii="Times New Roman" w:eastAsia="Times New Roman" w:hAnsi="Times New Roman" w:cs="Times New Roman"/>
                <w:color w:val="000000"/>
                <w:sz w:val="28"/>
                <w:szCs w:val="28"/>
                <w:lang w:eastAsia="ru-RU"/>
              </w:rPr>
            </w:pP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 xml:space="preserve">обучающихся </w:t>
            </w:r>
            <w:r w:rsidRPr="00170776">
              <w:rPr>
                <w:rFonts w:ascii="Times New Roman" w:eastAsia="Times New Roman" w:hAnsi="Times New Roman" w:cs="Times New Roman"/>
                <w:color w:val="000000"/>
                <w:sz w:val="28"/>
                <w:szCs w:val="28"/>
                <w:lang w:eastAsia="ru-RU"/>
              </w:rPr>
              <w:tab/>
              <w:t xml:space="preserve">к </w:t>
            </w:r>
          </w:p>
          <w:p w:rsidR="00170776" w:rsidRPr="00170776" w:rsidRDefault="00170776" w:rsidP="00170776">
            <w:pPr>
              <w:spacing w:after="0" w:line="259" w:lineRule="auto"/>
              <w:ind w:left="108"/>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ГИА</w:t>
            </w: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78" w:lineRule="auto"/>
              <w:ind w:left="108" w:right="-70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Анализ качества процесса </w:t>
            </w:r>
          </w:p>
          <w:p w:rsidR="00170776" w:rsidRPr="00170776" w:rsidRDefault="00170776" w:rsidP="00170776">
            <w:pPr>
              <w:spacing w:after="0" w:line="278" w:lineRule="auto"/>
              <w:ind w:left="108" w:right="-706"/>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подготовки к ГИА </w:t>
            </w:r>
          </w:p>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08" w:right="81"/>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Образовательные дефициты обучающихся группы риска, выявленные по результатам промежуточной аттестации по итогам освоения проф. модуля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73"/>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Директора по УР, зам. Директора по ПО,  председатели ЦМК</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78" w:lineRule="auto"/>
              <w:ind w:left="11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Расписание консультаций. </w:t>
            </w:r>
          </w:p>
          <w:p w:rsidR="00170776" w:rsidRPr="00170776" w:rsidRDefault="00170776" w:rsidP="00170776">
            <w:pPr>
              <w:tabs>
                <w:tab w:val="center" w:pos="850"/>
                <w:tab w:val="center" w:pos="2218"/>
              </w:tabs>
              <w:spacing w:after="0" w:line="259" w:lineRule="auto"/>
              <w:rPr>
                <w:rFonts w:ascii="Times New Roman" w:eastAsia="Times New Roman" w:hAnsi="Times New Roman" w:cs="Times New Roman"/>
                <w:color w:val="000000"/>
                <w:sz w:val="28"/>
                <w:szCs w:val="28"/>
                <w:lang w:eastAsia="ru-RU"/>
              </w:rPr>
            </w:pP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 xml:space="preserve">Рекомендации </w:t>
            </w:r>
            <w:r w:rsidRPr="00170776">
              <w:rPr>
                <w:rFonts w:ascii="Times New Roman" w:eastAsia="Times New Roman" w:hAnsi="Times New Roman" w:cs="Times New Roman"/>
                <w:color w:val="000000"/>
                <w:sz w:val="28"/>
                <w:szCs w:val="28"/>
                <w:lang w:eastAsia="ru-RU"/>
              </w:rPr>
              <w:tab/>
              <w:t xml:space="preserve">по </w:t>
            </w:r>
          </w:p>
          <w:p w:rsidR="00170776" w:rsidRPr="00170776" w:rsidRDefault="00170776" w:rsidP="00170776">
            <w:pPr>
              <w:spacing w:after="0" w:line="259" w:lineRule="auto"/>
              <w:ind w:left="110" w:right="108"/>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ликвидации пробелов в знаниях обучающихся группы риска. Аналитическая справка.</w:t>
            </w: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1666"/>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08"/>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Дополнительные образовательные программы (дополнительные опрофессиональные программы)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1390"/>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64" w:lineRule="auto"/>
              <w:ind w:left="10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Качество учебных занятий </w:t>
            </w:r>
            <w:r w:rsidRPr="00170776">
              <w:rPr>
                <w:rFonts w:ascii="Times New Roman" w:eastAsia="Times New Roman" w:hAnsi="Times New Roman" w:cs="Times New Roman"/>
                <w:color w:val="000000"/>
                <w:sz w:val="28"/>
                <w:szCs w:val="28"/>
                <w:lang w:eastAsia="ru-RU"/>
              </w:rPr>
              <w:tab/>
              <w:t xml:space="preserve">и индивидуальной </w:t>
            </w: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работы с обучающимися</w:t>
            </w: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840"/>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08"/>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Качество воспитательной работы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81" w:line="238" w:lineRule="auto"/>
              <w:ind w:right="57"/>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Соответствие нормативным требованиям рабочей программы воспитания, календарного плана мероприятий воспитательной работы на </w:t>
            </w:r>
            <w:r w:rsidRPr="00170776">
              <w:rPr>
                <w:rFonts w:ascii="Times New Roman" w:eastAsia="Times New Roman" w:hAnsi="Times New Roman" w:cs="Times New Roman"/>
                <w:color w:val="000000"/>
                <w:sz w:val="28"/>
                <w:szCs w:val="28"/>
                <w:lang w:eastAsia="ru-RU"/>
              </w:rPr>
              <w:lastRenderedPageBreak/>
              <w:t>учебный год, классное руководство</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lastRenderedPageBreak/>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Директора по ВР, кураторы</w:t>
            </w: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rPr>
          <w:trHeight w:val="840"/>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38"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Удовлетворенность работодателей и их объединений качеством </w:t>
            </w:r>
          </w:p>
          <w:p w:rsidR="00170776" w:rsidRPr="00170776" w:rsidRDefault="00170776" w:rsidP="00170776">
            <w:pPr>
              <w:spacing w:after="3"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образовательных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программ </w:t>
            </w:r>
            <w:r w:rsidRPr="00170776">
              <w:rPr>
                <w:rFonts w:ascii="Times New Roman" w:eastAsia="Times New Roman" w:hAnsi="Times New Roman" w:cs="Times New Roman"/>
                <w:color w:val="000000"/>
                <w:sz w:val="28"/>
                <w:szCs w:val="28"/>
                <w:lang w:eastAsia="ru-RU"/>
              </w:rPr>
              <w:tab/>
              <w:t xml:space="preserve">и образовательными результатами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7" w:type="dxa"/>
            <w:left w:w="108" w:type="dxa"/>
            <w:right w:w="48" w:type="dxa"/>
          </w:tblCellMar>
        </w:tblPrEx>
        <w:trPr>
          <w:trHeight w:val="334"/>
        </w:trPr>
        <w:tc>
          <w:tcPr>
            <w:tcW w:w="14572" w:type="dxa"/>
            <w:gridSpan w:val="6"/>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61"/>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i/>
                <w:color w:val="000000"/>
                <w:sz w:val="28"/>
                <w:szCs w:val="28"/>
                <w:lang w:eastAsia="ru-RU"/>
              </w:rPr>
              <w:t xml:space="preserve">Качество условий, обеспечивающих образовательную деятельность </w:t>
            </w:r>
          </w:p>
        </w:tc>
      </w:tr>
      <w:tr w:rsidR="00170776" w:rsidRPr="00170776" w:rsidTr="00B75173">
        <w:tblPrEx>
          <w:tblCellMar>
            <w:top w:w="7" w:type="dxa"/>
            <w:left w:w="108" w:type="dxa"/>
            <w:right w:w="48" w:type="dxa"/>
          </w:tblCellMar>
        </w:tblPrEx>
        <w:trPr>
          <w:trHeight w:val="1666"/>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Материально-технические условия</w:t>
            </w: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Соблюдение: Гигиенических </w:t>
            </w:r>
            <w:r w:rsidRPr="00170776">
              <w:rPr>
                <w:color w:val="000000"/>
                <w:sz w:val="28"/>
                <w:szCs w:val="28"/>
                <w:lang w:eastAsia="ru-RU"/>
              </w:rPr>
              <w:tab/>
            </w:r>
            <w:hyperlink r:id="rId13">
              <w:r w:rsidRPr="00170776">
                <w:rPr>
                  <w:rFonts w:ascii="Times New Roman" w:eastAsia="Times New Roman" w:hAnsi="Times New Roman" w:cs="Times New Roman"/>
                  <w:color w:val="000000"/>
                  <w:sz w:val="28"/>
                  <w:szCs w:val="28"/>
                  <w:lang w:eastAsia="ru-RU"/>
                </w:rPr>
                <w:t>нормативов</w:t>
              </w:r>
            </w:hyperlink>
            <w:hyperlink r:id="rId14">
              <w:r w:rsidRPr="00170776">
                <w:rPr>
                  <w:rFonts w:ascii="Times New Roman" w:eastAsia="Times New Roman" w:hAnsi="Times New Roman" w:cs="Times New Roman"/>
                  <w:color w:val="000000"/>
                  <w:sz w:val="28"/>
                  <w:szCs w:val="28"/>
                  <w:lang w:eastAsia="ru-RU"/>
                </w:rPr>
                <w:t xml:space="preserve"> </w:t>
              </w:r>
            </w:hyperlink>
            <w:r w:rsidRPr="00170776">
              <w:rPr>
                <w:rFonts w:ascii="Times New Roman" w:eastAsia="Times New Roman" w:hAnsi="Times New Roman" w:cs="Times New Roman"/>
                <w:color w:val="000000"/>
                <w:sz w:val="28"/>
                <w:szCs w:val="28"/>
                <w:lang w:eastAsia="ru-RU"/>
              </w:rPr>
              <w:tab/>
              <w:t xml:space="preserve">и Санитарноэпидемиологических </w:t>
            </w:r>
            <w:hyperlink r:id="rId15">
              <w:r w:rsidRPr="00170776">
                <w:rPr>
                  <w:rFonts w:ascii="Times New Roman" w:eastAsia="Times New Roman" w:hAnsi="Times New Roman" w:cs="Times New Roman"/>
                  <w:color w:val="000000"/>
                  <w:sz w:val="28"/>
                  <w:szCs w:val="28"/>
                  <w:lang w:eastAsia="ru-RU"/>
                </w:rPr>
                <w:t>требований</w:t>
              </w:r>
            </w:hyperlink>
            <w:hyperlink r:id="rId16">
              <w:r w:rsidRPr="00170776">
                <w:rPr>
                  <w:rFonts w:ascii="Times New Roman" w:eastAsia="Times New Roman" w:hAnsi="Times New Roman" w:cs="Times New Roman"/>
                  <w:b/>
                  <w:color w:val="000000"/>
                  <w:sz w:val="28"/>
                  <w:szCs w:val="28"/>
                  <w:lang w:eastAsia="ru-RU"/>
                </w:rPr>
                <w:t xml:space="preserve"> </w:t>
              </w:r>
            </w:hyperlink>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57"/>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Руководитель</w:t>
            </w: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7" w:line="259" w:lineRule="auto"/>
              <w:ind w:left="5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Постоянно</w:t>
            </w:r>
          </w:p>
          <w:p w:rsidR="00170776" w:rsidRPr="00170776" w:rsidRDefault="00170776" w:rsidP="00170776">
            <w:pPr>
              <w:spacing w:after="0" w:line="259" w:lineRule="auto"/>
              <w:ind w:right="5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r>
      <w:tr w:rsidR="00170776" w:rsidRPr="00170776" w:rsidTr="00B75173">
        <w:tblPrEx>
          <w:tblCellMar>
            <w:top w:w="7" w:type="dxa"/>
            <w:left w:w="108" w:type="dxa"/>
            <w:right w:w="48" w:type="dxa"/>
          </w:tblCellMar>
        </w:tblPrEx>
        <w:trPr>
          <w:trHeight w:val="4703"/>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Информационная образовательная среда</w:t>
            </w: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69" w:lineRule="auto"/>
              <w:ind w:right="459"/>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Мониторинг качества использования ЦОР,  коммуникационных каналов. Соответствие используемого оборудования целевому назначению. Организация работы сайта.</w:t>
            </w: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Полученное оборудование включено </w:t>
            </w:r>
            <w:r w:rsidRPr="00170776">
              <w:rPr>
                <w:rFonts w:ascii="Times New Roman" w:eastAsia="Times New Roman" w:hAnsi="Times New Roman" w:cs="Times New Roman"/>
                <w:color w:val="000000"/>
                <w:sz w:val="28"/>
                <w:szCs w:val="28"/>
                <w:lang w:eastAsia="ru-RU"/>
              </w:rPr>
              <w:tab/>
              <w:t xml:space="preserve">в </w:t>
            </w:r>
            <w:r w:rsidRPr="00170776">
              <w:rPr>
                <w:rFonts w:ascii="Times New Roman" w:eastAsia="Times New Roman" w:hAnsi="Times New Roman" w:cs="Times New Roman"/>
                <w:color w:val="000000"/>
                <w:sz w:val="28"/>
                <w:szCs w:val="28"/>
                <w:lang w:eastAsia="ru-RU"/>
              </w:rPr>
              <w:tab/>
              <w:t xml:space="preserve">паспорт учебного кабинета </w:t>
            </w:r>
          </w:p>
          <w:p w:rsidR="00170776" w:rsidRPr="00170776" w:rsidRDefault="00170776" w:rsidP="00170776">
            <w:pPr>
              <w:spacing w:after="24" w:line="244"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Доля </w:t>
            </w:r>
            <w:r w:rsidRPr="00170776">
              <w:rPr>
                <w:rFonts w:ascii="Times New Roman" w:eastAsia="Times New Roman" w:hAnsi="Times New Roman" w:cs="Times New Roman"/>
                <w:color w:val="000000"/>
                <w:sz w:val="28"/>
                <w:szCs w:val="28"/>
                <w:lang w:eastAsia="ru-RU"/>
              </w:rPr>
              <w:tab/>
              <w:t xml:space="preserve">оборудования, используемого педагогом </w:t>
            </w:r>
            <w:r w:rsidRPr="00170776">
              <w:rPr>
                <w:rFonts w:ascii="Times New Roman" w:eastAsia="Times New Roman" w:hAnsi="Times New Roman" w:cs="Times New Roman"/>
                <w:color w:val="000000"/>
                <w:sz w:val="28"/>
                <w:szCs w:val="28"/>
                <w:lang w:eastAsia="ru-RU"/>
              </w:rPr>
              <w:tab/>
              <w:t xml:space="preserve">при проведении уроков. Системность и качество использования </w:t>
            </w:r>
          </w:p>
          <w:p w:rsidR="00170776" w:rsidRPr="00170776" w:rsidRDefault="00170776" w:rsidP="00170776">
            <w:pPr>
              <w:spacing w:after="4" w:line="260" w:lineRule="auto"/>
              <w:ind w:right="61"/>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педагогами </w:t>
            </w:r>
            <w:r w:rsidRPr="00170776">
              <w:rPr>
                <w:rFonts w:ascii="Times New Roman" w:eastAsia="Times New Roman" w:hAnsi="Times New Roman" w:cs="Times New Roman"/>
                <w:color w:val="000000"/>
                <w:sz w:val="28"/>
                <w:szCs w:val="28"/>
                <w:lang w:eastAsia="ru-RU"/>
              </w:rPr>
              <w:tab/>
              <w:t xml:space="preserve">ИКТ </w:t>
            </w:r>
            <w:r w:rsidRPr="00170776">
              <w:rPr>
                <w:rFonts w:ascii="Times New Roman" w:eastAsia="Times New Roman" w:hAnsi="Times New Roman" w:cs="Times New Roman"/>
                <w:color w:val="000000"/>
                <w:sz w:val="28"/>
                <w:szCs w:val="28"/>
                <w:lang w:eastAsia="ru-RU"/>
              </w:rPr>
              <w:tab/>
              <w:t xml:space="preserve">в обучении. Соответствие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структуры </w:t>
            </w:r>
            <w:r w:rsidRPr="00170776">
              <w:rPr>
                <w:rFonts w:ascii="Times New Roman" w:eastAsia="Times New Roman" w:hAnsi="Times New Roman" w:cs="Times New Roman"/>
                <w:color w:val="000000"/>
                <w:sz w:val="28"/>
                <w:szCs w:val="28"/>
                <w:lang w:eastAsia="ru-RU"/>
              </w:rPr>
              <w:tab/>
              <w:t xml:space="preserve">сайта требованиям законодательства.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2" w:line="259" w:lineRule="auto"/>
              <w:ind w:left="2"/>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Руководитель, </w:t>
            </w:r>
          </w:p>
          <w:p w:rsidR="00170776" w:rsidRPr="00170776" w:rsidRDefault="00170776" w:rsidP="00170776">
            <w:pPr>
              <w:spacing w:after="0" w:line="259" w:lineRule="auto"/>
              <w:ind w:left="21" w:hanging="19"/>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Руководителя по УР, методисты, ,  председатели ЦМК</w:t>
            </w: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Сентябрь, январь, май</w:t>
            </w: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right="146"/>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Протоколы педагогических советов, на которых принято решение о распределении оборудования по учебным кабинетам Аналитическая справка. Журнал использования ЦОР, Журнал регистрации посещения занятий администрацией ПОО, отражающий анализ эффективности использования оборудования</w:t>
            </w:r>
          </w:p>
        </w:tc>
      </w:tr>
      <w:tr w:rsidR="00170776" w:rsidRPr="00170776" w:rsidTr="00B75173">
        <w:tblPrEx>
          <w:tblCellMar>
            <w:top w:w="0" w:type="dxa"/>
            <w:left w:w="108" w:type="dxa"/>
            <w:right w:w="48" w:type="dxa"/>
          </w:tblCellMar>
        </w:tblPrEx>
        <w:trPr>
          <w:trHeight w:val="1114"/>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Учебно-методические условия</w:t>
            </w: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46" w:line="238" w:lineRule="auto"/>
              <w:ind w:right="6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Обеспечение учебниками, учебными пособиями каждого обучающегося по каждой учебной дисциплине</w:t>
            </w:r>
            <w:r w:rsidRPr="00170776">
              <w:rPr>
                <w:rFonts w:ascii="Times New Roman" w:eastAsia="Times New Roman" w:hAnsi="Times New Roman" w:cs="Times New Roman"/>
                <w:b/>
                <w:color w:val="000000"/>
                <w:sz w:val="28"/>
                <w:szCs w:val="28"/>
                <w:lang w:eastAsia="ru-RU"/>
              </w:rPr>
              <w:t xml:space="preserve">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5"/>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Зам. руководителя</w:t>
            </w:r>
            <w:r w:rsidRPr="00170776">
              <w:rPr>
                <w:rFonts w:ascii="Times New Roman" w:eastAsia="Times New Roman" w:hAnsi="Times New Roman" w:cs="Times New Roman"/>
                <w:b/>
                <w:color w:val="000000"/>
                <w:sz w:val="28"/>
                <w:szCs w:val="28"/>
                <w:lang w:eastAsia="ru-RU"/>
              </w:rPr>
              <w:t xml:space="preserve"> </w:t>
            </w:r>
            <w:r w:rsidRPr="00170776">
              <w:rPr>
                <w:rFonts w:ascii="Times New Roman" w:eastAsia="Times New Roman" w:hAnsi="Times New Roman" w:cs="Times New Roman"/>
                <w:color w:val="000000"/>
                <w:sz w:val="28"/>
                <w:szCs w:val="28"/>
                <w:lang w:eastAsia="ru-RU"/>
              </w:rPr>
              <w:t>по УР, зав. бибилиотекой</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0" w:type="dxa"/>
            <w:left w:w="108" w:type="dxa"/>
            <w:right w:w="48" w:type="dxa"/>
          </w:tblCellMar>
        </w:tblPrEx>
        <w:trPr>
          <w:trHeight w:val="2218"/>
        </w:trPr>
        <w:tc>
          <w:tcPr>
            <w:tcW w:w="2258" w:type="dxa"/>
            <w:vMerge w:val="restart"/>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21"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lastRenderedPageBreak/>
              <w:t xml:space="preserve">Кадровые условия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38" w:lineRule="auto"/>
              <w:ind w:right="62"/>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Численность/удельный вес численности педагогических работников, прошедших  повышение квалификации/профессиональну ю переподготовку за последние 3 года, в общей численности педагогических работников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942" w:right="93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w:t>
            </w:r>
            <w:r w:rsidRPr="00170776">
              <w:rPr>
                <w:rFonts w:ascii="Times New Roman" w:eastAsia="Times New Roman" w:hAnsi="Times New Roman" w:cs="Times New Roman"/>
                <w:b/>
                <w:color w:val="000000"/>
                <w:sz w:val="28"/>
                <w:szCs w:val="28"/>
                <w:lang w:eastAsia="ru-RU"/>
              </w:rPr>
              <w:t xml:space="preserve"> </w:t>
            </w:r>
            <w:r w:rsidRPr="00170776">
              <w:rPr>
                <w:rFonts w:ascii="Times New Roman" w:eastAsia="Times New Roman" w:hAnsi="Times New Roman" w:cs="Times New Roman"/>
                <w:color w:val="000000"/>
                <w:sz w:val="28"/>
                <w:szCs w:val="28"/>
                <w:lang w:eastAsia="ru-RU"/>
              </w:rPr>
              <w:t>чел.</w:t>
            </w:r>
            <w:r w:rsidRPr="00170776">
              <w:rPr>
                <w:rFonts w:ascii="Times New Roman" w:eastAsia="Times New Roman" w:hAnsi="Times New Roman" w:cs="Times New Roman"/>
                <w:b/>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1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0" w:type="dxa"/>
            <w:left w:w="108" w:type="dxa"/>
            <w:right w:w="48" w:type="dxa"/>
          </w:tblCellMar>
        </w:tblPrEx>
        <w:trPr>
          <w:trHeight w:val="2454"/>
        </w:trPr>
        <w:tc>
          <w:tcPr>
            <w:tcW w:w="0" w:type="auto"/>
            <w:vMerge/>
            <w:tcBorders>
              <w:top w:val="nil"/>
              <w:left w:val="single" w:sz="4" w:space="0" w:color="000000"/>
              <w:bottom w:val="nil"/>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60"/>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Численность/удельный </w:t>
            </w:r>
            <w:r w:rsidRPr="00170776">
              <w:rPr>
                <w:rFonts w:ascii="Times New Roman" w:eastAsia="Times New Roman" w:hAnsi="Times New Roman" w:cs="Times New Roman"/>
                <w:color w:val="000000"/>
                <w:sz w:val="28"/>
                <w:szCs w:val="28"/>
                <w:lang w:eastAsia="ru-RU"/>
              </w:rPr>
              <w:tab/>
              <w:t xml:space="preserve">вес численности </w:t>
            </w:r>
            <w:r w:rsidRPr="00170776">
              <w:rPr>
                <w:rFonts w:ascii="Times New Roman" w:eastAsia="Times New Roman" w:hAnsi="Times New Roman" w:cs="Times New Roman"/>
                <w:color w:val="000000"/>
                <w:sz w:val="28"/>
                <w:szCs w:val="28"/>
                <w:lang w:eastAsia="ru-RU"/>
              </w:rPr>
              <w:tab/>
              <w:t xml:space="preserve">педагогических работников, </w:t>
            </w:r>
            <w:r w:rsidRPr="00170776">
              <w:rPr>
                <w:rFonts w:ascii="Times New Roman" w:eastAsia="Times New Roman" w:hAnsi="Times New Roman" w:cs="Times New Roman"/>
                <w:color w:val="000000"/>
                <w:sz w:val="28"/>
                <w:szCs w:val="28"/>
                <w:lang w:eastAsia="ru-RU"/>
              </w:rPr>
              <w:tab/>
              <w:t xml:space="preserve">которым </w:t>
            </w:r>
            <w:r w:rsidRPr="00170776">
              <w:rPr>
                <w:rFonts w:ascii="Times New Roman" w:eastAsia="Times New Roman" w:hAnsi="Times New Roman" w:cs="Times New Roman"/>
                <w:color w:val="000000"/>
                <w:sz w:val="28"/>
                <w:szCs w:val="28"/>
                <w:lang w:eastAsia="ru-RU"/>
              </w:rPr>
              <w:tab/>
              <w:t xml:space="preserve">по результатам </w:t>
            </w:r>
            <w:r w:rsidRPr="00170776">
              <w:rPr>
                <w:rFonts w:ascii="Times New Roman" w:eastAsia="Times New Roman" w:hAnsi="Times New Roman" w:cs="Times New Roman"/>
                <w:color w:val="000000"/>
                <w:sz w:val="28"/>
                <w:szCs w:val="28"/>
                <w:lang w:eastAsia="ru-RU"/>
              </w:rPr>
              <w:tab/>
              <w:t xml:space="preserve">аттестации присвоена </w:t>
            </w:r>
            <w:r w:rsidRPr="00170776">
              <w:rPr>
                <w:rFonts w:ascii="Times New Roman" w:eastAsia="Times New Roman" w:hAnsi="Times New Roman" w:cs="Times New Roman"/>
                <w:color w:val="000000"/>
                <w:sz w:val="28"/>
                <w:szCs w:val="28"/>
                <w:lang w:eastAsia="ru-RU"/>
              </w:rPr>
              <w:tab/>
              <w:t xml:space="preserve">квалификационная категория, в общей численности педагогических работников, в том числе: высшая первая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0" w:type="dxa"/>
            <w:left w:w="108" w:type="dxa"/>
            <w:right w:w="48" w:type="dxa"/>
          </w:tblCellMar>
        </w:tblPrEx>
        <w:trPr>
          <w:trHeight w:val="1695"/>
        </w:trPr>
        <w:tc>
          <w:tcPr>
            <w:tcW w:w="0" w:type="auto"/>
            <w:vMerge/>
            <w:tcBorders>
              <w:top w:val="nil"/>
              <w:left w:val="single" w:sz="4" w:space="0" w:color="000000"/>
              <w:bottom w:val="nil"/>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60"/>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0" w:type="dxa"/>
            <w:left w:w="108" w:type="dxa"/>
            <w:right w:w="48" w:type="dxa"/>
          </w:tblCellMar>
        </w:tblPrEx>
        <w:trPr>
          <w:trHeight w:val="1390"/>
        </w:trPr>
        <w:tc>
          <w:tcPr>
            <w:tcW w:w="0" w:type="auto"/>
            <w:vMerge/>
            <w:tcBorders>
              <w:top w:val="nil"/>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tabs>
                <w:tab w:val="center" w:pos="548"/>
                <w:tab w:val="center" w:pos="2370"/>
              </w:tabs>
              <w:spacing w:after="0" w:line="259" w:lineRule="auto"/>
              <w:rPr>
                <w:rFonts w:ascii="Times New Roman" w:eastAsia="Times New Roman" w:hAnsi="Times New Roman" w:cs="Times New Roman"/>
                <w:color w:val="000000"/>
                <w:sz w:val="28"/>
                <w:szCs w:val="28"/>
                <w:lang w:eastAsia="ru-RU"/>
              </w:rPr>
            </w:pPr>
            <w:r w:rsidRPr="00170776">
              <w:rPr>
                <w:color w:val="000000"/>
                <w:sz w:val="28"/>
                <w:szCs w:val="28"/>
                <w:lang w:eastAsia="ru-RU"/>
              </w:rPr>
              <w:tab/>
            </w:r>
            <w:r w:rsidRPr="00170776">
              <w:rPr>
                <w:rFonts w:ascii="Times New Roman" w:eastAsia="Times New Roman" w:hAnsi="Times New Roman" w:cs="Times New Roman"/>
                <w:color w:val="000000"/>
                <w:sz w:val="28"/>
                <w:szCs w:val="28"/>
                <w:lang w:eastAsia="ru-RU"/>
              </w:rPr>
              <w:t xml:space="preserve">Конкурсах </w:t>
            </w:r>
            <w:r w:rsidRPr="00170776">
              <w:rPr>
                <w:rFonts w:ascii="Times New Roman" w:eastAsia="Times New Roman" w:hAnsi="Times New Roman" w:cs="Times New Roman"/>
                <w:color w:val="000000"/>
                <w:sz w:val="28"/>
                <w:szCs w:val="28"/>
                <w:lang w:eastAsia="ru-RU"/>
              </w:rPr>
              <w:tab/>
              <w:t xml:space="preserve">профессионального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мастерства  (институциональный, региональный, </w:t>
            </w:r>
            <w:r w:rsidRPr="00170776">
              <w:rPr>
                <w:rFonts w:ascii="Times New Roman" w:eastAsia="Times New Roman" w:hAnsi="Times New Roman" w:cs="Times New Roman"/>
                <w:color w:val="000000"/>
                <w:sz w:val="28"/>
                <w:szCs w:val="28"/>
                <w:lang w:eastAsia="ru-RU"/>
              </w:rPr>
              <w:tab/>
              <w:t xml:space="preserve">федеральный  уровень)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5"/>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0" w:type="dxa"/>
            <w:left w:w="108" w:type="dxa"/>
            <w:right w:w="48" w:type="dxa"/>
          </w:tblCellMar>
        </w:tblPrEx>
        <w:trPr>
          <w:trHeight w:val="1114"/>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45" w:line="238" w:lineRule="auto"/>
              <w:ind w:right="58"/>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Трансляция педагогического опыта (институциональный, муниципальный, региональный.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федеральный)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160" w:line="259" w:lineRule="auto"/>
              <w:rPr>
                <w:rFonts w:ascii="Times New Roman" w:eastAsia="Times New Roman" w:hAnsi="Times New Roman" w:cs="Times New Roman"/>
                <w:color w:val="000000"/>
                <w:sz w:val="28"/>
                <w:szCs w:val="28"/>
                <w:lang w:eastAsia="ru-RU"/>
              </w:rPr>
            </w:pPr>
          </w:p>
        </w:tc>
      </w:tr>
      <w:tr w:rsidR="00170776" w:rsidRPr="00170776" w:rsidTr="00B75173">
        <w:tblPrEx>
          <w:tblCellMar>
            <w:top w:w="0" w:type="dxa"/>
            <w:left w:w="108" w:type="dxa"/>
            <w:right w:w="48" w:type="dxa"/>
          </w:tblCellMar>
        </w:tblPrEx>
        <w:trPr>
          <w:trHeight w:val="1390"/>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Общественно-государственное управление образовательной деятельностью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tabs>
                <w:tab w:val="center" w:pos="1273"/>
                <w:tab w:val="right" w:pos="3442"/>
              </w:tabs>
              <w:spacing w:after="27"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Совет </w:t>
            </w:r>
            <w:r w:rsidRPr="00170776">
              <w:rPr>
                <w:rFonts w:ascii="Times New Roman" w:eastAsia="Times New Roman" w:hAnsi="Times New Roman" w:cs="Times New Roman"/>
                <w:color w:val="000000"/>
                <w:sz w:val="28"/>
                <w:szCs w:val="28"/>
                <w:lang w:eastAsia="ru-RU"/>
              </w:rPr>
              <w:tab/>
              <w:t xml:space="preserve">ПОО, </w:t>
            </w:r>
            <w:r w:rsidRPr="00170776">
              <w:rPr>
                <w:rFonts w:ascii="Times New Roman" w:eastAsia="Times New Roman" w:hAnsi="Times New Roman" w:cs="Times New Roman"/>
                <w:color w:val="000000"/>
                <w:sz w:val="28"/>
                <w:szCs w:val="28"/>
                <w:lang w:eastAsia="ru-RU"/>
              </w:rPr>
              <w:tab/>
              <w:t xml:space="preserve">управляющий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совет, …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r w:rsidR="00170776" w:rsidRPr="00170776" w:rsidTr="00B75173">
        <w:tblPrEx>
          <w:tblCellMar>
            <w:top w:w="0" w:type="dxa"/>
            <w:left w:w="108" w:type="dxa"/>
            <w:right w:w="48" w:type="dxa"/>
          </w:tblCellMar>
        </w:tblPrEx>
        <w:trPr>
          <w:trHeight w:val="1393"/>
        </w:trPr>
        <w:tc>
          <w:tcPr>
            <w:tcW w:w="2258"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64"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Нормативно-правовая </w:t>
            </w:r>
            <w:r w:rsidRPr="00170776">
              <w:rPr>
                <w:rFonts w:ascii="Times New Roman" w:eastAsia="Times New Roman" w:hAnsi="Times New Roman" w:cs="Times New Roman"/>
                <w:color w:val="000000"/>
                <w:sz w:val="28"/>
                <w:szCs w:val="28"/>
                <w:lang w:eastAsia="ru-RU"/>
              </w:rPr>
              <w:tab/>
              <w:t xml:space="preserve">база осуществления образовательной деятельности  </w:t>
            </w:r>
          </w:p>
        </w:tc>
        <w:tc>
          <w:tcPr>
            <w:tcW w:w="3599"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44" w:line="239" w:lineRule="auto"/>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ЛНА, регламентирующие образовательную деятельность; </w:t>
            </w:r>
          </w:p>
          <w:p w:rsidR="00170776" w:rsidRPr="00170776" w:rsidRDefault="00170776" w:rsidP="00170776">
            <w:pPr>
              <w:spacing w:after="0" w:line="259" w:lineRule="auto"/>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Программа развития </w:t>
            </w:r>
          </w:p>
        </w:tc>
        <w:tc>
          <w:tcPr>
            <w:tcW w:w="2705"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right="2"/>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6"/>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c>
          <w:tcPr>
            <w:tcW w:w="2450" w:type="dxa"/>
            <w:tcBorders>
              <w:top w:val="single" w:sz="4" w:space="0" w:color="000000"/>
              <w:left w:val="single" w:sz="4" w:space="0" w:color="000000"/>
              <w:bottom w:val="single" w:sz="4" w:space="0" w:color="000000"/>
              <w:right w:val="single" w:sz="4" w:space="0" w:color="000000"/>
            </w:tcBorders>
          </w:tcPr>
          <w:p w:rsidR="00170776" w:rsidRPr="00170776" w:rsidRDefault="00170776" w:rsidP="00170776">
            <w:pPr>
              <w:spacing w:after="0" w:line="259" w:lineRule="auto"/>
              <w:ind w:left="3"/>
              <w:jc w:val="center"/>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tc>
      </w:tr>
    </w:tbl>
    <w:p w:rsidR="00170776" w:rsidRPr="00170776" w:rsidRDefault="00170776" w:rsidP="00170776">
      <w:pPr>
        <w:spacing w:after="33" w:line="259" w:lineRule="auto"/>
        <w:ind w:left="7155"/>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b/>
          <w:color w:val="000000"/>
          <w:sz w:val="28"/>
          <w:szCs w:val="28"/>
          <w:lang w:eastAsia="ru-RU"/>
        </w:rPr>
        <w:t xml:space="preserve"> </w:t>
      </w:r>
    </w:p>
    <w:p w:rsidR="00170776" w:rsidRPr="00170776" w:rsidRDefault="00170776" w:rsidP="00170776">
      <w:pPr>
        <w:spacing w:after="0" w:line="259" w:lineRule="auto"/>
        <w:ind w:left="7155"/>
        <w:jc w:val="both"/>
        <w:rPr>
          <w:rFonts w:ascii="Times New Roman" w:eastAsia="Times New Roman" w:hAnsi="Times New Roman" w:cs="Times New Roman"/>
          <w:color w:val="000000"/>
          <w:sz w:val="28"/>
          <w:szCs w:val="28"/>
          <w:lang w:eastAsia="ru-RU"/>
        </w:rPr>
      </w:pPr>
      <w:r w:rsidRPr="00170776">
        <w:rPr>
          <w:rFonts w:ascii="Times New Roman" w:eastAsia="Times New Roman" w:hAnsi="Times New Roman" w:cs="Times New Roman"/>
          <w:color w:val="000000"/>
          <w:sz w:val="28"/>
          <w:szCs w:val="28"/>
          <w:lang w:eastAsia="ru-RU"/>
        </w:rPr>
        <w:t xml:space="preserve"> </w:t>
      </w:r>
    </w:p>
    <w:p w:rsidR="00170776" w:rsidRPr="00170776" w:rsidRDefault="00170776" w:rsidP="00FC61F7">
      <w:pPr>
        <w:tabs>
          <w:tab w:val="center" w:pos="4677"/>
          <w:tab w:val="right" w:pos="9355"/>
        </w:tabs>
        <w:spacing w:after="0" w:line="240" w:lineRule="auto"/>
        <w:jc w:val="center"/>
        <w:rPr>
          <w:rFonts w:ascii="Times New Roman" w:hAnsi="Times New Roman" w:cs="Times New Roman"/>
          <w:sz w:val="28"/>
          <w:szCs w:val="28"/>
        </w:rPr>
      </w:pPr>
    </w:p>
    <w:sectPr w:rsidR="00170776" w:rsidRPr="00170776" w:rsidSect="00170776">
      <w:headerReference w:type="default" r:id="rId17"/>
      <w:footerReference w:type="default" r:id="rId18"/>
      <w:pgSz w:w="16400" w:h="11950" w:orient="landscape"/>
      <w:pgMar w:top="1300" w:right="1040" w:bottom="680" w:left="500" w:header="0" w:footer="3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D" w:rsidRDefault="00C0059D" w:rsidP="00C526A1">
      <w:pPr>
        <w:spacing w:after="0" w:line="240" w:lineRule="auto"/>
      </w:pPr>
      <w:r>
        <w:separator/>
      </w:r>
    </w:p>
  </w:endnote>
  <w:endnote w:type="continuationSeparator" w:id="0">
    <w:p w:rsidR="00C0059D" w:rsidRDefault="00C0059D"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7810"/>
      <w:docPartObj>
        <w:docPartGallery w:val="Page Numbers (Bottom of Page)"/>
        <w:docPartUnique/>
      </w:docPartObj>
    </w:sdtPr>
    <w:sdtContent>
      <w:p w:rsidR="00170776" w:rsidRDefault="00170776">
        <w:pPr>
          <w:pStyle w:val="af"/>
          <w:jc w:val="right"/>
        </w:pPr>
        <w:r>
          <w:fldChar w:fldCharType="begin"/>
        </w:r>
        <w:r>
          <w:instrText>PAGE   \* MERGEFORMAT</w:instrText>
        </w:r>
        <w:r>
          <w:fldChar w:fldCharType="separate"/>
        </w:r>
        <w:r w:rsidR="00351389">
          <w:rPr>
            <w:noProof/>
          </w:rPr>
          <w:t>3</w:t>
        </w:r>
        <w:r>
          <w:fldChar w:fldCharType="end"/>
        </w:r>
      </w:p>
    </w:sdtContent>
  </w:sdt>
  <w:p w:rsidR="00170776" w:rsidRDefault="0017077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DA" w:rsidRDefault="006532DA">
    <w:pPr>
      <w:pStyle w:val="af"/>
      <w:jc w:val="right"/>
    </w:pPr>
    <w:r>
      <w:fldChar w:fldCharType="begin"/>
    </w:r>
    <w:r>
      <w:instrText>PAGE   \* MERGEFORMAT</w:instrText>
    </w:r>
    <w:r>
      <w:fldChar w:fldCharType="separate"/>
    </w:r>
    <w:r w:rsidR="00351389">
      <w:rPr>
        <w:noProof/>
      </w:rPr>
      <w:t>21</w:t>
    </w:r>
    <w:r>
      <w:fldChar w:fldCharType="end"/>
    </w:r>
  </w:p>
  <w:p w:rsidR="006532DA" w:rsidRDefault="006532D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D" w:rsidRDefault="00C0059D" w:rsidP="00C526A1">
      <w:pPr>
        <w:spacing w:after="0" w:line="240" w:lineRule="auto"/>
      </w:pPr>
      <w:r>
        <w:separator/>
      </w:r>
    </w:p>
  </w:footnote>
  <w:footnote w:type="continuationSeparator" w:id="0">
    <w:p w:rsidR="00C0059D" w:rsidRDefault="00C0059D" w:rsidP="00C5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76" w:rsidRDefault="00170776">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76" w:rsidRDefault="00170776">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76" w:rsidRDefault="00170776">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DA" w:rsidRPr="00FC61F7" w:rsidRDefault="006532DA" w:rsidP="00FC61F7">
    <w:pPr>
      <w:pStyle w:val="ad"/>
      <w:jc w:val="center"/>
      <w:rPr>
        <w:rFonts w:ascii="Times New Roman" w:eastAsia="Times New Roman" w:hAnsi="Times New Roman" w:cs="Times New Roman"/>
        <w:i/>
        <w:color w:val="5B9BD5" w:themeColor="accen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A9D"/>
    <w:multiLevelType w:val="multilevel"/>
    <w:tmpl w:val="C804C444"/>
    <w:lvl w:ilvl="0">
      <w:start w:val="8"/>
      <w:numFmt w:val="decimal"/>
      <w:lvlText w:val="%1"/>
      <w:lvlJc w:val="left"/>
      <w:pPr>
        <w:ind w:left="1558" w:hanging="874"/>
      </w:pPr>
      <w:rPr>
        <w:lang w:val="ru-RU" w:eastAsia="en-US" w:bidi="ar-SA"/>
      </w:rPr>
    </w:lvl>
    <w:lvl w:ilvl="1">
      <w:start w:val="1"/>
      <w:numFmt w:val="decimal"/>
      <w:lvlText w:val="%1.%2."/>
      <w:lvlJc w:val="left"/>
      <w:pPr>
        <w:ind w:left="1558" w:hanging="87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41" w:hanging="874"/>
      </w:pPr>
      <w:rPr>
        <w:lang w:val="ru-RU" w:eastAsia="en-US" w:bidi="ar-SA"/>
      </w:rPr>
    </w:lvl>
    <w:lvl w:ilvl="3">
      <w:numFmt w:val="bullet"/>
      <w:lvlText w:val="•"/>
      <w:lvlJc w:val="left"/>
      <w:pPr>
        <w:ind w:left="4082" w:hanging="874"/>
      </w:pPr>
      <w:rPr>
        <w:lang w:val="ru-RU" w:eastAsia="en-US" w:bidi="ar-SA"/>
      </w:rPr>
    </w:lvl>
    <w:lvl w:ilvl="4">
      <w:numFmt w:val="bullet"/>
      <w:lvlText w:val="•"/>
      <w:lvlJc w:val="left"/>
      <w:pPr>
        <w:ind w:left="4923" w:hanging="874"/>
      </w:pPr>
      <w:rPr>
        <w:lang w:val="ru-RU" w:eastAsia="en-US" w:bidi="ar-SA"/>
      </w:rPr>
    </w:lvl>
    <w:lvl w:ilvl="5">
      <w:numFmt w:val="bullet"/>
      <w:lvlText w:val="•"/>
      <w:lvlJc w:val="left"/>
      <w:pPr>
        <w:ind w:left="5764" w:hanging="874"/>
      </w:pPr>
      <w:rPr>
        <w:lang w:val="ru-RU" w:eastAsia="en-US" w:bidi="ar-SA"/>
      </w:rPr>
    </w:lvl>
    <w:lvl w:ilvl="6">
      <w:numFmt w:val="bullet"/>
      <w:lvlText w:val="•"/>
      <w:lvlJc w:val="left"/>
      <w:pPr>
        <w:ind w:left="6605" w:hanging="874"/>
      </w:pPr>
      <w:rPr>
        <w:lang w:val="ru-RU" w:eastAsia="en-US" w:bidi="ar-SA"/>
      </w:rPr>
    </w:lvl>
    <w:lvl w:ilvl="7">
      <w:numFmt w:val="bullet"/>
      <w:lvlText w:val="•"/>
      <w:lvlJc w:val="left"/>
      <w:pPr>
        <w:ind w:left="7446" w:hanging="874"/>
      </w:pPr>
      <w:rPr>
        <w:lang w:val="ru-RU" w:eastAsia="en-US" w:bidi="ar-SA"/>
      </w:rPr>
    </w:lvl>
    <w:lvl w:ilvl="8">
      <w:numFmt w:val="bullet"/>
      <w:lvlText w:val="•"/>
      <w:lvlJc w:val="left"/>
      <w:pPr>
        <w:ind w:left="8287" w:hanging="874"/>
      </w:pPr>
      <w:rPr>
        <w:lang w:val="ru-RU" w:eastAsia="en-US" w:bidi="ar-SA"/>
      </w:rPr>
    </w:lvl>
  </w:abstractNum>
  <w:abstractNum w:abstractNumId="1" w15:restartNumberingAfterBreak="0">
    <w:nsid w:val="06C3277D"/>
    <w:multiLevelType w:val="hybridMultilevel"/>
    <w:tmpl w:val="2A28A884"/>
    <w:lvl w:ilvl="0" w:tplc="692EA1D6">
      <w:numFmt w:val="bullet"/>
      <w:lvlText w:val=""/>
      <w:lvlJc w:val="left"/>
      <w:pPr>
        <w:ind w:left="409" w:hanging="360"/>
      </w:pPr>
      <w:rPr>
        <w:rFonts w:ascii="Symbol" w:eastAsia="Symbol" w:hAnsi="Symbol" w:cs="Symbol" w:hint="default"/>
        <w:w w:val="100"/>
        <w:sz w:val="24"/>
        <w:szCs w:val="24"/>
        <w:lang w:val="ru-RU" w:eastAsia="en-US" w:bidi="ar-SA"/>
      </w:rPr>
    </w:lvl>
    <w:lvl w:ilvl="1" w:tplc="3650273E">
      <w:numFmt w:val="bullet"/>
      <w:lvlText w:val="•"/>
      <w:lvlJc w:val="left"/>
      <w:pPr>
        <w:ind w:left="950" w:hanging="360"/>
      </w:pPr>
      <w:rPr>
        <w:lang w:val="ru-RU" w:eastAsia="en-US" w:bidi="ar-SA"/>
      </w:rPr>
    </w:lvl>
    <w:lvl w:ilvl="2" w:tplc="D76272C8">
      <w:numFmt w:val="bullet"/>
      <w:lvlText w:val="•"/>
      <w:lvlJc w:val="left"/>
      <w:pPr>
        <w:ind w:left="1500" w:hanging="360"/>
      </w:pPr>
      <w:rPr>
        <w:lang w:val="ru-RU" w:eastAsia="en-US" w:bidi="ar-SA"/>
      </w:rPr>
    </w:lvl>
    <w:lvl w:ilvl="3" w:tplc="D20C9692">
      <w:numFmt w:val="bullet"/>
      <w:lvlText w:val="•"/>
      <w:lvlJc w:val="left"/>
      <w:pPr>
        <w:ind w:left="2050" w:hanging="360"/>
      </w:pPr>
      <w:rPr>
        <w:lang w:val="ru-RU" w:eastAsia="en-US" w:bidi="ar-SA"/>
      </w:rPr>
    </w:lvl>
    <w:lvl w:ilvl="4" w:tplc="CC86E938">
      <w:numFmt w:val="bullet"/>
      <w:lvlText w:val="•"/>
      <w:lvlJc w:val="left"/>
      <w:pPr>
        <w:ind w:left="2601" w:hanging="360"/>
      </w:pPr>
      <w:rPr>
        <w:lang w:val="ru-RU" w:eastAsia="en-US" w:bidi="ar-SA"/>
      </w:rPr>
    </w:lvl>
    <w:lvl w:ilvl="5" w:tplc="A6D6DE46">
      <w:numFmt w:val="bullet"/>
      <w:lvlText w:val="•"/>
      <w:lvlJc w:val="left"/>
      <w:pPr>
        <w:ind w:left="3151" w:hanging="360"/>
      </w:pPr>
      <w:rPr>
        <w:lang w:val="ru-RU" w:eastAsia="en-US" w:bidi="ar-SA"/>
      </w:rPr>
    </w:lvl>
    <w:lvl w:ilvl="6" w:tplc="B2A62C3A">
      <w:numFmt w:val="bullet"/>
      <w:lvlText w:val="•"/>
      <w:lvlJc w:val="left"/>
      <w:pPr>
        <w:ind w:left="3701" w:hanging="360"/>
      </w:pPr>
      <w:rPr>
        <w:lang w:val="ru-RU" w:eastAsia="en-US" w:bidi="ar-SA"/>
      </w:rPr>
    </w:lvl>
    <w:lvl w:ilvl="7" w:tplc="27042A86">
      <w:numFmt w:val="bullet"/>
      <w:lvlText w:val="•"/>
      <w:lvlJc w:val="left"/>
      <w:pPr>
        <w:ind w:left="4252" w:hanging="360"/>
      </w:pPr>
      <w:rPr>
        <w:lang w:val="ru-RU" w:eastAsia="en-US" w:bidi="ar-SA"/>
      </w:rPr>
    </w:lvl>
    <w:lvl w:ilvl="8" w:tplc="BBFC6A46">
      <w:numFmt w:val="bullet"/>
      <w:lvlText w:val="•"/>
      <w:lvlJc w:val="left"/>
      <w:pPr>
        <w:ind w:left="4802" w:hanging="360"/>
      </w:pPr>
      <w:rPr>
        <w:lang w:val="ru-RU" w:eastAsia="en-US" w:bidi="ar-SA"/>
      </w:rPr>
    </w:lvl>
  </w:abstractNum>
  <w:abstractNum w:abstractNumId="2" w15:restartNumberingAfterBreak="0">
    <w:nsid w:val="07214001"/>
    <w:multiLevelType w:val="multilevel"/>
    <w:tmpl w:val="1F06B292"/>
    <w:lvl w:ilvl="0">
      <w:start w:val="4"/>
      <w:numFmt w:val="decimal"/>
      <w:lvlText w:val="%1."/>
      <w:lvlJc w:val="left"/>
      <w:pPr>
        <w:ind w:left="478" w:hanging="360"/>
      </w:pPr>
      <w:rPr>
        <w:rFonts w:hint="default"/>
      </w:rPr>
    </w:lvl>
    <w:lvl w:ilvl="1" w:tentative="1">
      <w:start w:val="1"/>
      <w:numFmt w:val="lowerLetter"/>
      <w:lvlText w:val="%2."/>
      <w:lvlJc w:val="left"/>
      <w:pPr>
        <w:ind w:left="1198" w:hanging="360"/>
      </w:pPr>
    </w:lvl>
    <w:lvl w:ilvl="2" w:tentative="1">
      <w:start w:val="1"/>
      <w:numFmt w:val="lowerRoman"/>
      <w:lvlText w:val="%3."/>
      <w:lvlJc w:val="right"/>
      <w:pPr>
        <w:ind w:left="1918" w:hanging="180"/>
      </w:pPr>
    </w:lvl>
    <w:lvl w:ilvl="3" w:tentative="1">
      <w:start w:val="1"/>
      <w:numFmt w:val="decimal"/>
      <w:lvlText w:val="%4."/>
      <w:lvlJc w:val="left"/>
      <w:pPr>
        <w:ind w:left="2638" w:hanging="360"/>
      </w:pPr>
    </w:lvl>
    <w:lvl w:ilvl="4">
      <w:start w:val="1"/>
      <w:numFmt w:val="lowerLetter"/>
      <w:lvlText w:val="%5."/>
      <w:lvlJc w:val="left"/>
      <w:pPr>
        <w:ind w:left="3358" w:hanging="360"/>
      </w:pPr>
    </w:lvl>
    <w:lvl w:ilvl="5" w:tentative="1">
      <w:start w:val="1"/>
      <w:numFmt w:val="lowerRoman"/>
      <w:lvlText w:val="%6."/>
      <w:lvlJc w:val="right"/>
      <w:pPr>
        <w:ind w:left="4078" w:hanging="180"/>
      </w:pPr>
    </w:lvl>
    <w:lvl w:ilvl="6" w:tentative="1">
      <w:start w:val="1"/>
      <w:numFmt w:val="decimal"/>
      <w:lvlText w:val="%7."/>
      <w:lvlJc w:val="left"/>
      <w:pPr>
        <w:ind w:left="4798" w:hanging="360"/>
      </w:pPr>
    </w:lvl>
    <w:lvl w:ilvl="7" w:tentative="1">
      <w:start w:val="1"/>
      <w:numFmt w:val="lowerLetter"/>
      <w:lvlText w:val="%8."/>
      <w:lvlJc w:val="left"/>
      <w:pPr>
        <w:ind w:left="5518" w:hanging="360"/>
      </w:pPr>
    </w:lvl>
    <w:lvl w:ilvl="8" w:tentative="1">
      <w:start w:val="1"/>
      <w:numFmt w:val="lowerRoman"/>
      <w:lvlText w:val="%9."/>
      <w:lvlJc w:val="right"/>
      <w:pPr>
        <w:ind w:left="6238" w:hanging="180"/>
      </w:pPr>
    </w:lvl>
  </w:abstractNum>
  <w:abstractNum w:abstractNumId="3" w15:restartNumberingAfterBreak="0">
    <w:nsid w:val="0A080589"/>
    <w:multiLevelType w:val="multilevel"/>
    <w:tmpl w:val="7674C7FC"/>
    <w:lvl w:ilvl="0">
      <w:start w:val="1"/>
      <w:numFmt w:val="decimal"/>
      <w:lvlText w:val="%1"/>
      <w:lvlJc w:val="left"/>
      <w:pPr>
        <w:ind w:left="118" w:hanging="874"/>
      </w:pPr>
      <w:rPr>
        <w:lang w:val="ru-RU" w:eastAsia="en-US" w:bidi="ar-SA"/>
      </w:rPr>
    </w:lvl>
    <w:lvl w:ilvl="1">
      <w:start w:val="1"/>
      <w:numFmt w:val="decimal"/>
      <w:lvlText w:val="%1.%2."/>
      <w:lvlJc w:val="left"/>
      <w:pPr>
        <w:ind w:left="118" w:hanging="87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9" w:hanging="874"/>
      </w:pPr>
      <w:rPr>
        <w:lang w:val="ru-RU" w:eastAsia="en-US" w:bidi="ar-SA"/>
      </w:rPr>
    </w:lvl>
    <w:lvl w:ilvl="3">
      <w:numFmt w:val="bullet"/>
      <w:lvlText w:val="•"/>
      <w:lvlJc w:val="left"/>
      <w:pPr>
        <w:ind w:left="3074" w:hanging="874"/>
      </w:pPr>
      <w:rPr>
        <w:lang w:val="ru-RU" w:eastAsia="en-US" w:bidi="ar-SA"/>
      </w:rPr>
    </w:lvl>
    <w:lvl w:ilvl="4">
      <w:numFmt w:val="bullet"/>
      <w:lvlText w:val="•"/>
      <w:lvlJc w:val="left"/>
      <w:pPr>
        <w:ind w:left="4059" w:hanging="874"/>
      </w:pPr>
      <w:rPr>
        <w:lang w:val="ru-RU" w:eastAsia="en-US" w:bidi="ar-SA"/>
      </w:rPr>
    </w:lvl>
    <w:lvl w:ilvl="5">
      <w:numFmt w:val="bullet"/>
      <w:lvlText w:val="•"/>
      <w:lvlJc w:val="left"/>
      <w:pPr>
        <w:ind w:left="5044" w:hanging="874"/>
      </w:pPr>
      <w:rPr>
        <w:lang w:val="ru-RU" w:eastAsia="en-US" w:bidi="ar-SA"/>
      </w:rPr>
    </w:lvl>
    <w:lvl w:ilvl="6">
      <w:numFmt w:val="bullet"/>
      <w:lvlText w:val="•"/>
      <w:lvlJc w:val="left"/>
      <w:pPr>
        <w:ind w:left="6029" w:hanging="874"/>
      </w:pPr>
      <w:rPr>
        <w:lang w:val="ru-RU" w:eastAsia="en-US" w:bidi="ar-SA"/>
      </w:rPr>
    </w:lvl>
    <w:lvl w:ilvl="7">
      <w:numFmt w:val="bullet"/>
      <w:lvlText w:val="•"/>
      <w:lvlJc w:val="left"/>
      <w:pPr>
        <w:ind w:left="7014" w:hanging="874"/>
      </w:pPr>
      <w:rPr>
        <w:lang w:val="ru-RU" w:eastAsia="en-US" w:bidi="ar-SA"/>
      </w:rPr>
    </w:lvl>
    <w:lvl w:ilvl="8">
      <w:numFmt w:val="bullet"/>
      <w:lvlText w:val="•"/>
      <w:lvlJc w:val="left"/>
      <w:pPr>
        <w:ind w:left="7999" w:hanging="874"/>
      </w:pPr>
      <w:rPr>
        <w:lang w:val="ru-RU" w:eastAsia="en-US" w:bidi="ar-SA"/>
      </w:rPr>
    </w:lvl>
  </w:abstractNum>
  <w:abstractNum w:abstractNumId="4" w15:restartNumberingAfterBreak="0">
    <w:nsid w:val="0BA27F49"/>
    <w:multiLevelType w:val="multilevel"/>
    <w:tmpl w:val="DB222D0C"/>
    <w:lvl w:ilvl="0">
      <w:start w:val="5"/>
      <w:numFmt w:val="decimal"/>
      <w:lvlText w:val="%1"/>
      <w:lvlJc w:val="left"/>
      <w:pPr>
        <w:ind w:left="663" w:hanging="564"/>
      </w:pPr>
      <w:rPr>
        <w:lang w:val="ru-RU" w:eastAsia="en-US" w:bidi="ar-SA"/>
      </w:rPr>
    </w:lvl>
    <w:lvl w:ilvl="1">
      <w:start w:val="2"/>
      <w:numFmt w:val="decimal"/>
      <w:lvlText w:val="%1.%2"/>
      <w:lvlJc w:val="left"/>
      <w:pPr>
        <w:ind w:left="663" w:hanging="564"/>
      </w:pPr>
      <w:rPr>
        <w:lang w:val="ru-RU" w:eastAsia="en-US" w:bidi="ar-SA"/>
      </w:rPr>
    </w:lvl>
    <w:lvl w:ilvl="2">
      <w:start w:val="2"/>
      <w:numFmt w:val="decimal"/>
      <w:lvlText w:val="%1.%2.%3"/>
      <w:lvlJc w:val="left"/>
      <w:pPr>
        <w:ind w:left="663" w:hanging="5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2" w:hanging="564"/>
      </w:pPr>
      <w:rPr>
        <w:lang w:val="ru-RU" w:eastAsia="en-US" w:bidi="ar-SA"/>
      </w:rPr>
    </w:lvl>
    <w:lvl w:ilvl="4">
      <w:numFmt w:val="bullet"/>
      <w:lvlText w:val="•"/>
      <w:lvlJc w:val="left"/>
      <w:pPr>
        <w:ind w:left="4383" w:hanging="564"/>
      </w:pPr>
      <w:rPr>
        <w:lang w:val="ru-RU" w:eastAsia="en-US" w:bidi="ar-SA"/>
      </w:rPr>
    </w:lvl>
    <w:lvl w:ilvl="5">
      <w:numFmt w:val="bullet"/>
      <w:lvlText w:val="•"/>
      <w:lvlJc w:val="left"/>
      <w:pPr>
        <w:ind w:left="5314" w:hanging="564"/>
      </w:pPr>
      <w:rPr>
        <w:lang w:val="ru-RU" w:eastAsia="en-US" w:bidi="ar-SA"/>
      </w:rPr>
    </w:lvl>
    <w:lvl w:ilvl="6">
      <w:numFmt w:val="bullet"/>
      <w:lvlText w:val="•"/>
      <w:lvlJc w:val="left"/>
      <w:pPr>
        <w:ind w:left="6245" w:hanging="564"/>
      </w:pPr>
      <w:rPr>
        <w:lang w:val="ru-RU" w:eastAsia="en-US" w:bidi="ar-SA"/>
      </w:rPr>
    </w:lvl>
    <w:lvl w:ilvl="7">
      <w:numFmt w:val="bullet"/>
      <w:lvlText w:val="•"/>
      <w:lvlJc w:val="left"/>
      <w:pPr>
        <w:ind w:left="7176" w:hanging="564"/>
      </w:pPr>
      <w:rPr>
        <w:lang w:val="ru-RU" w:eastAsia="en-US" w:bidi="ar-SA"/>
      </w:rPr>
    </w:lvl>
    <w:lvl w:ilvl="8">
      <w:numFmt w:val="bullet"/>
      <w:lvlText w:val="•"/>
      <w:lvlJc w:val="left"/>
      <w:pPr>
        <w:ind w:left="8107" w:hanging="564"/>
      </w:pPr>
      <w:rPr>
        <w:lang w:val="ru-RU" w:eastAsia="en-US" w:bidi="ar-SA"/>
      </w:rPr>
    </w:lvl>
  </w:abstractNum>
  <w:abstractNum w:abstractNumId="5" w15:restartNumberingAfterBreak="0">
    <w:nsid w:val="11470E56"/>
    <w:multiLevelType w:val="multilevel"/>
    <w:tmpl w:val="5BD2DDB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0E2327"/>
    <w:multiLevelType w:val="hybridMultilevel"/>
    <w:tmpl w:val="9D28AC38"/>
    <w:lvl w:ilvl="0" w:tplc="54A47DA0">
      <w:numFmt w:val="bullet"/>
      <w:lvlText w:val=""/>
      <w:lvlJc w:val="left"/>
      <w:pPr>
        <w:ind w:left="1666" w:hanging="360"/>
      </w:pPr>
      <w:rPr>
        <w:rFonts w:ascii="Symbol" w:eastAsia="Symbol" w:hAnsi="Symbol" w:cs="Symbol" w:hint="default"/>
        <w:w w:val="100"/>
        <w:sz w:val="24"/>
        <w:szCs w:val="24"/>
        <w:lang w:val="ru-RU" w:eastAsia="en-US" w:bidi="ar-SA"/>
      </w:rPr>
    </w:lvl>
    <w:lvl w:ilvl="1" w:tplc="DD28DF8C">
      <w:numFmt w:val="bullet"/>
      <w:lvlText w:val="•"/>
      <w:lvlJc w:val="left"/>
      <w:pPr>
        <w:ind w:left="2490" w:hanging="360"/>
      </w:pPr>
      <w:rPr>
        <w:lang w:val="ru-RU" w:eastAsia="en-US" w:bidi="ar-SA"/>
      </w:rPr>
    </w:lvl>
    <w:lvl w:ilvl="2" w:tplc="B1129762">
      <w:numFmt w:val="bullet"/>
      <w:lvlText w:val="•"/>
      <w:lvlJc w:val="left"/>
      <w:pPr>
        <w:ind w:left="3321" w:hanging="360"/>
      </w:pPr>
      <w:rPr>
        <w:lang w:val="ru-RU" w:eastAsia="en-US" w:bidi="ar-SA"/>
      </w:rPr>
    </w:lvl>
    <w:lvl w:ilvl="3" w:tplc="0006304E">
      <w:numFmt w:val="bullet"/>
      <w:lvlText w:val="•"/>
      <w:lvlJc w:val="left"/>
      <w:pPr>
        <w:ind w:left="4152" w:hanging="360"/>
      </w:pPr>
      <w:rPr>
        <w:lang w:val="ru-RU" w:eastAsia="en-US" w:bidi="ar-SA"/>
      </w:rPr>
    </w:lvl>
    <w:lvl w:ilvl="4" w:tplc="841C8B06">
      <w:numFmt w:val="bullet"/>
      <w:lvlText w:val="•"/>
      <w:lvlJc w:val="left"/>
      <w:pPr>
        <w:ind w:left="4983" w:hanging="360"/>
      </w:pPr>
      <w:rPr>
        <w:lang w:val="ru-RU" w:eastAsia="en-US" w:bidi="ar-SA"/>
      </w:rPr>
    </w:lvl>
    <w:lvl w:ilvl="5" w:tplc="DA4C5400">
      <w:numFmt w:val="bullet"/>
      <w:lvlText w:val="•"/>
      <w:lvlJc w:val="left"/>
      <w:pPr>
        <w:ind w:left="5814" w:hanging="360"/>
      </w:pPr>
      <w:rPr>
        <w:lang w:val="ru-RU" w:eastAsia="en-US" w:bidi="ar-SA"/>
      </w:rPr>
    </w:lvl>
    <w:lvl w:ilvl="6" w:tplc="0A2C88E8">
      <w:numFmt w:val="bullet"/>
      <w:lvlText w:val="•"/>
      <w:lvlJc w:val="left"/>
      <w:pPr>
        <w:ind w:left="6645" w:hanging="360"/>
      </w:pPr>
      <w:rPr>
        <w:lang w:val="ru-RU" w:eastAsia="en-US" w:bidi="ar-SA"/>
      </w:rPr>
    </w:lvl>
    <w:lvl w:ilvl="7" w:tplc="C84A64DA">
      <w:numFmt w:val="bullet"/>
      <w:lvlText w:val="•"/>
      <w:lvlJc w:val="left"/>
      <w:pPr>
        <w:ind w:left="7476" w:hanging="360"/>
      </w:pPr>
      <w:rPr>
        <w:lang w:val="ru-RU" w:eastAsia="en-US" w:bidi="ar-SA"/>
      </w:rPr>
    </w:lvl>
    <w:lvl w:ilvl="8" w:tplc="7F34613C">
      <w:numFmt w:val="bullet"/>
      <w:lvlText w:val="•"/>
      <w:lvlJc w:val="left"/>
      <w:pPr>
        <w:ind w:left="8307" w:hanging="360"/>
      </w:pPr>
      <w:rPr>
        <w:lang w:val="ru-RU" w:eastAsia="en-US" w:bidi="ar-SA"/>
      </w:rPr>
    </w:lvl>
  </w:abstractNum>
  <w:abstractNum w:abstractNumId="7" w15:restartNumberingAfterBreak="0">
    <w:nsid w:val="181F1D60"/>
    <w:multiLevelType w:val="multilevel"/>
    <w:tmpl w:val="425C54A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CE6FAE"/>
    <w:multiLevelType w:val="multilevel"/>
    <w:tmpl w:val="7674C7FC"/>
    <w:lvl w:ilvl="0">
      <w:start w:val="1"/>
      <w:numFmt w:val="decimal"/>
      <w:lvlText w:val="%1"/>
      <w:lvlJc w:val="left"/>
      <w:pPr>
        <w:ind w:left="118" w:hanging="874"/>
      </w:pPr>
      <w:rPr>
        <w:lang w:val="ru-RU" w:eastAsia="en-US" w:bidi="ar-SA"/>
      </w:rPr>
    </w:lvl>
    <w:lvl w:ilvl="1">
      <w:start w:val="1"/>
      <w:numFmt w:val="decimal"/>
      <w:lvlText w:val="%1.%2."/>
      <w:lvlJc w:val="left"/>
      <w:pPr>
        <w:ind w:left="118" w:hanging="87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9" w:hanging="874"/>
      </w:pPr>
      <w:rPr>
        <w:lang w:val="ru-RU" w:eastAsia="en-US" w:bidi="ar-SA"/>
      </w:rPr>
    </w:lvl>
    <w:lvl w:ilvl="3">
      <w:numFmt w:val="bullet"/>
      <w:lvlText w:val="•"/>
      <w:lvlJc w:val="left"/>
      <w:pPr>
        <w:ind w:left="3074" w:hanging="874"/>
      </w:pPr>
      <w:rPr>
        <w:lang w:val="ru-RU" w:eastAsia="en-US" w:bidi="ar-SA"/>
      </w:rPr>
    </w:lvl>
    <w:lvl w:ilvl="4">
      <w:numFmt w:val="bullet"/>
      <w:lvlText w:val="•"/>
      <w:lvlJc w:val="left"/>
      <w:pPr>
        <w:ind w:left="4059" w:hanging="874"/>
      </w:pPr>
      <w:rPr>
        <w:lang w:val="ru-RU" w:eastAsia="en-US" w:bidi="ar-SA"/>
      </w:rPr>
    </w:lvl>
    <w:lvl w:ilvl="5">
      <w:numFmt w:val="bullet"/>
      <w:lvlText w:val="•"/>
      <w:lvlJc w:val="left"/>
      <w:pPr>
        <w:ind w:left="5044" w:hanging="874"/>
      </w:pPr>
      <w:rPr>
        <w:lang w:val="ru-RU" w:eastAsia="en-US" w:bidi="ar-SA"/>
      </w:rPr>
    </w:lvl>
    <w:lvl w:ilvl="6">
      <w:numFmt w:val="bullet"/>
      <w:lvlText w:val="•"/>
      <w:lvlJc w:val="left"/>
      <w:pPr>
        <w:ind w:left="6029" w:hanging="874"/>
      </w:pPr>
      <w:rPr>
        <w:lang w:val="ru-RU" w:eastAsia="en-US" w:bidi="ar-SA"/>
      </w:rPr>
    </w:lvl>
    <w:lvl w:ilvl="7">
      <w:numFmt w:val="bullet"/>
      <w:lvlText w:val="•"/>
      <w:lvlJc w:val="left"/>
      <w:pPr>
        <w:ind w:left="7014" w:hanging="874"/>
      </w:pPr>
      <w:rPr>
        <w:lang w:val="ru-RU" w:eastAsia="en-US" w:bidi="ar-SA"/>
      </w:rPr>
    </w:lvl>
    <w:lvl w:ilvl="8">
      <w:numFmt w:val="bullet"/>
      <w:lvlText w:val="•"/>
      <w:lvlJc w:val="left"/>
      <w:pPr>
        <w:ind w:left="7999" w:hanging="874"/>
      </w:pPr>
      <w:rPr>
        <w:lang w:val="ru-RU" w:eastAsia="en-US" w:bidi="ar-SA"/>
      </w:rPr>
    </w:lvl>
  </w:abstractNum>
  <w:abstractNum w:abstractNumId="9" w15:restartNumberingAfterBreak="0">
    <w:nsid w:val="25613C8A"/>
    <w:multiLevelType w:val="hybridMultilevel"/>
    <w:tmpl w:val="5A40A488"/>
    <w:lvl w:ilvl="0" w:tplc="0BFE9488">
      <w:numFmt w:val="bullet"/>
      <w:lvlText w:val=""/>
      <w:lvlJc w:val="left"/>
      <w:pPr>
        <w:ind w:left="119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10" w15:restartNumberingAfterBreak="0">
    <w:nsid w:val="2E5D7143"/>
    <w:multiLevelType w:val="multilevel"/>
    <w:tmpl w:val="22E87198"/>
    <w:lvl w:ilvl="0">
      <w:start w:val="1"/>
      <w:numFmt w:val="decimal"/>
      <w:lvlText w:val="%1."/>
      <w:lvlJc w:val="left"/>
      <w:pPr>
        <w:ind w:left="118" w:hanging="567"/>
      </w:pPr>
      <w:rPr>
        <w:lang w:val="ru-RU" w:eastAsia="en-US" w:bidi="ar-SA"/>
      </w:rPr>
    </w:lvl>
    <w:lvl w:ilvl="1">
      <w:start w:val="1"/>
      <w:numFmt w:val="decimal"/>
      <w:lvlText w:val="%1.%2."/>
      <w:lvlJc w:val="left"/>
      <w:pPr>
        <w:ind w:left="118"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9" w:hanging="567"/>
      </w:pPr>
      <w:rPr>
        <w:lang w:val="ru-RU" w:eastAsia="en-US" w:bidi="ar-SA"/>
      </w:rPr>
    </w:lvl>
    <w:lvl w:ilvl="3">
      <w:numFmt w:val="bullet"/>
      <w:lvlText w:val="•"/>
      <w:lvlJc w:val="left"/>
      <w:pPr>
        <w:ind w:left="3074" w:hanging="567"/>
      </w:pPr>
      <w:rPr>
        <w:lang w:val="ru-RU" w:eastAsia="en-US" w:bidi="ar-SA"/>
      </w:rPr>
    </w:lvl>
    <w:lvl w:ilvl="4">
      <w:numFmt w:val="bullet"/>
      <w:lvlText w:val="•"/>
      <w:lvlJc w:val="left"/>
      <w:pPr>
        <w:ind w:left="4059" w:hanging="567"/>
      </w:pPr>
      <w:rPr>
        <w:lang w:val="ru-RU" w:eastAsia="en-US" w:bidi="ar-SA"/>
      </w:rPr>
    </w:lvl>
    <w:lvl w:ilvl="5">
      <w:numFmt w:val="bullet"/>
      <w:lvlText w:val="•"/>
      <w:lvlJc w:val="left"/>
      <w:pPr>
        <w:ind w:left="5044" w:hanging="567"/>
      </w:pPr>
      <w:rPr>
        <w:lang w:val="ru-RU" w:eastAsia="en-US" w:bidi="ar-SA"/>
      </w:rPr>
    </w:lvl>
    <w:lvl w:ilvl="6">
      <w:numFmt w:val="bullet"/>
      <w:lvlText w:val="•"/>
      <w:lvlJc w:val="left"/>
      <w:pPr>
        <w:ind w:left="6029" w:hanging="567"/>
      </w:pPr>
      <w:rPr>
        <w:lang w:val="ru-RU" w:eastAsia="en-US" w:bidi="ar-SA"/>
      </w:rPr>
    </w:lvl>
    <w:lvl w:ilvl="7">
      <w:numFmt w:val="bullet"/>
      <w:lvlText w:val="•"/>
      <w:lvlJc w:val="left"/>
      <w:pPr>
        <w:ind w:left="7014" w:hanging="567"/>
      </w:pPr>
      <w:rPr>
        <w:lang w:val="ru-RU" w:eastAsia="en-US" w:bidi="ar-SA"/>
      </w:rPr>
    </w:lvl>
    <w:lvl w:ilvl="8">
      <w:numFmt w:val="bullet"/>
      <w:lvlText w:val="•"/>
      <w:lvlJc w:val="left"/>
      <w:pPr>
        <w:ind w:left="7999" w:hanging="567"/>
      </w:pPr>
      <w:rPr>
        <w:lang w:val="ru-RU" w:eastAsia="en-US" w:bidi="ar-SA"/>
      </w:rPr>
    </w:lvl>
  </w:abstractNum>
  <w:abstractNum w:abstractNumId="11" w15:restartNumberingAfterBreak="0">
    <w:nsid w:val="2FFB768B"/>
    <w:multiLevelType w:val="hybridMultilevel"/>
    <w:tmpl w:val="1F06B292"/>
    <w:lvl w:ilvl="0" w:tplc="7924DC2C">
      <w:start w:val="4"/>
      <w:numFmt w:val="decimal"/>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12" w15:restartNumberingAfterBreak="0">
    <w:nsid w:val="30043A00"/>
    <w:multiLevelType w:val="hybridMultilevel"/>
    <w:tmpl w:val="A8D4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D3728"/>
    <w:multiLevelType w:val="multilevel"/>
    <w:tmpl w:val="B4A8441C"/>
    <w:lvl w:ilvl="0">
      <w:start w:val="5"/>
      <w:numFmt w:val="decimal"/>
      <w:lvlText w:val="%1"/>
      <w:lvlJc w:val="left"/>
      <w:pPr>
        <w:ind w:left="663" w:hanging="564"/>
      </w:pPr>
      <w:rPr>
        <w:lang w:val="ru-RU" w:eastAsia="en-US" w:bidi="ar-SA"/>
      </w:rPr>
    </w:lvl>
    <w:lvl w:ilvl="1">
      <w:start w:val="6"/>
      <w:numFmt w:val="decimal"/>
      <w:lvlText w:val="%1.%2"/>
      <w:lvlJc w:val="left"/>
      <w:pPr>
        <w:ind w:left="663" w:hanging="564"/>
      </w:pPr>
      <w:rPr>
        <w:lang w:val="ru-RU" w:eastAsia="en-US" w:bidi="ar-SA"/>
      </w:rPr>
    </w:lvl>
    <w:lvl w:ilvl="2">
      <w:start w:val="1"/>
      <w:numFmt w:val="decimal"/>
      <w:lvlText w:val="%1.%2.%3"/>
      <w:lvlJc w:val="left"/>
      <w:pPr>
        <w:ind w:left="663" w:hanging="5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2" w:hanging="564"/>
      </w:pPr>
      <w:rPr>
        <w:lang w:val="ru-RU" w:eastAsia="en-US" w:bidi="ar-SA"/>
      </w:rPr>
    </w:lvl>
    <w:lvl w:ilvl="4">
      <w:numFmt w:val="bullet"/>
      <w:lvlText w:val="•"/>
      <w:lvlJc w:val="left"/>
      <w:pPr>
        <w:ind w:left="4383" w:hanging="564"/>
      </w:pPr>
      <w:rPr>
        <w:lang w:val="ru-RU" w:eastAsia="en-US" w:bidi="ar-SA"/>
      </w:rPr>
    </w:lvl>
    <w:lvl w:ilvl="5">
      <w:numFmt w:val="bullet"/>
      <w:lvlText w:val="•"/>
      <w:lvlJc w:val="left"/>
      <w:pPr>
        <w:ind w:left="5314" w:hanging="564"/>
      </w:pPr>
      <w:rPr>
        <w:lang w:val="ru-RU" w:eastAsia="en-US" w:bidi="ar-SA"/>
      </w:rPr>
    </w:lvl>
    <w:lvl w:ilvl="6">
      <w:numFmt w:val="bullet"/>
      <w:lvlText w:val="•"/>
      <w:lvlJc w:val="left"/>
      <w:pPr>
        <w:ind w:left="6245" w:hanging="564"/>
      </w:pPr>
      <w:rPr>
        <w:lang w:val="ru-RU" w:eastAsia="en-US" w:bidi="ar-SA"/>
      </w:rPr>
    </w:lvl>
    <w:lvl w:ilvl="7">
      <w:numFmt w:val="bullet"/>
      <w:lvlText w:val="•"/>
      <w:lvlJc w:val="left"/>
      <w:pPr>
        <w:ind w:left="7176" w:hanging="564"/>
      </w:pPr>
      <w:rPr>
        <w:lang w:val="ru-RU" w:eastAsia="en-US" w:bidi="ar-SA"/>
      </w:rPr>
    </w:lvl>
    <w:lvl w:ilvl="8">
      <w:numFmt w:val="bullet"/>
      <w:lvlText w:val="•"/>
      <w:lvlJc w:val="left"/>
      <w:pPr>
        <w:ind w:left="8107" w:hanging="564"/>
      </w:pPr>
      <w:rPr>
        <w:lang w:val="ru-RU" w:eastAsia="en-US" w:bidi="ar-SA"/>
      </w:rPr>
    </w:lvl>
  </w:abstractNum>
  <w:abstractNum w:abstractNumId="14" w15:restartNumberingAfterBreak="0">
    <w:nsid w:val="32176B27"/>
    <w:multiLevelType w:val="hybridMultilevel"/>
    <w:tmpl w:val="16DEC7AA"/>
    <w:lvl w:ilvl="0" w:tplc="4C1E77D4">
      <w:numFmt w:val="bullet"/>
      <w:lvlText w:val=""/>
      <w:lvlJc w:val="left"/>
      <w:pPr>
        <w:ind w:left="838" w:hanging="360"/>
      </w:pPr>
      <w:rPr>
        <w:rFonts w:ascii="Symbol" w:eastAsia="Symbol" w:hAnsi="Symbol" w:cs="Symbol" w:hint="default"/>
        <w:w w:val="100"/>
        <w:sz w:val="24"/>
        <w:szCs w:val="24"/>
        <w:lang w:val="ru-RU" w:eastAsia="en-US" w:bidi="ar-SA"/>
      </w:rPr>
    </w:lvl>
    <w:lvl w:ilvl="1" w:tplc="98DA61CA">
      <w:numFmt w:val="bullet"/>
      <w:lvlText w:val="•"/>
      <w:lvlJc w:val="left"/>
      <w:pPr>
        <w:ind w:left="1752" w:hanging="360"/>
      </w:pPr>
      <w:rPr>
        <w:lang w:val="ru-RU" w:eastAsia="en-US" w:bidi="ar-SA"/>
      </w:rPr>
    </w:lvl>
    <w:lvl w:ilvl="2" w:tplc="16B69F3E">
      <w:numFmt w:val="bullet"/>
      <w:lvlText w:val="•"/>
      <w:lvlJc w:val="left"/>
      <w:pPr>
        <w:ind w:left="2665" w:hanging="360"/>
      </w:pPr>
      <w:rPr>
        <w:lang w:val="ru-RU" w:eastAsia="en-US" w:bidi="ar-SA"/>
      </w:rPr>
    </w:lvl>
    <w:lvl w:ilvl="3" w:tplc="77709644">
      <w:numFmt w:val="bullet"/>
      <w:lvlText w:val="•"/>
      <w:lvlJc w:val="left"/>
      <w:pPr>
        <w:ind w:left="3578" w:hanging="360"/>
      </w:pPr>
      <w:rPr>
        <w:lang w:val="ru-RU" w:eastAsia="en-US" w:bidi="ar-SA"/>
      </w:rPr>
    </w:lvl>
    <w:lvl w:ilvl="4" w:tplc="135649F4">
      <w:numFmt w:val="bullet"/>
      <w:lvlText w:val="•"/>
      <w:lvlJc w:val="left"/>
      <w:pPr>
        <w:ind w:left="4491" w:hanging="360"/>
      </w:pPr>
      <w:rPr>
        <w:lang w:val="ru-RU" w:eastAsia="en-US" w:bidi="ar-SA"/>
      </w:rPr>
    </w:lvl>
    <w:lvl w:ilvl="5" w:tplc="763A17F8">
      <w:numFmt w:val="bullet"/>
      <w:lvlText w:val="•"/>
      <w:lvlJc w:val="left"/>
      <w:pPr>
        <w:ind w:left="5404" w:hanging="360"/>
      </w:pPr>
      <w:rPr>
        <w:lang w:val="ru-RU" w:eastAsia="en-US" w:bidi="ar-SA"/>
      </w:rPr>
    </w:lvl>
    <w:lvl w:ilvl="6" w:tplc="C7ACCC96">
      <w:numFmt w:val="bullet"/>
      <w:lvlText w:val="•"/>
      <w:lvlJc w:val="left"/>
      <w:pPr>
        <w:ind w:left="6317" w:hanging="360"/>
      </w:pPr>
      <w:rPr>
        <w:lang w:val="ru-RU" w:eastAsia="en-US" w:bidi="ar-SA"/>
      </w:rPr>
    </w:lvl>
    <w:lvl w:ilvl="7" w:tplc="32BC9D56">
      <w:numFmt w:val="bullet"/>
      <w:lvlText w:val="•"/>
      <w:lvlJc w:val="left"/>
      <w:pPr>
        <w:ind w:left="7230" w:hanging="360"/>
      </w:pPr>
      <w:rPr>
        <w:lang w:val="ru-RU" w:eastAsia="en-US" w:bidi="ar-SA"/>
      </w:rPr>
    </w:lvl>
    <w:lvl w:ilvl="8" w:tplc="911EBB38">
      <w:numFmt w:val="bullet"/>
      <w:lvlText w:val="•"/>
      <w:lvlJc w:val="left"/>
      <w:pPr>
        <w:ind w:left="8143" w:hanging="360"/>
      </w:pPr>
      <w:rPr>
        <w:lang w:val="ru-RU" w:eastAsia="en-US" w:bidi="ar-SA"/>
      </w:rPr>
    </w:lvl>
  </w:abstractNum>
  <w:abstractNum w:abstractNumId="15" w15:restartNumberingAfterBreak="0">
    <w:nsid w:val="382D4B5A"/>
    <w:multiLevelType w:val="hybridMultilevel"/>
    <w:tmpl w:val="167E61AA"/>
    <w:lvl w:ilvl="0" w:tplc="0BFE9488">
      <w:numFmt w:val="bullet"/>
      <w:lvlText w:val=""/>
      <w:lvlJc w:val="left"/>
      <w:pPr>
        <w:ind w:left="970" w:hanging="286"/>
      </w:pPr>
      <w:rPr>
        <w:rFonts w:ascii="Symbol" w:eastAsia="Symbol" w:hAnsi="Symbol" w:cs="Symbol" w:hint="default"/>
        <w:w w:val="100"/>
        <w:sz w:val="24"/>
        <w:szCs w:val="24"/>
        <w:lang w:val="ru-RU" w:eastAsia="en-US" w:bidi="ar-SA"/>
      </w:rPr>
    </w:lvl>
    <w:lvl w:ilvl="1" w:tplc="C44891F2">
      <w:numFmt w:val="bullet"/>
      <w:lvlText w:val="•"/>
      <w:lvlJc w:val="left"/>
      <w:pPr>
        <w:ind w:left="1878" w:hanging="286"/>
      </w:pPr>
      <w:rPr>
        <w:lang w:val="ru-RU" w:eastAsia="en-US" w:bidi="ar-SA"/>
      </w:rPr>
    </w:lvl>
    <w:lvl w:ilvl="2" w:tplc="9E76ADEE">
      <w:numFmt w:val="bullet"/>
      <w:lvlText w:val="•"/>
      <w:lvlJc w:val="left"/>
      <w:pPr>
        <w:ind w:left="2777" w:hanging="286"/>
      </w:pPr>
      <w:rPr>
        <w:lang w:val="ru-RU" w:eastAsia="en-US" w:bidi="ar-SA"/>
      </w:rPr>
    </w:lvl>
    <w:lvl w:ilvl="3" w:tplc="F49222EA">
      <w:numFmt w:val="bullet"/>
      <w:lvlText w:val="•"/>
      <w:lvlJc w:val="left"/>
      <w:pPr>
        <w:ind w:left="3676" w:hanging="286"/>
      </w:pPr>
      <w:rPr>
        <w:lang w:val="ru-RU" w:eastAsia="en-US" w:bidi="ar-SA"/>
      </w:rPr>
    </w:lvl>
    <w:lvl w:ilvl="4" w:tplc="D7A2E3F4">
      <w:numFmt w:val="bullet"/>
      <w:lvlText w:val="•"/>
      <w:lvlJc w:val="left"/>
      <w:pPr>
        <w:ind w:left="4575" w:hanging="286"/>
      </w:pPr>
      <w:rPr>
        <w:lang w:val="ru-RU" w:eastAsia="en-US" w:bidi="ar-SA"/>
      </w:rPr>
    </w:lvl>
    <w:lvl w:ilvl="5" w:tplc="BEC2B66C">
      <w:numFmt w:val="bullet"/>
      <w:lvlText w:val="•"/>
      <w:lvlJc w:val="left"/>
      <w:pPr>
        <w:ind w:left="5474" w:hanging="286"/>
      </w:pPr>
      <w:rPr>
        <w:lang w:val="ru-RU" w:eastAsia="en-US" w:bidi="ar-SA"/>
      </w:rPr>
    </w:lvl>
    <w:lvl w:ilvl="6" w:tplc="DEA85FBA">
      <w:numFmt w:val="bullet"/>
      <w:lvlText w:val="•"/>
      <w:lvlJc w:val="left"/>
      <w:pPr>
        <w:ind w:left="6373" w:hanging="286"/>
      </w:pPr>
      <w:rPr>
        <w:lang w:val="ru-RU" w:eastAsia="en-US" w:bidi="ar-SA"/>
      </w:rPr>
    </w:lvl>
    <w:lvl w:ilvl="7" w:tplc="C90C481E">
      <w:numFmt w:val="bullet"/>
      <w:lvlText w:val="•"/>
      <w:lvlJc w:val="left"/>
      <w:pPr>
        <w:ind w:left="7272" w:hanging="286"/>
      </w:pPr>
      <w:rPr>
        <w:lang w:val="ru-RU" w:eastAsia="en-US" w:bidi="ar-SA"/>
      </w:rPr>
    </w:lvl>
    <w:lvl w:ilvl="8" w:tplc="06D6AC44">
      <w:numFmt w:val="bullet"/>
      <w:lvlText w:val="•"/>
      <w:lvlJc w:val="left"/>
      <w:pPr>
        <w:ind w:left="8171" w:hanging="286"/>
      </w:pPr>
      <w:rPr>
        <w:lang w:val="ru-RU" w:eastAsia="en-US" w:bidi="ar-SA"/>
      </w:rPr>
    </w:lvl>
  </w:abstractNum>
  <w:abstractNum w:abstractNumId="16" w15:restartNumberingAfterBreak="0">
    <w:nsid w:val="3E6E3D36"/>
    <w:multiLevelType w:val="hybridMultilevel"/>
    <w:tmpl w:val="F9DE450A"/>
    <w:lvl w:ilvl="0" w:tplc="0BFE9488">
      <w:numFmt w:val="bullet"/>
      <w:lvlText w:val=""/>
      <w:lvlJc w:val="left"/>
      <w:pPr>
        <w:ind w:left="1404"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7" w15:restartNumberingAfterBreak="0">
    <w:nsid w:val="47F67E1C"/>
    <w:multiLevelType w:val="multilevel"/>
    <w:tmpl w:val="65A84164"/>
    <w:lvl w:ilvl="0">
      <w:start w:val="5"/>
      <w:numFmt w:val="decimal"/>
      <w:lvlText w:val="%1"/>
      <w:lvlJc w:val="left"/>
      <w:pPr>
        <w:ind w:left="118" w:hanging="874"/>
      </w:pPr>
      <w:rPr>
        <w:lang w:val="ru-RU" w:eastAsia="en-US" w:bidi="ar-SA"/>
      </w:rPr>
    </w:lvl>
    <w:lvl w:ilvl="1">
      <w:start w:val="1"/>
      <w:numFmt w:val="decimal"/>
      <w:lvlText w:val="%1.%2."/>
      <w:lvlJc w:val="left"/>
      <w:pPr>
        <w:ind w:left="118" w:hanging="87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63" w:hanging="564"/>
      </w:pPr>
      <w:rPr>
        <w:spacing w:val="-5"/>
        <w:w w:val="100"/>
        <w:lang w:val="ru-RU" w:eastAsia="en-US" w:bidi="ar-SA"/>
      </w:rPr>
    </w:lvl>
    <w:lvl w:ilvl="3">
      <w:numFmt w:val="bullet"/>
      <w:lvlText w:val="•"/>
      <w:lvlJc w:val="left"/>
      <w:pPr>
        <w:ind w:left="2728" w:hanging="564"/>
      </w:pPr>
      <w:rPr>
        <w:lang w:val="ru-RU" w:eastAsia="en-US" w:bidi="ar-SA"/>
      </w:rPr>
    </w:lvl>
    <w:lvl w:ilvl="4">
      <w:numFmt w:val="bullet"/>
      <w:lvlText w:val="•"/>
      <w:lvlJc w:val="left"/>
      <w:pPr>
        <w:ind w:left="3763" w:hanging="564"/>
      </w:pPr>
      <w:rPr>
        <w:lang w:val="ru-RU" w:eastAsia="en-US" w:bidi="ar-SA"/>
      </w:rPr>
    </w:lvl>
    <w:lvl w:ilvl="5">
      <w:numFmt w:val="bullet"/>
      <w:lvlText w:val="•"/>
      <w:lvlJc w:val="left"/>
      <w:pPr>
        <w:ind w:left="4797" w:hanging="564"/>
      </w:pPr>
      <w:rPr>
        <w:lang w:val="ru-RU" w:eastAsia="en-US" w:bidi="ar-SA"/>
      </w:rPr>
    </w:lvl>
    <w:lvl w:ilvl="6">
      <w:numFmt w:val="bullet"/>
      <w:lvlText w:val="•"/>
      <w:lvlJc w:val="left"/>
      <w:pPr>
        <w:ind w:left="5832" w:hanging="564"/>
      </w:pPr>
      <w:rPr>
        <w:lang w:val="ru-RU" w:eastAsia="en-US" w:bidi="ar-SA"/>
      </w:rPr>
    </w:lvl>
    <w:lvl w:ilvl="7">
      <w:numFmt w:val="bullet"/>
      <w:lvlText w:val="•"/>
      <w:lvlJc w:val="left"/>
      <w:pPr>
        <w:ind w:left="6866" w:hanging="564"/>
      </w:pPr>
      <w:rPr>
        <w:lang w:val="ru-RU" w:eastAsia="en-US" w:bidi="ar-SA"/>
      </w:rPr>
    </w:lvl>
    <w:lvl w:ilvl="8">
      <w:numFmt w:val="bullet"/>
      <w:lvlText w:val="•"/>
      <w:lvlJc w:val="left"/>
      <w:pPr>
        <w:ind w:left="7900" w:hanging="564"/>
      </w:pPr>
      <w:rPr>
        <w:lang w:val="ru-RU" w:eastAsia="en-US" w:bidi="ar-SA"/>
      </w:rPr>
    </w:lvl>
  </w:abstractNum>
  <w:abstractNum w:abstractNumId="18" w15:restartNumberingAfterBreak="0">
    <w:nsid w:val="48A93801"/>
    <w:multiLevelType w:val="hybridMultilevel"/>
    <w:tmpl w:val="A1DCED24"/>
    <w:lvl w:ilvl="0" w:tplc="A90A82CC">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A9590">
      <w:start w:val="1"/>
      <w:numFmt w:val="bullet"/>
      <w:lvlText w:val="o"/>
      <w:lvlJc w:val="left"/>
      <w:pPr>
        <w:ind w:left="1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C2E9A">
      <w:start w:val="1"/>
      <w:numFmt w:val="bullet"/>
      <w:lvlText w:val="▪"/>
      <w:lvlJc w:val="left"/>
      <w:pPr>
        <w:ind w:left="2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CC3FC">
      <w:start w:val="1"/>
      <w:numFmt w:val="bullet"/>
      <w:lvlText w:val="•"/>
      <w:lvlJc w:val="left"/>
      <w:pPr>
        <w:ind w:left="3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5A4400">
      <w:start w:val="1"/>
      <w:numFmt w:val="bullet"/>
      <w:lvlText w:val="o"/>
      <w:lvlJc w:val="left"/>
      <w:pPr>
        <w:ind w:left="3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EAF36">
      <w:start w:val="1"/>
      <w:numFmt w:val="bullet"/>
      <w:lvlText w:val="▪"/>
      <w:lvlJc w:val="left"/>
      <w:pPr>
        <w:ind w:left="4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D6F61C">
      <w:start w:val="1"/>
      <w:numFmt w:val="bullet"/>
      <w:lvlText w:val="•"/>
      <w:lvlJc w:val="left"/>
      <w:pPr>
        <w:ind w:left="5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21B2A">
      <w:start w:val="1"/>
      <w:numFmt w:val="bullet"/>
      <w:lvlText w:val="o"/>
      <w:lvlJc w:val="left"/>
      <w:pPr>
        <w:ind w:left="6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80E52A">
      <w:start w:val="1"/>
      <w:numFmt w:val="bullet"/>
      <w:lvlText w:val="▪"/>
      <w:lvlJc w:val="left"/>
      <w:pPr>
        <w:ind w:left="6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D51698B"/>
    <w:multiLevelType w:val="hybridMultilevel"/>
    <w:tmpl w:val="774E6634"/>
    <w:lvl w:ilvl="0" w:tplc="A90A82C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15:restartNumberingAfterBreak="0">
    <w:nsid w:val="50725F0E"/>
    <w:multiLevelType w:val="hybridMultilevel"/>
    <w:tmpl w:val="E7B812CE"/>
    <w:lvl w:ilvl="0" w:tplc="CF66F452">
      <w:start w:val="1"/>
      <w:numFmt w:val="decimal"/>
      <w:lvlText w:val="%1."/>
      <w:lvlJc w:val="left"/>
      <w:pPr>
        <w:ind w:left="4317" w:hanging="360"/>
      </w:pPr>
      <w:rPr>
        <w:rFonts w:ascii="Times New Roman" w:eastAsia="Times New Roman" w:hAnsi="Times New Roman" w:cs="Times New Roman" w:hint="default"/>
        <w:b/>
        <w:bCs/>
        <w:w w:val="100"/>
        <w:sz w:val="22"/>
        <w:szCs w:val="22"/>
        <w:lang w:val="ru-RU" w:eastAsia="en-US" w:bidi="ar-SA"/>
      </w:rPr>
    </w:lvl>
    <w:lvl w:ilvl="1" w:tplc="85BC0670">
      <w:numFmt w:val="bullet"/>
      <w:lvlText w:val="•"/>
      <w:lvlJc w:val="left"/>
      <w:pPr>
        <w:ind w:left="4884" w:hanging="360"/>
      </w:pPr>
      <w:rPr>
        <w:lang w:val="ru-RU" w:eastAsia="en-US" w:bidi="ar-SA"/>
      </w:rPr>
    </w:lvl>
    <w:lvl w:ilvl="2" w:tplc="5D1A1816">
      <w:numFmt w:val="bullet"/>
      <w:lvlText w:val="•"/>
      <w:lvlJc w:val="left"/>
      <w:pPr>
        <w:ind w:left="5449" w:hanging="360"/>
      </w:pPr>
      <w:rPr>
        <w:lang w:val="ru-RU" w:eastAsia="en-US" w:bidi="ar-SA"/>
      </w:rPr>
    </w:lvl>
    <w:lvl w:ilvl="3" w:tplc="4F12B5B2">
      <w:numFmt w:val="bullet"/>
      <w:lvlText w:val="•"/>
      <w:lvlJc w:val="left"/>
      <w:pPr>
        <w:ind w:left="6014" w:hanging="360"/>
      </w:pPr>
      <w:rPr>
        <w:lang w:val="ru-RU" w:eastAsia="en-US" w:bidi="ar-SA"/>
      </w:rPr>
    </w:lvl>
    <w:lvl w:ilvl="4" w:tplc="154080CE">
      <w:numFmt w:val="bullet"/>
      <w:lvlText w:val="•"/>
      <w:lvlJc w:val="left"/>
      <w:pPr>
        <w:ind w:left="6579" w:hanging="360"/>
      </w:pPr>
      <w:rPr>
        <w:lang w:val="ru-RU" w:eastAsia="en-US" w:bidi="ar-SA"/>
      </w:rPr>
    </w:lvl>
    <w:lvl w:ilvl="5" w:tplc="D930A80E">
      <w:numFmt w:val="bullet"/>
      <w:lvlText w:val="•"/>
      <w:lvlJc w:val="left"/>
      <w:pPr>
        <w:ind w:left="7144" w:hanging="360"/>
      </w:pPr>
      <w:rPr>
        <w:lang w:val="ru-RU" w:eastAsia="en-US" w:bidi="ar-SA"/>
      </w:rPr>
    </w:lvl>
    <w:lvl w:ilvl="6" w:tplc="AF561478">
      <w:numFmt w:val="bullet"/>
      <w:lvlText w:val="•"/>
      <w:lvlJc w:val="left"/>
      <w:pPr>
        <w:ind w:left="7709" w:hanging="360"/>
      </w:pPr>
      <w:rPr>
        <w:lang w:val="ru-RU" w:eastAsia="en-US" w:bidi="ar-SA"/>
      </w:rPr>
    </w:lvl>
    <w:lvl w:ilvl="7" w:tplc="B8124174">
      <w:numFmt w:val="bullet"/>
      <w:lvlText w:val="•"/>
      <w:lvlJc w:val="left"/>
      <w:pPr>
        <w:ind w:left="8274" w:hanging="360"/>
      </w:pPr>
      <w:rPr>
        <w:lang w:val="ru-RU" w:eastAsia="en-US" w:bidi="ar-SA"/>
      </w:rPr>
    </w:lvl>
    <w:lvl w:ilvl="8" w:tplc="549C6CF6">
      <w:numFmt w:val="bullet"/>
      <w:lvlText w:val="•"/>
      <w:lvlJc w:val="left"/>
      <w:pPr>
        <w:ind w:left="8839" w:hanging="360"/>
      </w:pPr>
      <w:rPr>
        <w:lang w:val="ru-RU" w:eastAsia="en-US" w:bidi="ar-SA"/>
      </w:rPr>
    </w:lvl>
  </w:abstractNum>
  <w:abstractNum w:abstractNumId="21" w15:restartNumberingAfterBreak="0">
    <w:nsid w:val="56BF1CE9"/>
    <w:multiLevelType w:val="multilevel"/>
    <w:tmpl w:val="22E87198"/>
    <w:lvl w:ilvl="0">
      <w:start w:val="1"/>
      <w:numFmt w:val="decimal"/>
      <w:lvlText w:val="%1."/>
      <w:lvlJc w:val="left"/>
      <w:pPr>
        <w:ind w:left="118" w:hanging="567"/>
      </w:pPr>
      <w:rPr>
        <w:lang w:val="ru-RU" w:eastAsia="en-US" w:bidi="ar-SA"/>
      </w:rPr>
    </w:lvl>
    <w:lvl w:ilvl="1">
      <w:start w:val="1"/>
      <w:numFmt w:val="decimal"/>
      <w:lvlText w:val="%1.%2."/>
      <w:lvlJc w:val="left"/>
      <w:pPr>
        <w:ind w:left="118"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9" w:hanging="567"/>
      </w:pPr>
      <w:rPr>
        <w:lang w:val="ru-RU" w:eastAsia="en-US" w:bidi="ar-SA"/>
      </w:rPr>
    </w:lvl>
    <w:lvl w:ilvl="3">
      <w:numFmt w:val="bullet"/>
      <w:lvlText w:val="•"/>
      <w:lvlJc w:val="left"/>
      <w:pPr>
        <w:ind w:left="3074" w:hanging="567"/>
      </w:pPr>
      <w:rPr>
        <w:lang w:val="ru-RU" w:eastAsia="en-US" w:bidi="ar-SA"/>
      </w:rPr>
    </w:lvl>
    <w:lvl w:ilvl="4">
      <w:numFmt w:val="bullet"/>
      <w:lvlText w:val="•"/>
      <w:lvlJc w:val="left"/>
      <w:pPr>
        <w:ind w:left="4059" w:hanging="567"/>
      </w:pPr>
      <w:rPr>
        <w:lang w:val="ru-RU" w:eastAsia="en-US" w:bidi="ar-SA"/>
      </w:rPr>
    </w:lvl>
    <w:lvl w:ilvl="5">
      <w:numFmt w:val="bullet"/>
      <w:lvlText w:val="•"/>
      <w:lvlJc w:val="left"/>
      <w:pPr>
        <w:ind w:left="5044" w:hanging="567"/>
      </w:pPr>
      <w:rPr>
        <w:lang w:val="ru-RU" w:eastAsia="en-US" w:bidi="ar-SA"/>
      </w:rPr>
    </w:lvl>
    <w:lvl w:ilvl="6">
      <w:numFmt w:val="bullet"/>
      <w:lvlText w:val="•"/>
      <w:lvlJc w:val="left"/>
      <w:pPr>
        <w:ind w:left="6029" w:hanging="567"/>
      </w:pPr>
      <w:rPr>
        <w:lang w:val="ru-RU" w:eastAsia="en-US" w:bidi="ar-SA"/>
      </w:rPr>
    </w:lvl>
    <w:lvl w:ilvl="7">
      <w:numFmt w:val="bullet"/>
      <w:lvlText w:val="•"/>
      <w:lvlJc w:val="left"/>
      <w:pPr>
        <w:ind w:left="7014" w:hanging="567"/>
      </w:pPr>
      <w:rPr>
        <w:lang w:val="ru-RU" w:eastAsia="en-US" w:bidi="ar-SA"/>
      </w:rPr>
    </w:lvl>
    <w:lvl w:ilvl="8">
      <w:numFmt w:val="bullet"/>
      <w:lvlText w:val="•"/>
      <w:lvlJc w:val="left"/>
      <w:pPr>
        <w:ind w:left="7999" w:hanging="567"/>
      </w:pPr>
      <w:rPr>
        <w:lang w:val="ru-RU" w:eastAsia="en-US" w:bidi="ar-SA"/>
      </w:rPr>
    </w:lvl>
  </w:abstractNum>
  <w:abstractNum w:abstractNumId="22" w15:restartNumberingAfterBreak="0">
    <w:nsid w:val="57E11D9A"/>
    <w:multiLevelType w:val="multilevel"/>
    <w:tmpl w:val="F7FC22DC"/>
    <w:lvl w:ilvl="0">
      <w:start w:val="6"/>
      <w:numFmt w:val="decimal"/>
      <w:lvlText w:val="%1"/>
      <w:lvlJc w:val="left"/>
      <w:pPr>
        <w:ind w:left="118" w:hanging="874"/>
      </w:pPr>
      <w:rPr>
        <w:lang w:val="ru-RU" w:eastAsia="en-US" w:bidi="ar-SA"/>
      </w:rPr>
    </w:lvl>
    <w:lvl w:ilvl="1">
      <w:start w:val="1"/>
      <w:numFmt w:val="decimal"/>
      <w:lvlText w:val="%1.%2."/>
      <w:lvlJc w:val="left"/>
      <w:pPr>
        <w:ind w:left="118" w:hanging="87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63" w:hanging="5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28" w:hanging="564"/>
      </w:pPr>
      <w:rPr>
        <w:lang w:val="ru-RU" w:eastAsia="en-US" w:bidi="ar-SA"/>
      </w:rPr>
    </w:lvl>
    <w:lvl w:ilvl="4">
      <w:numFmt w:val="bullet"/>
      <w:lvlText w:val="•"/>
      <w:lvlJc w:val="left"/>
      <w:pPr>
        <w:ind w:left="3763" w:hanging="564"/>
      </w:pPr>
      <w:rPr>
        <w:lang w:val="ru-RU" w:eastAsia="en-US" w:bidi="ar-SA"/>
      </w:rPr>
    </w:lvl>
    <w:lvl w:ilvl="5">
      <w:numFmt w:val="bullet"/>
      <w:lvlText w:val="•"/>
      <w:lvlJc w:val="left"/>
      <w:pPr>
        <w:ind w:left="4797" w:hanging="564"/>
      </w:pPr>
      <w:rPr>
        <w:lang w:val="ru-RU" w:eastAsia="en-US" w:bidi="ar-SA"/>
      </w:rPr>
    </w:lvl>
    <w:lvl w:ilvl="6">
      <w:numFmt w:val="bullet"/>
      <w:lvlText w:val="•"/>
      <w:lvlJc w:val="left"/>
      <w:pPr>
        <w:ind w:left="5832" w:hanging="564"/>
      </w:pPr>
      <w:rPr>
        <w:lang w:val="ru-RU" w:eastAsia="en-US" w:bidi="ar-SA"/>
      </w:rPr>
    </w:lvl>
    <w:lvl w:ilvl="7">
      <w:numFmt w:val="bullet"/>
      <w:lvlText w:val="•"/>
      <w:lvlJc w:val="left"/>
      <w:pPr>
        <w:ind w:left="6866" w:hanging="564"/>
      </w:pPr>
      <w:rPr>
        <w:lang w:val="ru-RU" w:eastAsia="en-US" w:bidi="ar-SA"/>
      </w:rPr>
    </w:lvl>
    <w:lvl w:ilvl="8">
      <w:numFmt w:val="bullet"/>
      <w:lvlText w:val="•"/>
      <w:lvlJc w:val="left"/>
      <w:pPr>
        <w:ind w:left="7900" w:hanging="564"/>
      </w:pPr>
      <w:rPr>
        <w:lang w:val="ru-RU" w:eastAsia="en-US" w:bidi="ar-SA"/>
      </w:rPr>
    </w:lvl>
  </w:abstractNum>
  <w:abstractNum w:abstractNumId="23" w15:restartNumberingAfterBreak="0">
    <w:nsid w:val="5CC24F85"/>
    <w:multiLevelType w:val="hybridMultilevel"/>
    <w:tmpl w:val="AC6AEA5E"/>
    <w:lvl w:ilvl="0" w:tplc="0BFE9488">
      <w:numFmt w:val="bullet"/>
      <w:lvlText w:val=""/>
      <w:lvlJc w:val="left"/>
      <w:pPr>
        <w:ind w:left="10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D891B0D"/>
    <w:multiLevelType w:val="multilevel"/>
    <w:tmpl w:val="9918C2D2"/>
    <w:lvl w:ilvl="0">
      <w:start w:val="2"/>
      <w:numFmt w:val="decimal"/>
      <w:lvlText w:val="%1"/>
      <w:lvlJc w:val="left"/>
      <w:pPr>
        <w:ind w:left="118" w:hanging="874"/>
      </w:pPr>
      <w:rPr>
        <w:lang w:val="ru-RU" w:eastAsia="en-US" w:bidi="ar-SA"/>
      </w:rPr>
    </w:lvl>
    <w:lvl w:ilvl="1">
      <w:start w:val="1"/>
      <w:numFmt w:val="decimal"/>
      <w:lvlText w:val="%1.%2."/>
      <w:lvlJc w:val="left"/>
      <w:pPr>
        <w:ind w:left="118" w:hanging="87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9" w:hanging="874"/>
      </w:pPr>
      <w:rPr>
        <w:lang w:val="ru-RU" w:eastAsia="en-US" w:bidi="ar-SA"/>
      </w:rPr>
    </w:lvl>
    <w:lvl w:ilvl="3">
      <w:numFmt w:val="bullet"/>
      <w:lvlText w:val="•"/>
      <w:lvlJc w:val="left"/>
      <w:pPr>
        <w:ind w:left="3074" w:hanging="874"/>
      </w:pPr>
      <w:rPr>
        <w:lang w:val="ru-RU" w:eastAsia="en-US" w:bidi="ar-SA"/>
      </w:rPr>
    </w:lvl>
    <w:lvl w:ilvl="4">
      <w:numFmt w:val="bullet"/>
      <w:lvlText w:val="•"/>
      <w:lvlJc w:val="left"/>
      <w:pPr>
        <w:ind w:left="4059" w:hanging="874"/>
      </w:pPr>
      <w:rPr>
        <w:lang w:val="ru-RU" w:eastAsia="en-US" w:bidi="ar-SA"/>
      </w:rPr>
    </w:lvl>
    <w:lvl w:ilvl="5">
      <w:numFmt w:val="bullet"/>
      <w:lvlText w:val="•"/>
      <w:lvlJc w:val="left"/>
      <w:pPr>
        <w:ind w:left="5044" w:hanging="874"/>
      </w:pPr>
      <w:rPr>
        <w:lang w:val="ru-RU" w:eastAsia="en-US" w:bidi="ar-SA"/>
      </w:rPr>
    </w:lvl>
    <w:lvl w:ilvl="6">
      <w:numFmt w:val="bullet"/>
      <w:lvlText w:val="•"/>
      <w:lvlJc w:val="left"/>
      <w:pPr>
        <w:ind w:left="6029" w:hanging="874"/>
      </w:pPr>
      <w:rPr>
        <w:lang w:val="ru-RU" w:eastAsia="en-US" w:bidi="ar-SA"/>
      </w:rPr>
    </w:lvl>
    <w:lvl w:ilvl="7">
      <w:numFmt w:val="bullet"/>
      <w:lvlText w:val="•"/>
      <w:lvlJc w:val="left"/>
      <w:pPr>
        <w:ind w:left="7014" w:hanging="874"/>
      </w:pPr>
      <w:rPr>
        <w:lang w:val="ru-RU" w:eastAsia="en-US" w:bidi="ar-SA"/>
      </w:rPr>
    </w:lvl>
    <w:lvl w:ilvl="8">
      <w:numFmt w:val="bullet"/>
      <w:lvlText w:val="•"/>
      <w:lvlJc w:val="left"/>
      <w:pPr>
        <w:ind w:left="7999" w:hanging="874"/>
      </w:pPr>
      <w:rPr>
        <w:lang w:val="ru-RU" w:eastAsia="en-US" w:bidi="ar-SA"/>
      </w:rPr>
    </w:lvl>
  </w:abstractNum>
  <w:abstractNum w:abstractNumId="25" w15:restartNumberingAfterBreak="0">
    <w:nsid w:val="618903E2"/>
    <w:multiLevelType w:val="hybridMultilevel"/>
    <w:tmpl w:val="261A03EA"/>
    <w:lvl w:ilvl="0" w:tplc="0BFE948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E01195"/>
    <w:multiLevelType w:val="hybridMultilevel"/>
    <w:tmpl w:val="A8F0A41A"/>
    <w:lvl w:ilvl="0" w:tplc="B122DE54">
      <w:start w:val="1"/>
      <w:numFmt w:val="bullet"/>
      <w:lvlText w:val="-"/>
      <w:lvlJc w:val="left"/>
      <w:pPr>
        <w:ind w:left="1146"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5456727"/>
    <w:multiLevelType w:val="multilevel"/>
    <w:tmpl w:val="EA7E721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2"/>
      <w:lvlJc w:val="left"/>
      <w:pPr>
        <w:ind w:left="360"/>
      </w:pPr>
      <w:rPr>
        <w:rFonts w:hint="default"/>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7A9016F"/>
    <w:multiLevelType w:val="hybridMultilevel"/>
    <w:tmpl w:val="5CF0EB58"/>
    <w:lvl w:ilvl="0" w:tplc="4B183ED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6221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62FD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6BB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BC68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223C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2C3C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E25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E75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B0A273E"/>
    <w:multiLevelType w:val="hybridMultilevel"/>
    <w:tmpl w:val="EFF08210"/>
    <w:lvl w:ilvl="0" w:tplc="B122DE54">
      <w:start w:val="1"/>
      <w:numFmt w:val="bullet"/>
      <w:lvlText w:val="-"/>
      <w:lvlJc w:val="left"/>
      <w:pPr>
        <w:ind w:left="9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BA85B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508958">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FB4851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3222E6">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148F53E">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7021F0">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4A778E">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980826">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112E80"/>
    <w:multiLevelType w:val="hybridMultilevel"/>
    <w:tmpl w:val="589A64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1" w15:restartNumberingAfterBreak="0">
    <w:nsid w:val="750C2C86"/>
    <w:multiLevelType w:val="hybridMultilevel"/>
    <w:tmpl w:val="7F64BE16"/>
    <w:lvl w:ilvl="0" w:tplc="8DD46B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05E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8094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7CC0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42D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6B7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B836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60C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0A4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5F5F15"/>
    <w:multiLevelType w:val="hybridMultilevel"/>
    <w:tmpl w:val="C574A4E8"/>
    <w:lvl w:ilvl="0" w:tplc="E45055CA">
      <w:numFmt w:val="bullet"/>
      <w:lvlText w:val=""/>
      <w:lvlJc w:val="left"/>
      <w:pPr>
        <w:ind w:left="1666" w:hanging="360"/>
      </w:pPr>
      <w:rPr>
        <w:rFonts w:ascii="Symbol" w:eastAsia="Symbol" w:hAnsi="Symbol" w:cs="Symbol" w:hint="default"/>
        <w:w w:val="100"/>
        <w:sz w:val="24"/>
        <w:szCs w:val="24"/>
        <w:lang w:val="ru-RU" w:eastAsia="en-US" w:bidi="ar-SA"/>
      </w:rPr>
    </w:lvl>
    <w:lvl w:ilvl="1" w:tplc="9F58A146">
      <w:numFmt w:val="bullet"/>
      <w:lvlText w:val="•"/>
      <w:lvlJc w:val="left"/>
      <w:pPr>
        <w:ind w:left="2490" w:hanging="360"/>
      </w:pPr>
      <w:rPr>
        <w:lang w:val="ru-RU" w:eastAsia="en-US" w:bidi="ar-SA"/>
      </w:rPr>
    </w:lvl>
    <w:lvl w:ilvl="2" w:tplc="710AF280">
      <w:numFmt w:val="bullet"/>
      <w:lvlText w:val="•"/>
      <w:lvlJc w:val="left"/>
      <w:pPr>
        <w:ind w:left="3321" w:hanging="360"/>
      </w:pPr>
      <w:rPr>
        <w:lang w:val="ru-RU" w:eastAsia="en-US" w:bidi="ar-SA"/>
      </w:rPr>
    </w:lvl>
    <w:lvl w:ilvl="3" w:tplc="D4764830">
      <w:numFmt w:val="bullet"/>
      <w:lvlText w:val="•"/>
      <w:lvlJc w:val="left"/>
      <w:pPr>
        <w:ind w:left="4152" w:hanging="360"/>
      </w:pPr>
      <w:rPr>
        <w:lang w:val="ru-RU" w:eastAsia="en-US" w:bidi="ar-SA"/>
      </w:rPr>
    </w:lvl>
    <w:lvl w:ilvl="4" w:tplc="CA686FAC">
      <w:numFmt w:val="bullet"/>
      <w:lvlText w:val="•"/>
      <w:lvlJc w:val="left"/>
      <w:pPr>
        <w:ind w:left="4983" w:hanging="360"/>
      </w:pPr>
      <w:rPr>
        <w:lang w:val="ru-RU" w:eastAsia="en-US" w:bidi="ar-SA"/>
      </w:rPr>
    </w:lvl>
    <w:lvl w:ilvl="5" w:tplc="B9B03418">
      <w:numFmt w:val="bullet"/>
      <w:lvlText w:val="•"/>
      <w:lvlJc w:val="left"/>
      <w:pPr>
        <w:ind w:left="5814" w:hanging="360"/>
      </w:pPr>
      <w:rPr>
        <w:lang w:val="ru-RU" w:eastAsia="en-US" w:bidi="ar-SA"/>
      </w:rPr>
    </w:lvl>
    <w:lvl w:ilvl="6" w:tplc="F67ECCAC">
      <w:numFmt w:val="bullet"/>
      <w:lvlText w:val="•"/>
      <w:lvlJc w:val="left"/>
      <w:pPr>
        <w:ind w:left="6645" w:hanging="360"/>
      </w:pPr>
      <w:rPr>
        <w:lang w:val="ru-RU" w:eastAsia="en-US" w:bidi="ar-SA"/>
      </w:rPr>
    </w:lvl>
    <w:lvl w:ilvl="7" w:tplc="75B4FA2A">
      <w:numFmt w:val="bullet"/>
      <w:lvlText w:val="•"/>
      <w:lvlJc w:val="left"/>
      <w:pPr>
        <w:ind w:left="7476" w:hanging="360"/>
      </w:pPr>
      <w:rPr>
        <w:lang w:val="ru-RU" w:eastAsia="en-US" w:bidi="ar-SA"/>
      </w:rPr>
    </w:lvl>
    <w:lvl w:ilvl="8" w:tplc="CB981454">
      <w:numFmt w:val="bullet"/>
      <w:lvlText w:val="•"/>
      <w:lvlJc w:val="left"/>
      <w:pPr>
        <w:ind w:left="8307" w:hanging="360"/>
      </w:pPr>
      <w:rPr>
        <w:lang w:val="ru-RU" w:eastAsia="en-US" w:bidi="ar-SA"/>
      </w:rPr>
    </w:lvl>
  </w:abstractNum>
  <w:abstractNum w:abstractNumId="33" w15:restartNumberingAfterBreak="0">
    <w:nsid w:val="783E2AC6"/>
    <w:multiLevelType w:val="multilevel"/>
    <w:tmpl w:val="A8F6546E"/>
    <w:lvl w:ilvl="0">
      <w:start w:val="7"/>
      <w:numFmt w:val="decimal"/>
      <w:lvlText w:val="%1"/>
      <w:lvlJc w:val="left"/>
      <w:pPr>
        <w:ind w:left="118" w:hanging="874"/>
      </w:pPr>
      <w:rPr>
        <w:lang w:val="ru-RU" w:eastAsia="en-US" w:bidi="ar-SA"/>
      </w:rPr>
    </w:lvl>
    <w:lvl w:ilvl="1">
      <w:start w:val="1"/>
      <w:numFmt w:val="decimal"/>
      <w:lvlText w:val="%1.%2."/>
      <w:lvlJc w:val="left"/>
      <w:pPr>
        <w:ind w:left="118" w:hanging="87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9" w:hanging="874"/>
      </w:pPr>
      <w:rPr>
        <w:lang w:val="ru-RU" w:eastAsia="en-US" w:bidi="ar-SA"/>
      </w:rPr>
    </w:lvl>
    <w:lvl w:ilvl="3">
      <w:numFmt w:val="bullet"/>
      <w:lvlText w:val="•"/>
      <w:lvlJc w:val="left"/>
      <w:pPr>
        <w:ind w:left="3074" w:hanging="874"/>
      </w:pPr>
      <w:rPr>
        <w:lang w:val="ru-RU" w:eastAsia="en-US" w:bidi="ar-SA"/>
      </w:rPr>
    </w:lvl>
    <w:lvl w:ilvl="4">
      <w:numFmt w:val="bullet"/>
      <w:lvlText w:val="•"/>
      <w:lvlJc w:val="left"/>
      <w:pPr>
        <w:ind w:left="4059" w:hanging="874"/>
      </w:pPr>
      <w:rPr>
        <w:lang w:val="ru-RU" w:eastAsia="en-US" w:bidi="ar-SA"/>
      </w:rPr>
    </w:lvl>
    <w:lvl w:ilvl="5">
      <w:numFmt w:val="bullet"/>
      <w:lvlText w:val="•"/>
      <w:lvlJc w:val="left"/>
      <w:pPr>
        <w:ind w:left="5044" w:hanging="874"/>
      </w:pPr>
      <w:rPr>
        <w:lang w:val="ru-RU" w:eastAsia="en-US" w:bidi="ar-SA"/>
      </w:rPr>
    </w:lvl>
    <w:lvl w:ilvl="6">
      <w:numFmt w:val="bullet"/>
      <w:lvlText w:val="•"/>
      <w:lvlJc w:val="left"/>
      <w:pPr>
        <w:ind w:left="6029" w:hanging="874"/>
      </w:pPr>
      <w:rPr>
        <w:lang w:val="ru-RU" w:eastAsia="en-US" w:bidi="ar-SA"/>
      </w:rPr>
    </w:lvl>
    <w:lvl w:ilvl="7">
      <w:numFmt w:val="bullet"/>
      <w:lvlText w:val="•"/>
      <w:lvlJc w:val="left"/>
      <w:pPr>
        <w:ind w:left="7014" w:hanging="874"/>
      </w:pPr>
      <w:rPr>
        <w:lang w:val="ru-RU" w:eastAsia="en-US" w:bidi="ar-SA"/>
      </w:rPr>
    </w:lvl>
    <w:lvl w:ilvl="8">
      <w:numFmt w:val="bullet"/>
      <w:lvlText w:val="•"/>
      <w:lvlJc w:val="left"/>
      <w:pPr>
        <w:ind w:left="7999" w:hanging="874"/>
      </w:pPr>
      <w:rPr>
        <w:lang w:val="ru-RU" w:eastAsia="en-US" w:bidi="ar-SA"/>
      </w:rPr>
    </w:lvl>
  </w:abstractNum>
  <w:num w:numId="1">
    <w:abstractNumId w:val="12"/>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5"/>
  </w:num>
  <w:num w:numId="5">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21"/>
  </w:num>
  <w:num w:numId="7">
    <w:abstractNumId w:val="1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5"/>
    </w:lvlOverride>
    <w:lvlOverride w:ilvl="1">
      <w:startOverride w:val="2"/>
    </w:lvlOverride>
    <w:lvlOverride w:ilvl="2">
      <w:startOverride w:val="2"/>
    </w:lvlOverride>
    <w:lvlOverride w:ilvl="3"/>
    <w:lvlOverride w:ilvl="4"/>
    <w:lvlOverride w:ilvl="5"/>
    <w:lvlOverride w:ilvl="6"/>
    <w:lvlOverride w:ilvl="7"/>
    <w:lvlOverride w:ilvl="8"/>
  </w:num>
  <w:num w:numId="9">
    <w:abstractNumId w:val="13"/>
    <w:lvlOverride w:ilvl="0">
      <w:startOverride w:val="5"/>
    </w:lvlOverride>
    <w:lvlOverride w:ilvl="1">
      <w:startOverride w:val="6"/>
    </w:lvlOverride>
    <w:lvlOverride w:ilvl="2">
      <w:startOverride w:val="1"/>
    </w:lvlOverride>
    <w:lvlOverride w:ilvl="3"/>
    <w:lvlOverride w:ilvl="4"/>
    <w:lvlOverride w:ilvl="5"/>
    <w:lvlOverride w:ilvl="6"/>
    <w:lvlOverride w:ilvl="7"/>
    <w:lvlOverride w:ilvl="8"/>
  </w:num>
  <w:num w:numId="10">
    <w:abstractNumId w:val="32"/>
  </w:num>
  <w:num w:numId="11">
    <w:abstractNumId w:val="2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6"/>
  </w:num>
  <w:num w:numId="13">
    <w:abstractNumId w:val="33"/>
    <w:lvlOverride w:ilvl="0">
      <w:startOverride w:val="7"/>
    </w:lvlOverride>
    <w:lvlOverride w:ilvl="1">
      <w:startOverride w:val="1"/>
    </w:lvlOverride>
    <w:lvlOverride w:ilvl="2"/>
    <w:lvlOverride w:ilvl="3"/>
    <w:lvlOverride w:ilvl="4"/>
    <w:lvlOverride w:ilvl="5"/>
    <w:lvlOverride w:ilvl="6"/>
    <w:lvlOverride w:ilvl="7"/>
    <w:lvlOverride w:ilvl="8"/>
  </w:num>
  <w:num w:numId="14">
    <w:abstractNumId w:val="14"/>
  </w:num>
  <w:num w:numId="15">
    <w:abstractNumId w:val="1"/>
  </w:num>
  <w:num w:numId="16">
    <w:abstractNumId w:val="0"/>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30"/>
  </w:num>
  <w:num w:numId="18">
    <w:abstractNumId w:val="15"/>
  </w:num>
  <w:num w:numId="19">
    <w:abstractNumId w:val="16"/>
  </w:num>
  <w:num w:numId="20">
    <w:abstractNumId w:val="9"/>
  </w:num>
  <w:num w:numId="21">
    <w:abstractNumId w:val="25"/>
  </w:num>
  <w:num w:numId="22">
    <w:abstractNumId w:val="23"/>
  </w:num>
  <w:num w:numId="23">
    <w:abstractNumId w:val="7"/>
  </w:num>
  <w:num w:numId="24">
    <w:abstractNumId w:val="10"/>
  </w:num>
  <w:num w:numId="25">
    <w:abstractNumId w:val="3"/>
  </w:num>
  <w:num w:numId="26">
    <w:abstractNumId w:val="11"/>
  </w:num>
  <w:num w:numId="27">
    <w:abstractNumId w:val="2"/>
  </w:num>
  <w:num w:numId="28">
    <w:abstractNumId w:val="27"/>
  </w:num>
  <w:num w:numId="29">
    <w:abstractNumId w:val="28"/>
  </w:num>
  <w:num w:numId="30">
    <w:abstractNumId w:val="29"/>
  </w:num>
  <w:num w:numId="31">
    <w:abstractNumId w:val="31"/>
  </w:num>
  <w:num w:numId="32">
    <w:abstractNumId w:val="18"/>
  </w:num>
  <w:num w:numId="33">
    <w:abstractNumId w:val="5"/>
  </w:num>
  <w:num w:numId="34">
    <w:abstractNumId w:val="26"/>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E"/>
    <w:rsid w:val="0000441F"/>
    <w:rsid w:val="000300AE"/>
    <w:rsid w:val="00074CB4"/>
    <w:rsid w:val="0008522E"/>
    <w:rsid w:val="0009616D"/>
    <w:rsid w:val="000B39BE"/>
    <w:rsid w:val="000E5203"/>
    <w:rsid w:val="001221AA"/>
    <w:rsid w:val="00127AEB"/>
    <w:rsid w:val="00133779"/>
    <w:rsid w:val="00165C0B"/>
    <w:rsid w:val="00167166"/>
    <w:rsid w:val="00170776"/>
    <w:rsid w:val="001918A8"/>
    <w:rsid w:val="001C1172"/>
    <w:rsid w:val="0020458B"/>
    <w:rsid w:val="00213450"/>
    <w:rsid w:val="00225D0F"/>
    <w:rsid w:val="00232EC7"/>
    <w:rsid w:val="0024756A"/>
    <w:rsid w:val="0025416E"/>
    <w:rsid w:val="00283E46"/>
    <w:rsid w:val="003064A8"/>
    <w:rsid w:val="0035052E"/>
    <w:rsid w:val="00351389"/>
    <w:rsid w:val="003674E6"/>
    <w:rsid w:val="00371E52"/>
    <w:rsid w:val="003730AF"/>
    <w:rsid w:val="00383139"/>
    <w:rsid w:val="003A0B5E"/>
    <w:rsid w:val="003C49CE"/>
    <w:rsid w:val="003E2768"/>
    <w:rsid w:val="00427293"/>
    <w:rsid w:val="00441B43"/>
    <w:rsid w:val="00456BA1"/>
    <w:rsid w:val="00461813"/>
    <w:rsid w:val="00483E5E"/>
    <w:rsid w:val="00495EBE"/>
    <w:rsid w:val="004C5517"/>
    <w:rsid w:val="004D4122"/>
    <w:rsid w:val="004D63ED"/>
    <w:rsid w:val="004F6EF1"/>
    <w:rsid w:val="00522543"/>
    <w:rsid w:val="00561D0C"/>
    <w:rsid w:val="00562BF6"/>
    <w:rsid w:val="005F3535"/>
    <w:rsid w:val="006072D9"/>
    <w:rsid w:val="0061354D"/>
    <w:rsid w:val="006247C8"/>
    <w:rsid w:val="006532DA"/>
    <w:rsid w:val="00672CEC"/>
    <w:rsid w:val="00673DB5"/>
    <w:rsid w:val="00687302"/>
    <w:rsid w:val="006C37A7"/>
    <w:rsid w:val="00712922"/>
    <w:rsid w:val="00751C98"/>
    <w:rsid w:val="00797F64"/>
    <w:rsid w:val="007B1726"/>
    <w:rsid w:val="007C236F"/>
    <w:rsid w:val="007D628B"/>
    <w:rsid w:val="00801A66"/>
    <w:rsid w:val="00863C52"/>
    <w:rsid w:val="008658F0"/>
    <w:rsid w:val="00883E3E"/>
    <w:rsid w:val="00891A3D"/>
    <w:rsid w:val="00896C1E"/>
    <w:rsid w:val="008A2432"/>
    <w:rsid w:val="008B749E"/>
    <w:rsid w:val="00926C50"/>
    <w:rsid w:val="00927085"/>
    <w:rsid w:val="0095322F"/>
    <w:rsid w:val="009616BD"/>
    <w:rsid w:val="009E647D"/>
    <w:rsid w:val="009F74DA"/>
    <w:rsid w:val="00A37FFA"/>
    <w:rsid w:val="00A43F9A"/>
    <w:rsid w:val="00A81772"/>
    <w:rsid w:val="00AD5E8E"/>
    <w:rsid w:val="00AE2203"/>
    <w:rsid w:val="00B30CE7"/>
    <w:rsid w:val="00B56E48"/>
    <w:rsid w:val="00B63394"/>
    <w:rsid w:val="00B72B78"/>
    <w:rsid w:val="00B97C6B"/>
    <w:rsid w:val="00C0059D"/>
    <w:rsid w:val="00C26DD0"/>
    <w:rsid w:val="00C42661"/>
    <w:rsid w:val="00C51B12"/>
    <w:rsid w:val="00C526A1"/>
    <w:rsid w:val="00D836E4"/>
    <w:rsid w:val="00DB1316"/>
    <w:rsid w:val="00DB1B9A"/>
    <w:rsid w:val="00DB3A03"/>
    <w:rsid w:val="00DC629A"/>
    <w:rsid w:val="00DE3DF3"/>
    <w:rsid w:val="00DE5929"/>
    <w:rsid w:val="00DF4631"/>
    <w:rsid w:val="00E2327F"/>
    <w:rsid w:val="00E559AD"/>
    <w:rsid w:val="00E84CB7"/>
    <w:rsid w:val="00E87A91"/>
    <w:rsid w:val="00E923A4"/>
    <w:rsid w:val="00ED2E76"/>
    <w:rsid w:val="00ED2F32"/>
    <w:rsid w:val="00ED716C"/>
    <w:rsid w:val="00F21405"/>
    <w:rsid w:val="00F234F7"/>
    <w:rsid w:val="00F27074"/>
    <w:rsid w:val="00F5768B"/>
    <w:rsid w:val="00F85C8C"/>
    <w:rsid w:val="00F95CF8"/>
    <w:rsid w:val="00FB5EDE"/>
    <w:rsid w:val="00FC5FF0"/>
    <w:rsid w:val="00FC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31DD2"/>
  <w15:docId w15:val="{1295AB3D-8130-4A60-9C2F-34C59A72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F7"/>
    <w:pPr>
      <w:spacing w:after="200" w:line="276" w:lineRule="auto"/>
    </w:pPr>
    <w:rPr>
      <w:rFonts w:cs="Calibri"/>
      <w:sz w:val="22"/>
      <w:szCs w:val="22"/>
      <w:lang w:eastAsia="en-US"/>
    </w:rPr>
  </w:style>
  <w:style w:type="paragraph" w:styleId="1">
    <w:name w:val="heading 1"/>
    <w:basedOn w:val="a"/>
    <w:next w:val="a"/>
    <w:link w:val="10"/>
    <w:uiPriority w:val="1"/>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Заголовок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1"/>
    <w:qFormat/>
    <w:rsid w:val="00461813"/>
    <w:pPr>
      <w:ind w:left="720"/>
      <w:contextualSpacing/>
    </w:pPr>
  </w:style>
  <w:style w:type="paragraph" w:customStyle="1" w:styleId="msonormal0">
    <w:name w:val="msonormal"/>
    <w:basedOn w:val="a"/>
    <w:rsid w:val="00DE3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1"/>
    <w:unhideWhenUsed/>
    <w:qFormat/>
    <w:locked/>
    <w:rsid w:val="00DE3DF3"/>
    <w:pPr>
      <w:widowControl w:val="0"/>
      <w:autoSpaceDE w:val="0"/>
      <w:autoSpaceDN w:val="0"/>
      <w:spacing w:after="0" w:line="240" w:lineRule="auto"/>
      <w:ind w:left="970" w:hanging="286"/>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1"/>
    <w:rsid w:val="00DE3DF3"/>
    <w:rPr>
      <w:rFonts w:ascii="Times New Roman" w:eastAsia="Times New Roman" w:hAnsi="Times New Roman"/>
      <w:sz w:val="24"/>
      <w:szCs w:val="24"/>
      <w:lang w:eastAsia="en-US"/>
    </w:rPr>
  </w:style>
  <w:style w:type="paragraph" w:customStyle="1" w:styleId="TableParagraph">
    <w:name w:val="Table Paragraph"/>
    <w:basedOn w:val="a"/>
    <w:uiPriority w:val="1"/>
    <w:qFormat/>
    <w:rsid w:val="00DE3DF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DE3DF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Grid">
    <w:name w:val="TableGrid"/>
    <w:rsid w:val="0017077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1651">
      <w:bodyDiv w:val="1"/>
      <w:marLeft w:val="0"/>
      <w:marRight w:val="0"/>
      <w:marTop w:val="0"/>
      <w:marBottom w:val="0"/>
      <w:divBdr>
        <w:top w:val="none" w:sz="0" w:space="0" w:color="auto"/>
        <w:left w:val="none" w:sz="0" w:space="0" w:color="auto"/>
        <w:bottom w:val="none" w:sz="0" w:space="0" w:color="auto"/>
        <w:right w:val="none" w:sz="0" w:space="0" w:color="auto"/>
      </w:divBdr>
    </w:div>
    <w:div w:id="709886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gin.consultant.ru/link/?req=doc&amp;base=RZR&amp;n=375839&amp;date=13.08.2021&amp;dst=100137&amp;fld=13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ogin.consultant.ru/link/?req=doc&amp;base=RZR&amp;n=371594&amp;date=13.08.2021&amp;dst=100047&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ogin.consultant.ru/link/?req=doc&amp;base=RZR&amp;n=371594&amp;date=13.08.2021&amp;dst=100047&amp;fld=13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ogin.consultant.ru/link/?req=doc&amp;base=RZR&amp;n=375839&amp;date=13.08.2021&amp;dst=1001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1A9E-6F29-434A-A497-8C2AC0B0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30928</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subject/>
  <dc:creator>Олеся</dc:creator>
  <cp:keywords/>
  <cp:lastModifiedBy>Elena</cp:lastModifiedBy>
  <cp:revision>4</cp:revision>
  <cp:lastPrinted>2023-10-17T11:50:00Z</cp:lastPrinted>
  <dcterms:created xsi:type="dcterms:W3CDTF">2023-10-31T07:26:00Z</dcterms:created>
  <dcterms:modified xsi:type="dcterms:W3CDTF">2023-10-31T07:27:00Z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